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FF" w:rsidRPr="003D3ED9" w:rsidRDefault="008521FF">
      <w:pPr>
        <w:spacing w:line="360" w:lineRule="auto"/>
        <w:jc w:val="left"/>
        <w:rPr>
          <w:rFonts w:ascii="方正小标宋简体" w:eastAsia="方正小标宋简体" w:hAnsi="Times New Roman" w:cs="Times New Roman"/>
          <w:sz w:val="52"/>
          <w:szCs w:val="52"/>
          <w:u w:color="000000"/>
        </w:rPr>
      </w:pPr>
      <w:bookmarkStart w:id="0" w:name="_Toc533689290"/>
    </w:p>
    <w:p w:rsidR="008521FF" w:rsidRPr="003D3ED9" w:rsidRDefault="008521FF" w:rsidP="003D3ED9">
      <w:pPr>
        <w:spacing w:line="700" w:lineRule="exact"/>
        <w:jc w:val="left"/>
        <w:rPr>
          <w:rFonts w:ascii="方正小标宋简体" w:eastAsia="方正小标宋简体" w:hAnsi="Times New Roman" w:cs="Times New Roman"/>
          <w:sz w:val="52"/>
          <w:szCs w:val="52"/>
          <w:u w:color="000000"/>
        </w:rPr>
      </w:pPr>
    </w:p>
    <w:bookmarkEnd w:id="0"/>
    <w:p w:rsidR="00F04596" w:rsidRPr="008C7FED" w:rsidRDefault="00F04596" w:rsidP="003D3ED9">
      <w:pPr>
        <w:spacing w:line="700" w:lineRule="exact"/>
        <w:jc w:val="center"/>
        <w:rPr>
          <w:rFonts w:ascii="方正小标宋简体" w:eastAsia="方正小标宋简体" w:hAnsi="Times New Roman" w:cs="Times New Roman"/>
          <w:b/>
          <w:spacing w:val="-14"/>
          <w:sz w:val="52"/>
          <w:szCs w:val="52"/>
          <w:u w:color="000000"/>
        </w:rPr>
      </w:pPr>
      <w:r w:rsidRPr="008C7FED">
        <w:rPr>
          <w:rFonts w:ascii="方正小标宋简体" w:eastAsia="方正小标宋简体" w:hAnsi="Times New Roman" w:cs="Times New Roman" w:hint="eastAsia"/>
          <w:b/>
          <w:spacing w:val="-14"/>
          <w:sz w:val="52"/>
          <w:szCs w:val="52"/>
          <w:u w:color="000000"/>
        </w:rPr>
        <w:t>上海市</w:t>
      </w:r>
      <w:proofErr w:type="gramStart"/>
      <w:r w:rsidRPr="008C7FED">
        <w:rPr>
          <w:rFonts w:ascii="方正小标宋简体" w:eastAsia="方正小标宋简体" w:hAnsi="Times New Roman" w:cs="Times New Roman" w:hint="eastAsia"/>
          <w:b/>
          <w:spacing w:val="-14"/>
          <w:sz w:val="52"/>
          <w:szCs w:val="52"/>
          <w:u w:color="000000"/>
        </w:rPr>
        <w:t>崇明区水务</w:t>
      </w:r>
      <w:proofErr w:type="gramEnd"/>
      <w:r w:rsidRPr="008C7FED">
        <w:rPr>
          <w:rFonts w:ascii="方正小标宋简体" w:eastAsia="方正小标宋简体" w:hAnsi="Times New Roman" w:cs="Times New Roman" w:hint="eastAsia"/>
          <w:b/>
          <w:spacing w:val="-14"/>
          <w:sz w:val="52"/>
          <w:szCs w:val="52"/>
          <w:u w:color="000000"/>
        </w:rPr>
        <w:t>局水旱和海洋灾害</w:t>
      </w:r>
    </w:p>
    <w:p w:rsidR="008521FF" w:rsidRPr="008C7FED" w:rsidRDefault="00F04596" w:rsidP="003D3ED9">
      <w:pPr>
        <w:spacing w:line="700" w:lineRule="exact"/>
        <w:jc w:val="center"/>
        <w:rPr>
          <w:rFonts w:ascii="方正小标宋简体" w:eastAsia="方正小标宋简体" w:hAnsi="Times New Roman" w:cs="Times New Roman"/>
          <w:b/>
          <w:spacing w:val="-14"/>
          <w:sz w:val="52"/>
          <w:szCs w:val="52"/>
          <w:u w:color="000000"/>
        </w:rPr>
      </w:pPr>
      <w:r w:rsidRPr="008C7FED">
        <w:rPr>
          <w:rFonts w:ascii="方正小标宋简体" w:eastAsia="方正小标宋简体" w:hAnsi="Times New Roman" w:cs="Times New Roman" w:hint="eastAsia"/>
          <w:b/>
          <w:spacing w:val="-14"/>
          <w:sz w:val="52"/>
          <w:szCs w:val="52"/>
          <w:u w:color="000000"/>
        </w:rPr>
        <w:t>防御应急预案</w:t>
      </w:r>
    </w:p>
    <w:p w:rsidR="008521FF" w:rsidRPr="00836BEC" w:rsidRDefault="008521FF">
      <w:pPr>
        <w:spacing w:line="360" w:lineRule="auto"/>
        <w:jc w:val="center"/>
        <w:rPr>
          <w:rFonts w:ascii="Times New Roman" w:eastAsia="微软雅黑" w:hAnsi="Times New Roman" w:cs="Times New Roman"/>
          <w:spacing w:val="-14"/>
          <w:sz w:val="44"/>
          <w:szCs w:val="44"/>
          <w:u w:color="000000"/>
        </w:rPr>
      </w:pPr>
    </w:p>
    <w:p w:rsidR="008521FF" w:rsidRDefault="008521FF">
      <w:pPr>
        <w:widowControl/>
        <w:jc w:val="center"/>
        <w:rPr>
          <w:rFonts w:ascii="Times New Roman" w:hAnsi="Times New Roman" w:cs="Times New Roman"/>
          <w:b/>
          <w:kern w:val="0"/>
          <w:sz w:val="32"/>
          <w:szCs w:val="32"/>
          <w:u w:color="000000"/>
        </w:rPr>
      </w:pPr>
    </w:p>
    <w:p w:rsidR="008521FF" w:rsidRDefault="008521FF">
      <w:pPr>
        <w:widowControl/>
        <w:rPr>
          <w:rFonts w:ascii="Times New Roman" w:hAnsi="Times New Roman" w:cs="Times New Roman"/>
          <w:b/>
          <w:kern w:val="0"/>
          <w:sz w:val="32"/>
          <w:szCs w:val="32"/>
          <w:u w:color="000000"/>
        </w:rPr>
      </w:pPr>
    </w:p>
    <w:p w:rsidR="008521FF" w:rsidRDefault="008521FF">
      <w:pPr>
        <w:widowControl/>
        <w:jc w:val="center"/>
        <w:rPr>
          <w:rFonts w:ascii="Times New Roman" w:hAnsi="Times New Roman" w:cs="Times New Roman"/>
          <w:b/>
          <w:kern w:val="0"/>
          <w:sz w:val="32"/>
          <w:szCs w:val="32"/>
          <w:u w:color="000000"/>
        </w:rPr>
      </w:pPr>
    </w:p>
    <w:p w:rsidR="008521FF" w:rsidRDefault="008521FF">
      <w:pPr>
        <w:widowControl/>
        <w:jc w:val="center"/>
        <w:rPr>
          <w:rFonts w:ascii="Times New Roman" w:hAnsi="Times New Roman" w:cs="Times New Roman"/>
          <w:b/>
          <w:kern w:val="0"/>
          <w:sz w:val="32"/>
          <w:szCs w:val="32"/>
          <w:u w:color="000000"/>
        </w:rPr>
      </w:pPr>
    </w:p>
    <w:p w:rsidR="008521FF" w:rsidRDefault="008521FF">
      <w:pPr>
        <w:widowControl/>
        <w:jc w:val="center"/>
        <w:rPr>
          <w:rFonts w:ascii="Times New Roman" w:hAnsi="Times New Roman" w:cs="Times New Roman"/>
          <w:b/>
          <w:kern w:val="0"/>
          <w:sz w:val="32"/>
          <w:szCs w:val="32"/>
          <w:u w:color="000000"/>
        </w:rPr>
      </w:pPr>
    </w:p>
    <w:p w:rsidR="008521FF" w:rsidRDefault="008521FF">
      <w:pPr>
        <w:widowControl/>
        <w:rPr>
          <w:rFonts w:ascii="Times New Roman" w:hAnsi="Times New Roman" w:cs="Times New Roman"/>
          <w:b/>
          <w:kern w:val="0"/>
          <w:sz w:val="32"/>
          <w:szCs w:val="32"/>
          <w:u w:color="000000"/>
        </w:rPr>
      </w:pPr>
    </w:p>
    <w:p w:rsidR="008521FF" w:rsidRDefault="008521FF">
      <w:pPr>
        <w:widowControl/>
        <w:jc w:val="center"/>
        <w:rPr>
          <w:rFonts w:ascii="Times New Roman" w:hAnsi="Times New Roman" w:cs="Times New Roman"/>
          <w:b/>
          <w:kern w:val="0"/>
          <w:sz w:val="32"/>
          <w:szCs w:val="32"/>
          <w:u w:color="000000"/>
        </w:rPr>
      </w:pPr>
    </w:p>
    <w:p w:rsidR="008521FF" w:rsidRDefault="008521FF">
      <w:pPr>
        <w:widowControl/>
        <w:jc w:val="center"/>
        <w:rPr>
          <w:rFonts w:ascii="Times New Roman" w:hAnsi="Times New Roman" w:cs="Times New Roman"/>
          <w:b/>
          <w:kern w:val="0"/>
          <w:sz w:val="32"/>
          <w:szCs w:val="32"/>
          <w:u w:color="000000"/>
        </w:rPr>
      </w:pPr>
    </w:p>
    <w:p w:rsidR="008521FF" w:rsidRDefault="008521FF">
      <w:pPr>
        <w:widowControl/>
        <w:jc w:val="center"/>
        <w:rPr>
          <w:rFonts w:ascii="Times New Roman" w:hAnsi="Times New Roman" w:cs="Times New Roman"/>
          <w:b/>
          <w:kern w:val="0"/>
          <w:sz w:val="32"/>
          <w:szCs w:val="32"/>
          <w:u w:color="000000"/>
        </w:rPr>
      </w:pPr>
    </w:p>
    <w:p w:rsidR="008521FF" w:rsidRDefault="008521FF">
      <w:pPr>
        <w:widowControl/>
        <w:jc w:val="center"/>
        <w:rPr>
          <w:rFonts w:ascii="Times New Roman" w:hAnsi="Times New Roman" w:cs="Times New Roman"/>
          <w:b/>
          <w:kern w:val="0"/>
          <w:sz w:val="32"/>
          <w:szCs w:val="32"/>
          <w:u w:color="000000"/>
        </w:rPr>
      </w:pPr>
    </w:p>
    <w:p w:rsidR="008521FF" w:rsidRDefault="008521FF">
      <w:pPr>
        <w:widowControl/>
        <w:rPr>
          <w:rFonts w:ascii="Times New Roman" w:hAnsi="Times New Roman" w:cs="Times New Roman"/>
          <w:b/>
          <w:kern w:val="0"/>
          <w:sz w:val="32"/>
          <w:szCs w:val="32"/>
          <w:u w:color="000000"/>
        </w:rPr>
      </w:pPr>
    </w:p>
    <w:p w:rsidR="008521FF" w:rsidRDefault="008521FF" w:rsidP="00F04596">
      <w:pPr>
        <w:widowControl/>
        <w:spacing w:line="560" w:lineRule="exact"/>
        <w:jc w:val="center"/>
        <w:rPr>
          <w:rFonts w:ascii="Times New Roman" w:hAnsi="Times New Roman" w:cs="Times New Roman"/>
          <w:b/>
          <w:kern w:val="0"/>
          <w:sz w:val="32"/>
          <w:szCs w:val="32"/>
          <w:u w:color="000000"/>
        </w:rPr>
      </w:pPr>
    </w:p>
    <w:p w:rsidR="003D3ED9" w:rsidRDefault="003D3ED9" w:rsidP="00F04596">
      <w:pPr>
        <w:widowControl/>
        <w:spacing w:line="560" w:lineRule="exact"/>
        <w:jc w:val="center"/>
        <w:rPr>
          <w:rFonts w:ascii="Times New Roman" w:hAnsi="Times New Roman" w:cs="Times New Roman"/>
          <w:b/>
          <w:kern w:val="0"/>
          <w:sz w:val="32"/>
          <w:szCs w:val="32"/>
          <w:u w:color="000000"/>
        </w:rPr>
      </w:pPr>
    </w:p>
    <w:p w:rsidR="008521FF" w:rsidRPr="003D3ED9" w:rsidRDefault="003D3ED9" w:rsidP="00F04596">
      <w:pPr>
        <w:widowControl/>
        <w:spacing w:line="560" w:lineRule="exact"/>
        <w:jc w:val="center"/>
        <w:rPr>
          <w:rFonts w:ascii="楷体_GB2312" w:eastAsia="楷体_GB2312" w:hAnsi="Times New Roman" w:cs="Times New Roman"/>
          <w:b/>
          <w:kern w:val="0"/>
          <w:sz w:val="32"/>
          <w:szCs w:val="32"/>
          <w:u w:color="000000"/>
        </w:rPr>
      </w:pPr>
      <w:r w:rsidRPr="003D3ED9">
        <w:rPr>
          <w:rFonts w:ascii="楷体_GB2312" w:eastAsia="楷体_GB2312" w:hAnsi="Times New Roman" w:cs="Times New Roman" w:hint="eastAsia"/>
          <w:b/>
          <w:kern w:val="0"/>
          <w:sz w:val="32"/>
          <w:szCs w:val="32"/>
          <w:u w:color="000000"/>
        </w:rPr>
        <w:t>上海市</w:t>
      </w:r>
      <w:proofErr w:type="gramStart"/>
      <w:r w:rsidR="00F04596" w:rsidRPr="003D3ED9">
        <w:rPr>
          <w:rFonts w:ascii="楷体_GB2312" w:eastAsia="楷体_GB2312" w:hAnsi="Times New Roman" w:cs="Times New Roman" w:hint="eastAsia"/>
          <w:b/>
          <w:kern w:val="0"/>
          <w:sz w:val="32"/>
          <w:szCs w:val="32"/>
          <w:u w:color="000000"/>
        </w:rPr>
        <w:t>崇明区水务</w:t>
      </w:r>
      <w:proofErr w:type="gramEnd"/>
      <w:r w:rsidR="00F04596" w:rsidRPr="003D3ED9">
        <w:rPr>
          <w:rFonts w:ascii="楷体_GB2312" w:eastAsia="楷体_GB2312" w:hAnsi="Times New Roman" w:cs="Times New Roman" w:hint="eastAsia"/>
          <w:b/>
          <w:kern w:val="0"/>
          <w:sz w:val="32"/>
          <w:szCs w:val="32"/>
          <w:u w:color="000000"/>
        </w:rPr>
        <w:t>局</w:t>
      </w:r>
    </w:p>
    <w:p w:rsidR="008521FF" w:rsidRPr="003D3ED9" w:rsidRDefault="00F04596" w:rsidP="00F04596">
      <w:pPr>
        <w:widowControl/>
        <w:spacing w:line="560" w:lineRule="exact"/>
        <w:jc w:val="center"/>
        <w:rPr>
          <w:rFonts w:ascii="楷体_GB2312" w:eastAsia="楷体_GB2312" w:hAnsi="Times New Roman" w:cs="Times New Roman"/>
          <w:b/>
          <w:kern w:val="0"/>
          <w:sz w:val="32"/>
          <w:szCs w:val="32"/>
          <w:u w:color="000000"/>
        </w:rPr>
      </w:pPr>
      <w:r w:rsidRPr="003D3ED9">
        <w:rPr>
          <w:rFonts w:ascii="楷体_GB2312" w:eastAsia="楷体_GB2312" w:hAnsi="Times New Roman" w:cs="Times New Roman" w:hint="eastAsia"/>
          <w:b/>
          <w:kern w:val="0"/>
          <w:sz w:val="32"/>
          <w:szCs w:val="32"/>
          <w:u w:color="000000"/>
        </w:rPr>
        <w:t>2024年5月</w:t>
      </w:r>
    </w:p>
    <w:p w:rsidR="008521FF" w:rsidRDefault="008521FF">
      <w:pPr>
        <w:widowControl/>
        <w:jc w:val="center"/>
        <w:rPr>
          <w:rFonts w:ascii="Times New Roman" w:hAnsi="Times New Roman" w:cs="Times New Roman"/>
          <w:b/>
          <w:kern w:val="0"/>
          <w:sz w:val="32"/>
          <w:szCs w:val="32"/>
          <w:u w:color="000000"/>
        </w:rPr>
      </w:pPr>
    </w:p>
    <w:p w:rsidR="008521FF" w:rsidRDefault="008521FF">
      <w:pPr>
        <w:widowControl/>
        <w:jc w:val="center"/>
        <w:rPr>
          <w:rFonts w:ascii="Times New Roman" w:hAnsi="Times New Roman" w:cs="Times New Roman"/>
          <w:b/>
          <w:kern w:val="0"/>
          <w:sz w:val="32"/>
          <w:szCs w:val="32"/>
          <w:u w:color="000000"/>
        </w:rPr>
        <w:sectPr w:rsidR="008521FF">
          <w:footerReference w:type="even" r:id="rId7"/>
          <w:footerReference w:type="default" r:id="rId8"/>
          <w:footerReference w:type="first" r:id="rId9"/>
          <w:pgSz w:w="11906" w:h="16838"/>
          <w:pgMar w:top="1440" w:right="1800" w:bottom="1440" w:left="1800" w:header="851" w:footer="992" w:gutter="0"/>
          <w:pgNumType w:fmt="lowerRoman" w:start="1"/>
          <w:cols w:space="425"/>
          <w:docGrid w:type="lines" w:linePitch="312"/>
        </w:sectPr>
      </w:pPr>
    </w:p>
    <w:p w:rsidR="008521FF" w:rsidRDefault="008521FF">
      <w:pPr>
        <w:widowControl/>
        <w:jc w:val="center"/>
        <w:rPr>
          <w:rFonts w:ascii="Times New Roman" w:hAnsi="Times New Roman" w:cs="Times New Roman"/>
          <w:b/>
          <w:kern w:val="0"/>
          <w:sz w:val="32"/>
          <w:szCs w:val="32"/>
          <w:u w:color="000000"/>
        </w:rPr>
        <w:sectPr w:rsidR="008521FF">
          <w:footerReference w:type="default" r:id="rId10"/>
          <w:pgSz w:w="11906" w:h="16838"/>
          <w:pgMar w:top="1440" w:right="1800" w:bottom="1440" w:left="1800" w:header="851" w:footer="992" w:gutter="0"/>
          <w:pgNumType w:fmt="lowerRoman" w:start="1"/>
          <w:cols w:space="425"/>
          <w:docGrid w:type="lines" w:linePitch="312"/>
        </w:sectPr>
      </w:pPr>
    </w:p>
    <w:bookmarkStart w:id="1" w:name="_Toc516044660" w:displacedByCustomXml="next"/>
    <w:bookmarkStart w:id="2" w:name="_Toc516045965" w:displacedByCustomXml="next"/>
    <w:bookmarkStart w:id="3" w:name="_Toc5280033" w:displacedByCustomXml="next"/>
    <w:bookmarkStart w:id="4" w:name="_Toc522612161" w:displacedByCustomXml="next"/>
    <w:sdt>
      <w:sdtPr>
        <w:rPr>
          <w:rFonts w:ascii="Times New Roman" w:eastAsiaTheme="minorEastAsia" w:hAnsi="Times New Roman" w:cs="Times New Roman"/>
          <w:b w:val="0"/>
          <w:bCs w:val="0"/>
          <w:color w:val="auto"/>
          <w:kern w:val="2"/>
          <w:sz w:val="21"/>
          <w:szCs w:val="22"/>
          <w:lang w:val="zh-CN"/>
        </w:rPr>
        <w:id w:val="-53162114"/>
        <w:docPartObj>
          <w:docPartGallery w:val="Table of Contents"/>
          <w:docPartUnique/>
        </w:docPartObj>
      </w:sdtPr>
      <w:sdtContent>
        <w:p w:rsidR="008521FF" w:rsidRDefault="00F04596">
          <w:pPr>
            <w:pStyle w:val="TOC1"/>
            <w:jc w:val="center"/>
            <w:rPr>
              <w:rFonts w:ascii="Times New Roman" w:eastAsia="黑体" w:hAnsi="Times New Roman" w:cs="Times New Roman"/>
              <w:b w:val="0"/>
              <w:color w:val="auto"/>
            </w:rPr>
          </w:pPr>
          <w:r>
            <w:rPr>
              <w:rFonts w:ascii="Times New Roman" w:eastAsia="黑体" w:hAnsi="Times New Roman" w:cs="Times New Roman"/>
              <w:b w:val="0"/>
              <w:color w:val="auto"/>
              <w:lang w:val="zh-CN"/>
            </w:rPr>
            <w:t>目</w:t>
          </w:r>
          <w:r>
            <w:rPr>
              <w:rFonts w:ascii="Times New Roman" w:eastAsia="黑体" w:hAnsi="Times New Roman" w:cs="Times New Roman" w:hint="eastAsia"/>
              <w:b w:val="0"/>
              <w:color w:val="auto"/>
              <w:lang w:val="zh-CN"/>
            </w:rPr>
            <w:t xml:space="preserve"> </w:t>
          </w:r>
          <w:r>
            <w:rPr>
              <w:rFonts w:ascii="Times New Roman" w:eastAsia="黑体" w:hAnsi="Times New Roman" w:cs="Times New Roman"/>
              <w:b w:val="0"/>
              <w:color w:val="auto"/>
              <w:lang w:val="zh-CN"/>
            </w:rPr>
            <w:t xml:space="preserve"> </w:t>
          </w:r>
          <w:r>
            <w:rPr>
              <w:rFonts w:ascii="Times New Roman" w:eastAsia="黑体" w:hAnsi="Times New Roman" w:cs="Times New Roman"/>
              <w:b w:val="0"/>
              <w:color w:val="auto"/>
              <w:lang w:val="zh-CN"/>
            </w:rPr>
            <w:t>录</w:t>
          </w:r>
        </w:p>
        <w:p w:rsidR="008521FF" w:rsidRDefault="00387314">
          <w:pPr>
            <w:pStyle w:val="10"/>
            <w:rPr>
              <w:rFonts w:asciiTheme="minorHAnsi" w:eastAsiaTheme="minorEastAsia" w:hAnsiTheme="minorHAnsi" w:cstheme="minorBidi"/>
              <w:bCs w:val="0"/>
              <w:color w:val="auto"/>
              <w:kern w:val="2"/>
              <w:sz w:val="21"/>
              <w:szCs w:val="22"/>
            </w:rPr>
          </w:pPr>
          <w:r w:rsidRPr="00387314">
            <w:rPr>
              <w:color w:val="auto"/>
            </w:rPr>
            <w:fldChar w:fldCharType="begin"/>
          </w:r>
          <w:r w:rsidR="00F04596">
            <w:rPr>
              <w:color w:val="auto"/>
            </w:rPr>
            <w:instrText xml:space="preserve"> TOC \o "1-3" \h \z \u </w:instrText>
          </w:r>
          <w:r w:rsidRPr="00387314">
            <w:rPr>
              <w:color w:val="auto"/>
            </w:rPr>
            <w:fldChar w:fldCharType="separate"/>
          </w:r>
          <w:hyperlink w:anchor="_Toc97902634" w:history="1">
            <w:r w:rsidR="00F04596">
              <w:rPr>
                <w:rStyle w:val="a9"/>
                <w:rFonts w:eastAsia="仿宋"/>
                <w:b/>
              </w:rPr>
              <w:t xml:space="preserve">1 </w:t>
            </w:r>
            <w:r w:rsidR="00F04596">
              <w:rPr>
                <w:rStyle w:val="a9"/>
                <w:rFonts w:eastAsia="仿宋" w:hint="eastAsia"/>
                <w:b/>
              </w:rPr>
              <w:t>总则</w:t>
            </w:r>
            <w:r w:rsidR="00F04596">
              <w:tab/>
            </w:r>
            <w:r>
              <w:fldChar w:fldCharType="begin"/>
            </w:r>
            <w:r w:rsidR="00F04596">
              <w:instrText xml:space="preserve"> PAGEREF _Toc97902634 \h </w:instrText>
            </w:r>
            <w:r>
              <w:fldChar w:fldCharType="separate"/>
            </w:r>
            <w:r w:rsidR="00F04596">
              <w:t>1</w:t>
            </w:r>
            <w:r>
              <w:fldChar w:fldCharType="end"/>
            </w:r>
          </w:hyperlink>
        </w:p>
        <w:p w:rsidR="008521FF" w:rsidRDefault="00387314">
          <w:pPr>
            <w:pStyle w:val="10"/>
            <w:rPr>
              <w:rFonts w:asciiTheme="minorHAnsi" w:eastAsiaTheme="minorEastAsia" w:hAnsiTheme="minorHAnsi" w:cstheme="minorBidi"/>
              <w:bCs w:val="0"/>
              <w:color w:val="auto"/>
              <w:kern w:val="2"/>
              <w:sz w:val="21"/>
              <w:szCs w:val="22"/>
            </w:rPr>
          </w:pPr>
          <w:hyperlink w:anchor="_Toc97902635" w:history="1">
            <w:r w:rsidR="00F04596">
              <w:rPr>
                <w:rStyle w:val="a9"/>
                <w:rFonts w:eastAsia="仿宋"/>
                <w:b/>
              </w:rPr>
              <w:t xml:space="preserve">2 </w:t>
            </w:r>
            <w:r w:rsidR="00F04596">
              <w:rPr>
                <w:rStyle w:val="a9"/>
                <w:rFonts w:eastAsia="仿宋" w:hint="eastAsia"/>
                <w:b/>
              </w:rPr>
              <w:t>编制依据</w:t>
            </w:r>
            <w:r w:rsidR="00F04596">
              <w:tab/>
            </w:r>
            <w:r>
              <w:fldChar w:fldCharType="begin"/>
            </w:r>
            <w:r w:rsidR="00F04596">
              <w:instrText xml:space="preserve"> PAGEREF _Toc97902635 \h </w:instrText>
            </w:r>
            <w:r>
              <w:fldChar w:fldCharType="separate"/>
            </w:r>
            <w:r w:rsidR="00F04596">
              <w:t>1</w:t>
            </w:r>
            <w:r>
              <w:fldChar w:fldCharType="end"/>
            </w:r>
          </w:hyperlink>
        </w:p>
        <w:p w:rsidR="008521FF" w:rsidRDefault="00387314">
          <w:pPr>
            <w:pStyle w:val="10"/>
            <w:rPr>
              <w:rFonts w:asciiTheme="minorHAnsi" w:eastAsiaTheme="minorEastAsia" w:hAnsiTheme="minorHAnsi" w:cstheme="minorBidi"/>
              <w:bCs w:val="0"/>
              <w:color w:val="auto"/>
              <w:kern w:val="2"/>
              <w:sz w:val="21"/>
              <w:szCs w:val="22"/>
            </w:rPr>
          </w:pPr>
          <w:hyperlink w:anchor="_Toc97902636" w:history="1">
            <w:r w:rsidR="00F04596">
              <w:rPr>
                <w:rStyle w:val="a9"/>
                <w:rFonts w:eastAsia="仿宋"/>
                <w:b/>
              </w:rPr>
              <w:t xml:space="preserve">3 </w:t>
            </w:r>
            <w:r w:rsidR="00F04596">
              <w:rPr>
                <w:rStyle w:val="a9"/>
                <w:rFonts w:eastAsia="仿宋" w:hint="eastAsia"/>
                <w:b/>
              </w:rPr>
              <w:t>适用范围</w:t>
            </w:r>
            <w:r w:rsidR="00F04596">
              <w:tab/>
            </w:r>
            <w:r w:rsidR="00A97C09">
              <w:rPr>
                <w:rFonts w:hint="eastAsia"/>
              </w:rPr>
              <w:t>1</w:t>
            </w:r>
          </w:hyperlink>
        </w:p>
        <w:p w:rsidR="008521FF" w:rsidRDefault="00387314">
          <w:pPr>
            <w:pStyle w:val="10"/>
            <w:rPr>
              <w:rFonts w:asciiTheme="minorHAnsi" w:eastAsiaTheme="minorEastAsia" w:hAnsiTheme="minorHAnsi" w:cstheme="minorBidi"/>
              <w:bCs w:val="0"/>
              <w:color w:val="auto"/>
              <w:kern w:val="2"/>
              <w:sz w:val="21"/>
              <w:szCs w:val="22"/>
            </w:rPr>
          </w:pPr>
          <w:hyperlink w:anchor="_Toc97902637" w:history="1">
            <w:r w:rsidR="00F04596">
              <w:rPr>
                <w:rStyle w:val="a9"/>
                <w:rFonts w:eastAsia="仿宋"/>
                <w:b/>
              </w:rPr>
              <w:t xml:space="preserve">4 </w:t>
            </w:r>
            <w:r w:rsidR="00F04596">
              <w:rPr>
                <w:rStyle w:val="a9"/>
                <w:rFonts w:eastAsia="仿宋" w:hint="eastAsia"/>
                <w:b/>
              </w:rPr>
              <w:t>组织体系</w:t>
            </w:r>
            <w:r w:rsidR="00F04596">
              <w:tab/>
            </w:r>
            <w:r>
              <w:fldChar w:fldCharType="begin"/>
            </w:r>
            <w:r w:rsidR="00F04596">
              <w:instrText xml:space="preserve"> PAGEREF _Toc97902637 \h </w:instrText>
            </w:r>
            <w:r>
              <w:fldChar w:fldCharType="separate"/>
            </w:r>
            <w:r w:rsidR="00F04596">
              <w:t>2</w:t>
            </w:r>
            <w:r>
              <w:fldChar w:fldCharType="end"/>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38" w:history="1">
            <w:r w:rsidR="00F04596">
              <w:rPr>
                <w:rStyle w:val="a9"/>
                <w:rFonts w:ascii="Times New Roman" w:eastAsia="仿宋" w:hAnsi="Times New Roman" w:cs="Times New Roman"/>
                <w:bCs/>
              </w:rPr>
              <w:t>4.1</w:t>
            </w:r>
            <w:r w:rsidR="00F04596">
              <w:rPr>
                <w:rStyle w:val="a9"/>
                <w:rFonts w:ascii="Times New Roman" w:eastAsia="仿宋" w:hAnsi="Times New Roman" w:cs="Times New Roman" w:hint="eastAsia"/>
                <w:bCs/>
              </w:rPr>
              <w:t>领导小组</w:t>
            </w:r>
            <w:r w:rsidR="00F04596">
              <w:tab/>
            </w:r>
            <w:r>
              <w:fldChar w:fldCharType="begin"/>
            </w:r>
            <w:r w:rsidR="00F04596">
              <w:instrText xml:space="preserve"> PAGEREF _Toc97902638 \h </w:instrText>
            </w:r>
            <w:r>
              <w:fldChar w:fldCharType="separate"/>
            </w:r>
            <w:r w:rsidR="00F04596">
              <w:t>2</w:t>
            </w:r>
            <w:r>
              <w:fldChar w:fldCharType="end"/>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39" w:history="1">
            <w:r w:rsidR="00F04596">
              <w:rPr>
                <w:rStyle w:val="a9"/>
                <w:rFonts w:ascii="Times New Roman" w:eastAsia="仿宋" w:hAnsi="Times New Roman" w:cs="Times New Roman"/>
                <w:bCs/>
              </w:rPr>
              <w:t xml:space="preserve">4.2 </w:t>
            </w:r>
            <w:r w:rsidR="00F04596">
              <w:rPr>
                <w:rStyle w:val="a9"/>
                <w:rFonts w:ascii="Times New Roman" w:eastAsia="仿宋" w:hAnsi="Times New Roman" w:cs="Times New Roman" w:hint="eastAsia"/>
                <w:bCs/>
              </w:rPr>
              <w:t>应急联动处置中心</w:t>
            </w:r>
            <w:r w:rsidR="00F04596">
              <w:tab/>
            </w:r>
            <w:r w:rsidR="00A97C09">
              <w:rPr>
                <w:rFonts w:hint="eastAsia"/>
              </w:rPr>
              <w:t>2</w:t>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40" w:history="1">
            <w:r w:rsidR="00F04596">
              <w:rPr>
                <w:rStyle w:val="a9"/>
                <w:rFonts w:ascii="Times New Roman" w:eastAsia="仿宋" w:hAnsi="Times New Roman" w:cs="Times New Roman"/>
                <w:bCs/>
              </w:rPr>
              <w:t xml:space="preserve">4.3 </w:t>
            </w:r>
            <w:r w:rsidR="00F04596">
              <w:rPr>
                <w:rStyle w:val="a9"/>
                <w:rFonts w:ascii="Times New Roman" w:eastAsia="仿宋" w:hAnsi="Times New Roman" w:cs="Times New Roman" w:hint="eastAsia"/>
                <w:bCs/>
              </w:rPr>
              <w:t>工作机构及职责</w:t>
            </w:r>
            <w:r w:rsidR="00F04596">
              <w:tab/>
            </w:r>
            <w:r w:rsidR="00A97C09">
              <w:rPr>
                <w:rFonts w:hint="eastAsia"/>
              </w:rPr>
              <w:t>2</w:t>
            </w:r>
          </w:hyperlink>
        </w:p>
        <w:p w:rsidR="008521FF" w:rsidRDefault="00387314">
          <w:pPr>
            <w:pStyle w:val="10"/>
            <w:rPr>
              <w:rFonts w:asciiTheme="minorHAnsi" w:eastAsiaTheme="minorEastAsia" w:hAnsiTheme="minorHAnsi" w:cstheme="minorBidi"/>
              <w:bCs w:val="0"/>
              <w:color w:val="auto"/>
              <w:kern w:val="2"/>
              <w:sz w:val="21"/>
              <w:szCs w:val="22"/>
            </w:rPr>
          </w:pPr>
          <w:hyperlink w:anchor="_Toc97902641" w:history="1">
            <w:r w:rsidR="00F04596">
              <w:rPr>
                <w:rStyle w:val="a9"/>
                <w:rFonts w:eastAsia="仿宋"/>
                <w:b/>
              </w:rPr>
              <w:t xml:space="preserve">5 </w:t>
            </w:r>
            <w:r w:rsidR="00F04596">
              <w:rPr>
                <w:rStyle w:val="a9"/>
                <w:rFonts w:eastAsia="仿宋" w:hint="eastAsia"/>
                <w:b/>
              </w:rPr>
              <w:t>应急响应</w:t>
            </w:r>
            <w:r w:rsidR="00F04596">
              <w:tab/>
            </w:r>
            <w:r w:rsidR="00A97C09">
              <w:rPr>
                <w:rFonts w:hint="eastAsia"/>
              </w:rPr>
              <w:t>3</w:t>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42" w:history="1">
            <w:r w:rsidR="00F04596">
              <w:rPr>
                <w:rStyle w:val="a9"/>
                <w:rFonts w:ascii="Times New Roman" w:eastAsia="仿宋" w:hAnsi="Times New Roman" w:cs="Times New Roman"/>
                <w:bCs/>
              </w:rPr>
              <w:t xml:space="preserve">5.1 </w:t>
            </w:r>
            <w:r w:rsidR="00F04596">
              <w:rPr>
                <w:rStyle w:val="a9"/>
                <w:rFonts w:ascii="Times New Roman" w:eastAsia="仿宋" w:hAnsi="Times New Roman" w:cs="Times New Roman" w:hint="eastAsia"/>
                <w:bCs/>
              </w:rPr>
              <w:t>总体要求</w:t>
            </w:r>
            <w:r w:rsidR="00F04596">
              <w:tab/>
            </w:r>
            <w:r w:rsidR="00A97C09">
              <w:rPr>
                <w:rFonts w:hint="eastAsia"/>
              </w:rPr>
              <w:t>3</w:t>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43" w:history="1">
            <w:r w:rsidR="00F04596">
              <w:rPr>
                <w:rStyle w:val="a9"/>
                <w:rFonts w:ascii="Times New Roman" w:eastAsia="仿宋" w:hAnsi="Times New Roman" w:cs="Times New Roman" w:hint="eastAsia"/>
                <w:bCs/>
              </w:rPr>
              <w:t xml:space="preserve">5.2 </w:t>
            </w:r>
            <w:r w:rsidR="0018215F">
              <w:rPr>
                <w:rStyle w:val="a9"/>
                <w:rFonts w:ascii="Times New Roman" w:eastAsia="仿宋" w:hAnsi="Times New Roman" w:cs="Times New Roman" w:hint="eastAsia"/>
                <w:bCs/>
              </w:rPr>
              <w:t>四</w:t>
            </w:r>
            <w:r w:rsidR="00F04596">
              <w:rPr>
                <w:rStyle w:val="a9"/>
                <w:rFonts w:ascii="Times New Roman" w:eastAsia="仿宋" w:hAnsi="Times New Roman" w:cs="Times New Roman" w:hint="eastAsia"/>
                <w:bCs/>
              </w:rPr>
              <w:t>级响应</w:t>
            </w:r>
            <w:r w:rsidR="00F04596">
              <w:tab/>
            </w:r>
            <w:r w:rsidR="00A97C09">
              <w:rPr>
                <w:rFonts w:hint="eastAsia"/>
              </w:rPr>
              <w:t>4</w:t>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44" w:history="1">
            <w:r w:rsidR="00F04596">
              <w:rPr>
                <w:rStyle w:val="a9"/>
                <w:rFonts w:ascii="Times New Roman" w:eastAsia="仿宋" w:hAnsi="Times New Roman" w:cs="Times New Roman" w:hint="eastAsia"/>
                <w:bCs/>
              </w:rPr>
              <w:t xml:space="preserve">5.3 </w:t>
            </w:r>
            <w:r w:rsidR="0018215F">
              <w:rPr>
                <w:rStyle w:val="a9"/>
                <w:rFonts w:ascii="Times New Roman" w:eastAsia="仿宋" w:hAnsi="Times New Roman" w:cs="Times New Roman" w:hint="eastAsia"/>
                <w:bCs/>
              </w:rPr>
              <w:t>三</w:t>
            </w:r>
            <w:r w:rsidR="00F04596">
              <w:rPr>
                <w:rStyle w:val="a9"/>
                <w:rFonts w:ascii="Times New Roman" w:eastAsia="仿宋" w:hAnsi="Times New Roman" w:cs="Times New Roman" w:hint="eastAsia"/>
                <w:bCs/>
              </w:rPr>
              <w:t>级响应</w:t>
            </w:r>
            <w:r w:rsidR="00F04596">
              <w:tab/>
            </w:r>
            <w:r w:rsidR="00A97C09">
              <w:rPr>
                <w:rFonts w:hint="eastAsia"/>
              </w:rPr>
              <w:t>6</w:t>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45" w:history="1">
            <w:r w:rsidR="00F04596">
              <w:rPr>
                <w:rStyle w:val="a9"/>
                <w:rFonts w:ascii="Times New Roman" w:eastAsia="仿宋" w:hAnsi="Times New Roman" w:cs="Times New Roman" w:hint="eastAsia"/>
                <w:bCs/>
              </w:rPr>
              <w:t>5.</w:t>
            </w:r>
            <w:r w:rsidR="00656BAD">
              <w:rPr>
                <w:rStyle w:val="a9"/>
                <w:rFonts w:ascii="Times New Roman" w:eastAsia="仿宋" w:hAnsi="Times New Roman" w:cs="Times New Roman" w:hint="eastAsia"/>
                <w:bCs/>
              </w:rPr>
              <w:t>4</w:t>
            </w:r>
            <w:r w:rsidR="00F04596">
              <w:rPr>
                <w:rStyle w:val="a9"/>
                <w:rFonts w:ascii="Times New Roman" w:eastAsia="仿宋" w:hAnsi="Times New Roman" w:cs="Times New Roman" w:hint="eastAsia"/>
                <w:bCs/>
              </w:rPr>
              <w:t xml:space="preserve"> </w:t>
            </w:r>
            <w:r w:rsidR="0018215F">
              <w:rPr>
                <w:rStyle w:val="a9"/>
                <w:rFonts w:ascii="Times New Roman" w:eastAsia="仿宋" w:hAnsi="Times New Roman" w:cs="Times New Roman" w:hint="eastAsia"/>
                <w:bCs/>
              </w:rPr>
              <w:t>二</w:t>
            </w:r>
            <w:r w:rsidR="00F04596">
              <w:rPr>
                <w:rStyle w:val="a9"/>
                <w:rFonts w:ascii="Times New Roman" w:eastAsia="仿宋" w:hAnsi="Times New Roman" w:cs="Times New Roman" w:hint="eastAsia"/>
                <w:bCs/>
              </w:rPr>
              <w:t>级响应</w:t>
            </w:r>
            <w:r w:rsidR="00F04596">
              <w:tab/>
            </w:r>
            <w:r w:rsidR="00A97C09">
              <w:rPr>
                <w:rFonts w:hint="eastAsia"/>
              </w:rPr>
              <w:t>9</w:t>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46" w:history="1">
            <w:r w:rsidR="00F04596">
              <w:rPr>
                <w:rStyle w:val="a9"/>
                <w:rFonts w:ascii="Times New Roman" w:eastAsia="仿宋" w:hAnsi="Times New Roman" w:cs="Times New Roman" w:hint="eastAsia"/>
                <w:bCs/>
              </w:rPr>
              <w:t xml:space="preserve">5.5 </w:t>
            </w:r>
            <w:r w:rsidR="0018215F">
              <w:rPr>
                <w:rStyle w:val="a9"/>
                <w:rFonts w:ascii="Times New Roman" w:eastAsia="仿宋" w:hAnsi="Times New Roman" w:cs="Times New Roman" w:hint="eastAsia"/>
                <w:bCs/>
              </w:rPr>
              <w:t>一</w:t>
            </w:r>
            <w:r w:rsidR="00F04596">
              <w:rPr>
                <w:rStyle w:val="a9"/>
                <w:rFonts w:ascii="Times New Roman" w:eastAsia="仿宋" w:hAnsi="Times New Roman" w:cs="Times New Roman" w:hint="eastAsia"/>
                <w:bCs/>
              </w:rPr>
              <w:t>级响应</w:t>
            </w:r>
            <w:r w:rsidR="00F04596">
              <w:tab/>
            </w:r>
            <w:r w:rsidR="00A97C09">
              <w:rPr>
                <w:rFonts w:hint="eastAsia"/>
              </w:rPr>
              <w:t>11</w:t>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47" w:history="1">
            <w:r w:rsidR="00F04596">
              <w:rPr>
                <w:rStyle w:val="a9"/>
                <w:rFonts w:ascii="Times New Roman" w:eastAsia="仿宋" w:hAnsi="Times New Roman" w:cs="Times New Roman"/>
                <w:bCs/>
              </w:rPr>
              <w:t xml:space="preserve">5.6 </w:t>
            </w:r>
            <w:r w:rsidR="00F04596">
              <w:rPr>
                <w:rStyle w:val="a9"/>
                <w:rFonts w:ascii="Times New Roman" w:eastAsia="仿宋" w:hAnsi="Times New Roman" w:cs="Times New Roman" w:hint="eastAsia"/>
                <w:bCs/>
              </w:rPr>
              <w:t>信息发布</w:t>
            </w:r>
            <w:r w:rsidR="00F04596">
              <w:tab/>
            </w:r>
            <w:r w:rsidR="00A97C09">
              <w:rPr>
                <w:rFonts w:hint="eastAsia"/>
              </w:rPr>
              <w:t>14</w:t>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48" w:history="1">
            <w:r w:rsidR="00F04596">
              <w:rPr>
                <w:rStyle w:val="a9"/>
                <w:rFonts w:ascii="Times New Roman" w:eastAsia="仿宋" w:hAnsi="Times New Roman" w:cs="Times New Roman"/>
                <w:bCs/>
              </w:rPr>
              <w:t xml:space="preserve">5.7 </w:t>
            </w:r>
            <w:r w:rsidR="00F04596">
              <w:rPr>
                <w:rStyle w:val="a9"/>
                <w:rFonts w:ascii="Times New Roman" w:eastAsia="仿宋" w:hAnsi="Times New Roman" w:cs="Times New Roman" w:hint="eastAsia"/>
                <w:bCs/>
              </w:rPr>
              <w:t>响应调整和结束</w:t>
            </w:r>
            <w:r w:rsidR="00F04596">
              <w:tab/>
            </w:r>
            <w:r w:rsidR="00A97C09">
              <w:rPr>
                <w:rFonts w:hint="eastAsia"/>
              </w:rPr>
              <w:t>14</w:t>
            </w:r>
          </w:hyperlink>
        </w:p>
        <w:p w:rsidR="008521FF" w:rsidRDefault="00387314">
          <w:pPr>
            <w:pStyle w:val="10"/>
            <w:rPr>
              <w:rFonts w:asciiTheme="minorHAnsi" w:eastAsiaTheme="minorEastAsia" w:hAnsiTheme="minorHAnsi" w:cstheme="minorBidi"/>
              <w:bCs w:val="0"/>
              <w:color w:val="auto"/>
              <w:kern w:val="2"/>
              <w:sz w:val="21"/>
              <w:szCs w:val="22"/>
            </w:rPr>
          </w:pPr>
          <w:hyperlink w:anchor="_Toc97902649" w:history="1">
            <w:r w:rsidR="00F04596">
              <w:rPr>
                <w:rStyle w:val="a9"/>
                <w:rFonts w:eastAsia="仿宋"/>
                <w:b/>
              </w:rPr>
              <w:t xml:space="preserve">6 </w:t>
            </w:r>
            <w:r w:rsidR="00F04596">
              <w:rPr>
                <w:rStyle w:val="a9"/>
                <w:rFonts w:eastAsia="仿宋" w:hint="eastAsia"/>
                <w:b/>
              </w:rPr>
              <w:t>保障措施</w:t>
            </w:r>
            <w:r w:rsidR="00F04596">
              <w:tab/>
            </w:r>
            <w:r w:rsidR="00A97C09">
              <w:rPr>
                <w:rFonts w:hint="eastAsia"/>
              </w:rPr>
              <w:t>14</w:t>
            </w:r>
          </w:hyperlink>
        </w:p>
        <w:p w:rsidR="008521FF" w:rsidRDefault="00387314" w:rsidP="00A97C09">
          <w:pPr>
            <w:pStyle w:val="3"/>
            <w:tabs>
              <w:tab w:val="right" w:leader="dot" w:pos="8296"/>
            </w:tabs>
            <w:ind w:firstLine="560"/>
            <w:rPr>
              <w:rFonts w:asciiTheme="minorHAnsi" w:eastAsiaTheme="minorEastAsia" w:hAnsiTheme="minorHAnsi" w:cstheme="minorBidi"/>
              <w:color w:val="auto"/>
              <w:kern w:val="2"/>
              <w:sz w:val="21"/>
              <w:szCs w:val="22"/>
            </w:rPr>
          </w:pPr>
          <w:hyperlink w:anchor="_Toc97902650" w:history="1">
            <w:r w:rsidR="00F04596">
              <w:rPr>
                <w:rStyle w:val="a9"/>
                <w:rFonts w:ascii="Times New Roman" w:eastAsia="仿宋" w:hAnsi="Times New Roman" w:cs="Times New Roman"/>
                <w:bCs/>
              </w:rPr>
              <w:t xml:space="preserve">6.1 </w:t>
            </w:r>
            <w:r w:rsidR="00F04596">
              <w:rPr>
                <w:rStyle w:val="a9"/>
                <w:rFonts w:ascii="Times New Roman" w:eastAsia="仿宋" w:hAnsi="Times New Roman" w:cs="Times New Roman" w:hint="eastAsia"/>
                <w:bCs/>
              </w:rPr>
              <w:t>技术保障</w:t>
            </w:r>
            <w:r w:rsidR="00F04596">
              <w:tab/>
            </w:r>
            <w:r w:rsidR="00A97C09">
              <w:rPr>
                <w:rFonts w:hint="eastAsia"/>
              </w:rPr>
              <w:t>14</w:t>
            </w:r>
          </w:hyperlink>
          <w:hyperlink w:anchor="_Toc97902651" w:history="1"/>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52" w:history="1">
            <w:r w:rsidR="00F04596">
              <w:rPr>
                <w:rStyle w:val="a9"/>
                <w:rFonts w:ascii="Times New Roman" w:eastAsia="仿宋" w:hAnsi="Times New Roman" w:cs="Times New Roman"/>
                <w:bCs/>
              </w:rPr>
              <w:t>6.</w:t>
            </w:r>
            <w:r w:rsidR="00A97C09">
              <w:rPr>
                <w:rStyle w:val="a9"/>
                <w:rFonts w:ascii="Times New Roman" w:eastAsia="仿宋" w:hAnsi="Times New Roman" w:cs="Times New Roman" w:hint="eastAsia"/>
                <w:bCs/>
              </w:rPr>
              <w:t>2</w:t>
            </w:r>
            <w:r w:rsidR="00F04596">
              <w:rPr>
                <w:rStyle w:val="a9"/>
                <w:rFonts w:ascii="Times New Roman" w:eastAsia="仿宋" w:hAnsi="Times New Roman" w:cs="Times New Roman"/>
                <w:bCs/>
              </w:rPr>
              <w:t xml:space="preserve"> </w:t>
            </w:r>
            <w:r w:rsidR="00F04596">
              <w:rPr>
                <w:rStyle w:val="a9"/>
                <w:rFonts w:ascii="Times New Roman" w:eastAsia="仿宋" w:hAnsi="Times New Roman" w:cs="Times New Roman" w:hint="eastAsia"/>
                <w:bCs/>
              </w:rPr>
              <w:t>后勤保障</w:t>
            </w:r>
            <w:r w:rsidR="00F04596">
              <w:tab/>
            </w:r>
            <w:r>
              <w:fldChar w:fldCharType="begin"/>
            </w:r>
            <w:r w:rsidR="00F04596">
              <w:instrText xml:space="preserve"> PAGEREF _Toc97902652 \h </w:instrText>
            </w:r>
            <w:r>
              <w:fldChar w:fldCharType="separate"/>
            </w:r>
            <w:r w:rsidR="00A97C09">
              <w:rPr>
                <w:rFonts w:hint="eastAsia"/>
              </w:rPr>
              <w:t>1</w:t>
            </w:r>
            <w:r w:rsidR="00F04596">
              <w:t>4</w:t>
            </w:r>
            <w:r>
              <w:fldChar w:fldCharType="end"/>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53" w:history="1">
            <w:r w:rsidR="00F04596">
              <w:rPr>
                <w:rStyle w:val="a9"/>
                <w:rFonts w:ascii="Times New Roman" w:eastAsia="仿宋" w:hAnsi="Times New Roman" w:cs="Times New Roman"/>
                <w:bCs/>
              </w:rPr>
              <w:t>6.</w:t>
            </w:r>
            <w:r w:rsidR="00A97C09">
              <w:rPr>
                <w:rStyle w:val="a9"/>
                <w:rFonts w:ascii="Times New Roman" w:eastAsia="仿宋" w:hAnsi="Times New Roman" w:cs="Times New Roman" w:hint="eastAsia"/>
                <w:bCs/>
              </w:rPr>
              <w:t>3</w:t>
            </w:r>
            <w:r w:rsidR="00F04596">
              <w:rPr>
                <w:rStyle w:val="a9"/>
                <w:rFonts w:ascii="Times New Roman" w:eastAsia="仿宋" w:hAnsi="Times New Roman" w:cs="Times New Roman"/>
                <w:bCs/>
              </w:rPr>
              <w:t xml:space="preserve"> </w:t>
            </w:r>
            <w:r w:rsidR="00F04596">
              <w:rPr>
                <w:rStyle w:val="a9"/>
                <w:rFonts w:ascii="Times New Roman" w:eastAsia="仿宋" w:hAnsi="Times New Roman" w:cs="Times New Roman" w:hint="eastAsia"/>
                <w:bCs/>
              </w:rPr>
              <w:t>资金保障</w:t>
            </w:r>
            <w:r w:rsidR="00F04596">
              <w:tab/>
            </w:r>
            <w:r w:rsidR="00A97C09">
              <w:rPr>
                <w:rFonts w:hint="eastAsia"/>
              </w:rPr>
              <w:t>15</w:t>
            </w:r>
          </w:hyperlink>
        </w:p>
        <w:p w:rsidR="008521FF" w:rsidRDefault="00387314" w:rsidP="00A97C09">
          <w:pPr>
            <w:pStyle w:val="10"/>
            <w:ind w:firstLineChars="200"/>
            <w:rPr>
              <w:rFonts w:asciiTheme="minorHAnsi" w:eastAsiaTheme="minorEastAsia" w:hAnsiTheme="minorHAnsi" w:cstheme="minorBidi"/>
              <w:bCs w:val="0"/>
              <w:color w:val="auto"/>
              <w:kern w:val="2"/>
              <w:sz w:val="21"/>
              <w:szCs w:val="22"/>
            </w:rPr>
          </w:pPr>
          <w:hyperlink w:anchor="_Toc97902655" w:history="1">
            <w:r w:rsidR="00F04596">
              <w:rPr>
                <w:rStyle w:val="a9"/>
                <w:rFonts w:eastAsia="仿宋"/>
                <w:b/>
              </w:rPr>
              <w:t>7</w:t>
            </w:r>
            <w:r w:rsidR="00F04596">
              <w:rPr>
                <w:rStyle w:val="a9"/>
                <w:rFonts w:eastAsia="仿宋" w:hint="eastAsia"/>
                <w:b/>
              </w:rPr>
              <w:t>监督管理</w:t>
            </w:r>
            <w:r w:rsidR="00F04596">
              <w:tab/>
            </w:r>
            <w:r>
              <w:fldChar w:fldCharType="begin"/>
            </w:r>
            <w:r w:rsidR="00F04596">
              <w:instrText xml:space="preserve"> PAGEREF _Toc97902655 \h </w:instrText>
            </w:r>
            <w:r>
              <w:fldChar w:fldCharType="separate"/>
            </w:r>
            <w:r w:rsidR="00A97C09">
              <w:rPr>
                <w:rFonts w:hint="eastAsia"/>
              </w:rPr>
              <w:t>1</w:t>
            </w:r>
            <w:r w:rsidR="00F04596">
              <w:t>5</w:t>
            </w:r>
            <w:r>
              <w:fldChar w:fldCharType="end"/>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56" w:history="1">
            <w:r w:rsidR="00F04596">
              <w:rPr>
                <w:rStyle w:val="a9"/>
                <w:rFonts w:ascii="Times New Roman" w:eastAsia="仿宋" w:hAnsi="Times New Roman" w:cs="Times New Roman"/>
                <w:bCs/>
              </w:rPr>
              <w:t xml:space="preserve">7.1 </w:t>
            </w:r>
            <w:r w:rsidR="00F04596">
              <w:rPr>
                <w:rStyle w:val="a9"/>
                <w:rFonts w:ascii="Times New Roman" w:eastAsia="仿宋" w:hAnsi="Times New Roman" w:cs="Times New Roman" w:hint="eastAsia"/>
                <w:bCs/>
              </w:rPr>
              <w:t>培训与演练</w:t>
            </w:r>
            <w:r w:rsidR="00F04596">
              <w:tab/>
            </w:r>
            <w:r>
              <w:fldChar w:fldCharType="begin"/>
            </w:r>
            <w:r w:rsidR="00F04596">
              <w:instrText xml:space="preserve"> PAGEREF _Toc97902656 \h </w:instrText>
            </w:r>
            <w:r>
              <w:fldChar w:fldCharType="separate"/>
            </w:r>
            <w:r w:rsidR="00A97C09">
              <w:rPr>
                <w:rFonts w:hint="eastAsia"/>
              </w:rPr>
              <w:t>1</w:t>
            </w:r>
            <w:r w:rsidR="00F04596">
              <w:t>5</w:t>
            </w:r>
            <w:r>
              <w:fldChar w:fldCharType="end"/>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57" w:history="1">
            <w:r w:rsidR="00F04596">
              <w:rPr>
                <w:rStyle w:val="a9"/>
                <w:rFonts w:ascii="Times New Roman" w:eastAsia="仿宋" w:hAnsi="Times New Roman" w:cs="Times New Roman"/>
                <w:bCs/>
              </w:rPr>
              <w:t xml:space="preserve">7.2 </w:t>
            </w:r>
            <w:r w:rsidR="00F04596">
              <w:rPr>
                <w:rStyle w:val="a9"/>
                <w:rFonts w:ascii="Times New Roman" w:eastAsia="仿宋" w:hAnsi="Times New Roman" w:cs="Times New Roman" w:hint="eastAsia"/>
                <w:bCs/>
              </w:rPr>
              <w:t>责任与奖惩</w:t>
            </w:r>
            <w:r w:rsidR="00F04596">
              <w:tab/>
            </w:r>
            <w:r>
              <w:fldChar w:fldCharType="begin"/>
            </w:r>
            <w:r w:rsidR="00F04596">
              <w:instrText xml:space="preserve"> PAGEREF _Toc97902657 \h </w:instrText>
            </w:r>
            <w:r>
              <w:fldChar w:fldCharType="separate"/>
            </w:r>
            <w:r w:rsidR="00A97C09">
              <w:rPr>
                <w:rFonts w:hint="eastAsia"/>
              </w:rPr>
              <w:t>1</w:t>
            </w:r>
            <w:r w:rsidR="00F04596">
              <w:t>5</w:t>
            </w:r>
            <w:r>
              <w:fldChar w:fldCharType="end"/>
            </w:r>
          </w:hyperlink>
        </w:p>
        <w:p w:rsidR="008521FF" w:rsidRDefault="00387314">
          <w:pPr>
            <w:pStyle w:val="10"/>
            <w:rPr>
              <w:rFonts w:asciiTheme="minorHAnsi" w:eastAsiaTheme="minorEastAsia" w:hAnsiTheme="minorHAnsi" w:cstheme="minorBidi"/>
              <w:bCs w:val="0"/>
              <w:color w:val="auto"/>
              <w:kern w:val="2"/>
              <w:sz w:val="21"/>
              <w:szCs w:val="22"/>
            </w:rPr>
          </w:pPr>
          <w:hyperlink w:anchor="_Toc97902658" w:history="1">
            <w:r w:rsidR="00F04596">
              <w:rPr>
                <w:rStyle w:val="a9"/>
                <w:rFonts w:eastAsia="仿宋"/>
                <w:b/>
              </w:rPr>
              <w:t>8</w:t>
            </w:r>
            <w:r w:rsidR="00F04596">
              <w:rPr>
                <w:rStyle w:val="a9"/>
                <w:rFonts w:eastAsia="仿宋" w:hint="eastAsia"/>
                <w:b/>
              </w:rPr>
              <w:t>附则</w:t>
            </w:r>
            <w:r w:rsidR="00F04596">
              <w:tab/>
            </w:r>
            <w:r>
              <w:fldChar w:fldCharType="begin"/>
            </w:r>
            <w:r w:rsidR="00F04596">
              <w:instrText xml:space="preserve"> PAGEREF _Toc97902658 \h </w:instrText>
            </w:r>
            <w:r>
              <w:fldChar w:fldCharType="separate"/>
            </w:r>
            <w:r w:rsidR="00A97C09">
              <w:rPr>
                <w:rFonts w:hint="eastAsia"/>
              </w:rPr>
              <w:t>1</w:t>
            </w:r>
            <w:r w:rsidR="00F04596">
              <w:t>5</w:t>
            </w:r>
            <w:r>
              <w:fldChar w:fldCharType="end"/>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59" w:history="1">
            <w:r w:rsidR="00F04596">
              <w:rPr>
                <w:rStyle w:val="a9"/>
                <w:rFonts w:ascii="Times New Roman" w:eastAsia="仿宋" w:hAnsi="Times New Roman" w:cs="Times New Roman"/>
                <w:bCs/>
              </w:rPr>
              <w:t xml:space="preserve">8.1 </w:t>
            </w:r>
            <w:r w:rsidR="00F04596">
              <w:rPr>
                <w:rStyle w:val="a9"/>
                <w:rFonts w:ascii="Times New Roman" w:eastAsia="仿宋" w:hAnsi="Times New Roman" w:cs="Times New Roman" w:hint="eastAsia"/>
                <w:bCs/>
              </w:rPr>
              <w:t>预案管理与更新</w:t>
            </w:r>
            <w:r w:rsidR="00F04596">
              <w:tab/>
            </w:r>
            <w:r>
              <w:fldChar w:fldCharType="begin"/>
            </w:r>
            <w:r w:rsidR="00F04596">
              <w:instrText xml:space="preserve"> PAGEREF _Toc97902659 \h </w:instrText>
            </w:r>
            <w:r>
              <w:fldChar w:fldCharType="separate"/>
            </w:r>
            <w:r w:rsidR="00A97C09">
              <w:rPr>
                <w:rFonts w:hint="eastAsia"/>
              </w:rPr>
              <w:t>1</w:t>
            </w:r>
            <w:r w:rsidR="00F04596">
              <w:t>5</w:t>
            </w:r>
            <w:r>
              <w:fldChar w:fldCharType="end"/>
            </w:r>
          </w:hyperlink>
        </w:p>
        <w:p w:rsidR="008521FF" w:rsidRDefault="00387314">
          <w:pPr>
            <w:pStyle w:val="3"/>
            <w:tabs>
              <w:tab w:val="right" w:leader="dot" w:pos="8296"/>
            </w:tabs>
            <w:ind w:firstLine="560"/>
            <w:rPr>
              <w:rFonts w:asciiTheme="minorHAnsi" w:eastAsiaTheme="minorEastAsia" w:hAnsiTheme="minorHAnsi" w:cstheme="minorBidi"/>
              <w:color w:val="auto"/>
              <w:kern w:val="2"/>
              <w:sz w:val="21"/>
              <w:szCs w:val="22"/>
            </w:rPr>
          </w:pPr>
          <w:hyperlink w:anchor="_Toc97902660" w:history="1">
            <w:r w:rsidR="00F04596">
              <w:rPr>
                <w:rStyle w:val="a9"/>
                <w:rFonts w:ascii="Times New Roman" w:eastAsia="仿宋" w:hAnsi="Times New Roman" w:cs="Times New Roman"/>
                <w:bCs/>
              </w:rPr>
              <w:t xml:space="preserve">8.2 </w:t>
            </w:r>
            <w:r w:rsidR="00F04596">
              <w:rPr>
                <w:rStyle w:val="a9"/>
                <w:rFonts w:ascii="Times New Roman" w:eastAsia="仿宋" w:hAnsi="Times New Roman" w:cs="Times New Roman" w:hint="eastAsia"/>
                <w:bCs/>
              </w:rPr>
              <w:t>解释与实施</w:t>
            </w:r>
            <w:r w:rsidR="00F04596">
              <w:tab/>
            </w:r>
            <w:r w:rsidR="00A97C09">
              <w:rPr>
                <w:rFonts w:hint="eastAsia"/>
              </w:rPr>
              <w:t>16</w:t>
            </w:r>
          </w:hyperlink>
        </w:p>
        <w:p w:rsidR="008521FF" w:rsidRDefault="00387314">
          <w:pPr>
            <w:rPr>
              <w:rFonts w:ascii="Times New Roman" w:hAnsi="Times New Roman" w:cs="Times New Roman"/>
            </w:rPr>
          </w:pPr>
          <w:r>
            <w:rPr>
              <w:rFonts w:ascii="Times New Roman" w:eastAsia="黑体" w:hAnsi="Times New Roman" w:cs="Times New Roman"/>
              <w:bCs/>
              <w:sz w:val="28"/>
              <w:szCs w:val="28"/>
              <w:lang w:val="zh-CN"/>
            </w:rPr>
            <w:fldChar w:fldCharType="end"/>
          </w:r>
        </w:p>
      </w:sdtContent>
    </w:sdt>
    <w:p w:rsidR="008521FF" w:rsidRDefault="008521FF">
      <w:pPr>
        <w:widowControl/>
        <w:rPr>
          <w:rFonts w:ascii="Times New Roman" w:eastAsia="宋体" w:hAnsi="Times New Roman" w:cs="Times New Roman"/>
          <w:kern w:val="0"/>
          <w:sz w:val="28"/>
          <w:szCs w:val="24"/>
          <w:u w:color="000000"/>
        </w:rPr>
      </w:pPr>
    </w:p>
    <w:p w:rsidR="008521FF" w:rsidRDefault="008521FF">
      <w:pPr>
        <w:widowControl/>
        <w:rPr>
          <w:rFonts w:ascii="Times New Roman" w:eastAsia="宋体" w:hAnsi="Times New Roman" w:cs="Times New Roman"/>
          <w:kern w:val="0"/>
          <w:sz w:val="28"/>
          <w:szCs w:val="24"/>
          <w:u w:color="000000"/>
        </w:rPr>
      </w:pPr>
    </w:p>
    <w:p w:rsidR="008521FF" w:rsidRDefault="008521FF">
      <w:pPr>
        <w:widowControl/>
        <w:rPr>
          <w:rFonts w:ascii="Times New Roman" w:eastAsia="宋体" w:hAnsi="Times New Roman" w:cs="Times New Roman"/>
          <w:kern w:val="0"/>
          <w:sz w:val="28"/>
          <w:szCs w:val="24"/>
          <w:u w:color="000000"/>
        </w:rPr>
      </w:pPr>
    </w:p>
    <w:p w:rsidR="008521FF" w:rsidRDefault="008521FF">
      <w:pPr>
        <w:widowControl/>
        <w:rPr>
          <w:rFonts w:ascii="Times New Roman" w:eastAsia="宋体" w:hAnsi="Times New Roman" w:cs="Times New Roman"/>
          <w:kern w:val="0"/>
          <w:sz w:val="28"/>
          <w:szCs w:val="24"/>
          <w:u w:color="000000"/>
        </w:rPr>
      </w:pPr>
    </w:p>
    <w:p w:rsidR="008521FF" w:rsidRDefault="008521FF">
      <w:pPr>
        <w:widowControl/>
        <w:rPr>
          <w:rFonts w:ascii="Times New Roman" w:eastAsia="宋体" w:hAnsi="Times New Roman" w:cs="Times New Roman"/>
          <w:kern w:val="0"/>
          <w:sz w:val="28"/>
          <w:szCs w:val="24"/>
          <w:u w:color="000000"/>
        </w:rPr>
        <w:sectPr w:rsidR="008521FF">
          <w:footerReference w:type="default" r:id="rId11"/>
          <w:pgSz w:w="11906" w:h="16838"/>
          <w:pgMar w:top="1440" w:right="1800" w:bottom="1440" w:left="1800" w:header="851" w:footer="992" w:gutter="0"/>
          <w:pgNumType w:fmt="lowerRoman" w:start="1"/>
          <w:cols w:space="425"/>
          <w:docGrid w:type="lines" w:linePitch="312"/>
        </w:sectPr>
      </w:pPr>
    </w:p>
    <w:p w:rsidR="008521FF" w:rsidRPr="00F04596" w:rsidRDefault="00F04596" w:rsidP="00542BEA">
      <w:pPr>
        <w:keepNext/>
        <w:keepLines/>
        <w:spacing w:line="560" w:lineRule="exact"/>
        <w:outlineLvl w:val="0"/>
        <w:rPr>
          <w:rFonts w:ascii="仿宋_GB2312" w:eastAsia="仿宋_GB2312" w:hAnsi="Times New Roman" w:cs="Times New Roman"/>
          <w:b/>
          <w:kern w:val="0"/>
          <w:sz w:val="32"/>
          <w:szCs w:val="32"/>
        </w:rPr>
      </w:pPr>
      <w:bookmarkStart w:id="5" w:name="_Toc45629649"/>
      <w:bookmarkStart w:id="6" w:name="_Toc97902634"/>
      <w:bookmarkStart w:id="7" w:name="_Toc42710541"/>
      <w:bookmarkStart w:id="8" w:name="_Toc42710455"/>
      <w:r w:rsidRPr="00F04596">
        <w:rPr>
          <w:rFonts w:ascii="仿宋_GB2312" w:eastAsia="仿宋_GB2312" w:hAnsi="Times New Roman" w:cs="Times New Roman" w:hint="eastAsia"/>
          <w:b/>
          <w:kern w:val="0"/>
          <w:sz w:val="32"/>
          <w:szCs w:val="32"/>
        </w:rPr>
        <w:lastRenderedPageBreak/>
        <w:t>1 总则</w:t>
      </w:r>
      <w:bookmarkEnd w:id="4"/>
      <w:bookmarkEnd w:id="3"/>
      <w:bookmarkEnd w:id="2"/>
      <w:bookmarkEnd w:id="1"/>
      <w:bookmarkEnd w:id="5"/>
      <w:bookmarkEnd w:id="6"/>
      <w:bookmarkEnd w:id="7"/>
      <w:bookmarkEnd w:id="8"/>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bookmarkStart w:id="9" w:name="_Toc38445766"/>
      <w:r w:rsidRPr="00F04596">
        <w:rPr>
          <w:rFonts w:ascii="仿宋_GB2312" w:eastAsia="仿宋_GB2312" w:hAnsi="Times New Roman" w:cs="Times New Roman" w:hint="eastAsia"/>
          <w:sz w:val="32"/>
          <w:szCs w:val="32"/>
          <w:u w:color="000000"/>
        </w:rPr>
        <w:t>为进一步规范</w:t>
      </w:r>
      <w:proofErr w:type="gramStart"/>
      <w:r w:rsidRPr="00F04596">
        <w:rPr>
          <w:rFonts w:ascii="仿宋_GB2312" w:eastAsia="仿宋_GB2312" w:hAnsi="Times New Roman" w:cs="Times New Roman" w:hint="eastAsia"/>
          <w:sz w:val="32"/>
          <w:szCs w:val="32"/>
          <w:u w:color="000000"/>
        </w:rPr>
        <w:t>崇明区</w:t>
      </w:r>
      <w:proofErr w:type="gramEnd"/>
      <w:r w:rsidRPr="00F04596">
        <w:rPr>
          <w:rFonts w:ascii="仿宋_GB2312" w:eastAsia="仿宋_GB2312" w:hAnsi="Times New Roman" w:cs="Times New Roman" w:hint="eastAsia"/>
          <w:sz w:val="32"/>
          <w:szCs w:val="32"/>
          <w:u w:color="000000"/>
        </w:rPr>
        <w:t>水旱和海洋灾害防御应急响应工作程序和应急响应行动，提高应急处置工作效率和水平，保障</w:t>
      </w:r>
      <w:proofErr w:type="gramStart"/>
      <w:r w:rsidRPr="00F04596">
        <w:rPr>
          <w:rFonts w:ascii="仿宋_GB2312" w:eastAsia="仿宋_GB2312" w:hAnsi="Times New Roman" w:cs="Times New Roman" w:hint="eastAsia"/>
          <w:sz w:val="32"/>
          <w:szCs w:val="32"/>
          <w:u w:color="000000"/>
        </w:rPr>
        <w:t>崇明区</w:t>
      </w:r>
      <w:proofErr w:type="gramEnd"/>
      <w:r w:rsidRPr="00F04596">
        <w:rPr>
          <w:rFonts w:ascii="仿宋_GB2312" w:eastAsia="仿宋_GB2312" w:hAnsi="Times New Roman" w:cs="Times New Roman" w:hint="eastAsia"/>
          <w:sz w:val="32"/>
          <w:szCs w:val="32"/>
          <w:u w:color="000000"/>
        </w:rPr>
        <w:t>水旱</w:t>
      </w:r>
      <w:r>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灾害防御工作科学、高效、有序进行，最大限度地保障人民生命财产安全，特制定本预案。</w:t>
      </w:r>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当发生或预计发生水旱</w:t>
      </w:r>
      <w:r>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灾害事件时，</w:t>
      </w:r>
      <w:proofErr w:type="gramStart"/>
      <w:r w:rsidRPr="00F04596">
        <w:rPr>
          <w:rFonts w:ascii="仿宋_GB2312" w:eastAsia="仿宋_GB2312" w:hAnsi="Times New Roman" w:cs="Times New Roman" w:hint="eastAsia"/>
          <w:sz w:val="32"/>
          <w:szCs w:val="32"/>
          <w:u w:color="000000"/>
        </w:rPr>
        <w:t>崇明区水务</w:t>
      </w:r>
      <w:proofErr w:type="gramEnd"/>
      <w:r w:rsidRPr="00F04596">
        <w:rPr>
          <w:rFonts w:ascii="仿宋_GB2312" w:eastAsia="仿宋_GB2312" w:hAnsi="Times New Roman" w:cs="Times New Roman" w:hint="eastAsia"/>
          <w:sz w:val="32"/>
          <w:szCs w:val="32"/>
          <w:u w:color="000000"/>
        </w:rPr>
        <w:t>局根据预案启动相应级别的应急响应。</w:t>
      </w:r>
      <w:r>
        <w:rPr>
          <w:rFonts w:ascii="仿宋_GB2312" w:eastAsia="仿宋_GB2312" w:hAnsi="Times New Roman" w:cs="Times New Roman" w:hint="eastAsia"/>
          <w:sz w:val="32"/>
          <w:szCs w:val="32"/>
          <w:u w:color="000000"/>
        </w:rPr>
        <w:t>各</w:t>
      </w:r>
      <w:r w:rsidRPr="00F04596">
        <w:rPr>
          <w:rFonts w:ascii="仿宋_GB2312" w:eastAsia="仿宋_GB2312" w:hAnsi="Times New Roman" w:cs="Times New Roman" w:hint="eastAsia"/>
          <w:sz w:val="32"/>
          <w:szCs w:val="32"/>
          <w:u w:color="000000"/>
        </w:rPr>
        <w:t>相关单位根据工作职责制定本单位相关配套预案，并及时开展监测预报预警、水工程调度及抢险技术支撑等水旱</w:t>
      </w:r>
      <w:r>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灾害防御相关工作。</w:t>
      </w:r>
    </w:p>
    <w:p w:rsidR="008521FF" w:rsidRPr="00F04596" w:rsidRDefault="00F04596" w:rsidP="00542BEA">
      <w:pPr>
        <w:keepNext/>
        <w:keepLines/>
        <w:spacing w:line="560" w:lineRule="exact"/>
        <w:outlineLvl w:val="0"/>
        <w:rPr>
          <w:rFonts w:ascii="仿宋_GB2312" w:eastAsia="仿宋_GB2312" w:hAnsi="Times New Roman" w:cs="Times New Roman"/>
          <w:b/>
          <w:kern w:val="0"/>
          <w:sz w:val="32"/>
          <w:szCs w:val="32"/>
        </w:rPr>
      </w:pPr>
      <w:bookmarkStart w:id="10" w:name="_Toc42710543"/>
      <w:bookmarkStart w:id="11" w:name="_Toc45629651"/>
      <w:bookmarkStart w:id="12" w:name="_Toc42710457"/>
      <w:bookmarkStart w:id="13" w:name="_Toc97902635"/>
      <w:bookmarkStart w:id="14" w:name="_Toc38445767"/>
      <w:bookmarkEnd w:id="9"/>
      <w:r w:rsidRPr="00F04596">
        <w:rPr>
          <w:rFonts w:ascii="仿宋_GB2312" w:eastAsia="仿宋_GB2312" w:hAnsi="Times New Roman" w:cs="Times New Roman" w:hint="eastAsia"/>
          <w:b/>
          <w:kern w:val="0"/>
          <w:sz w:val="32"/>
          <w:szCs w:val="32"/>
        </w:rPr>
        <w:t>2 编制依据</w:t>
      </w:r>
      <w:bookmarkEnd w:id="10"/>
      <w:bookmarkEnd w:id="11"/>
      <w:bookmarkEnd w:id="12"/>
      <w:bookmarkEnd w:id="13"/>
      <w:bookmarkEnd w:id="14"/>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《中华人民共和国水法》《中华人民共和国防洪法》《中华人民共和国防汛条例》《上海市防汛条例》《上海市防汛防台应急响应规范》《上海市防汛防台专项应急预案》</w:t>
      </w:r>
      <w:r>
        <w:rPr>
          <w:rFonts w:ascii="仿宋_GB2312" w:eastAsia="仿宋_GB2312" w:hAnsi="Times New Roman" w:cs="Times New Roman" w:hint="eastAsia"/>
          <w:sz w:val="32"/>
          <w:szCs w:val="32"/>
          <w:u w:color="000000"/>
        </w:rPr>
        <w:t>《</w:t>
      </w:r>
      <w:r w:rsidRPr="00F04596">
        <w:rPr>
          <w:rFonts w:ascii="仿宋_GB2312" w:eastAsia="仿宋_GB2312" w:hAnsi="Times New Roman" w:cs="Times New Roman"/>
          <w:sz w:val="32"/>
          <w:szCs w:val="32"/>
          <w:u w:color="000000"/>
        </w:rPr>
        <w:t>上海市水务局水旱灾害防御应急预案</w:t>
      </w:r>
      <w:r>
        <w:rPr>
          <w:rFonts w:ascii="仿宋_GB2312" w:eastAsia="仿宋_GB2312" w:hAnsi="Times New Roman" w:cs="Times New Roman" w:hint="eastAsia"/>
          <w:sz w:val="32"/>
          <w:szCs w:val="32"/>
          <w:u w:color="000000"/>
        </w:rPr>
        <w:t>》《</w:t>
      </w:r>
      <w:r w:rsidRPr="00F04596">
        <w:rPr>
          <w:rFonts w:ascii="仿宋_GB2312" w:eastAsia="仿宋_GB2312" w:hAnsi="Times New Roman" w:cs="Times New Roman" w:hint="eastAsia"/>
          <w:sz w:val="32"/>
          <w:szCs w:val="32"/>
          <w:u w:color="000000"/>
        </w:rPr>
        <w:t>上海市海洋局海洋灾害防御应急预案</w:t>
      </w:r>
      <w:r>
        <w:rPr>
          <w:rFonts w:ascii="仿宋_GB2312" w:eastAsia="仿宋_GB2312" w:hAnsi="Times New Roman" w:cs="Times New Roman" w:hint="eastAsia"/>
          <w:sz w:val="32"/>
          <w:szCs w:val="32"/>
          <w:u w:color="000000"/>
        </w:rPr>
        <w:t>》《上海市崇明区处置</w:t>
      </w:r>
      <w:r w:rsidR="003C5DC6">
        <w:rPr>
          <w:rFonts w:ascii="仿宋_GB2312" w:eastAsia="仿宋_GB2312" w:hAnsi="Times New Roman" w:cs="Times New Roman" w:hint="eastAsia"/>
          <w:sz w:val="32"/>
          <w:szCs w:val="32"/>
          <w:u w:color="000000"/>
        </w:rPr>
        <w:t>海洋灾害专项应急预案</w:t>
      </w:r>
      <w:r>
        <w:rPr>
          <w:rFonts w:ascii="仿宋_GB2312" w:eastAsia="仿宋_GB2312" w:hAnsi="Times New Roman" w:cs="Times New Roman" w:hint="eastAsia"/>
          <w:sz w:val="32"/>
          <w:szCs w:val="32"/>
          <w:u w:color="000000"/>
        </w:rPr>
        <w:t>》</w:t>
      </w:r>
      <w:r w:rsidRPr="00F04596">
        <w:rPr>
          <w:rFonts w:ascii="仿宋_GB2312" w:eastAsia="仿宋_GB2312" w:hAnsi="Times New Roman" w:cs="Times New Roman" w:hint="eastAsia"/>
          <w:sz w:val="32"/>
          <w:szCs w:val="32"/>
          <w:u w:color="000000"/>
        </w:rPr>
        <w:t>等。</w:t>
      </w:r>
    </w:p>
    <w:p w:rsidR="008521FF" w:rsidRPr="00F04596" w:rsidRDefault="00F04596" w:rsidP="00542BEA">
      <w:pPr>
        <w:keepNext/>
        <w:keepLines/>
        <w:spacing w:line="560" w:lineRule="exact"/>
        <w:outlineLvl w:val="0"/>
        <w:rPr>
          <w:rFonts w:ascii="仿宋_GB2312" w:eastAsia="仿宋_GB2312" w:hAnsi="Times New Roman" w:cs="Times New Roman"/>
          <w:b/>
          <w:kern w:val="0"/>
          <w:sz w:val="32"/>
          <w:szCs w:val="32"/>
        </w:rPr>
      </w:pPr>
      <w:bookmarkStart w:id="15" w:name="_Toc38445768"/>
      <w:bookmarkStart w:id="16" w:name="_Toc45629652"/>
      <w:bookmarkStart w:id="17" w:name="_Toc42710544"/>
      <w:bookmarkStart w:id="18" w:name="_Toc97902636"/>
      <w:bookmarkStart w:id="19" w:name="_Toc42710458"/>
      <w:r w:rsidRPr="00F04596">
        <w:rPr>
          <w:rFonts w:ascii="仿宋_GB2312" w:eastAsia="仿宋_GB2312" w:hAnsi="Times New Roman" w:cs="Times New Roman" w:hint="eastAsia"/>
          <w:b/>
          <w:kern w:val="0"/>
          <w:sz w:val="32"/>
          <w:szCs w:val="32"/>
        </w:rPr>
        <w:t>3 适用</w:t>
      </w:r>
      <w:bookmarkEnd w:id="15"/>
      <w:r w:rsidRPr="00F04596">
        <w:rPr>
          <w:rFonts w:ascii="仿宋_GB2312" w:eastAsia="仿宋_GB2312" w:hAnsi="Times New Roman" w:cs="Times New Roman" w:hint="eastAsia"/>
          <w:b/>
          <w:kern w:val="0"/>
          <w:sz w:val="32"/>
          <w:szCs w:val="32"/>
        </w:rPr>
        <w:t>范围</w:t>
      </w:r>
      <w:bookmarkEnd w:id="16"/>
      <w:bookmarkEnd w:id="17"/>
      <w:bookmarkEnd w:id="18"/>
      <w:bookmarkEnd w:id="19"/>
    </w:p>
    <w:p w:rsidR="008521FF" w:rsidRPr="00F04596" w:rsidRDefault="00F04596" w:rsidP="00542BEA">
      <w:pPr>
        <w:widowControl/>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本预案适用于</w:t>
      </w:r>
      <w:proofErr w:type="gramStart"/>
      <w:r w:rsidRPr="00F04596">
        <w:rPr>
          <w:rFonts w:ascii="仿宋_GB2312" w:eastAsia="仿宋_GB2312" w:hAnsi="Times New Roman" w:cs="Times New Roman" w:hint="eastAsia"/>
          <w:sz w:val="32"/>
          <w:szCs w:val="32"/>
          <w:u w:color="000000"/>
        </w:rPr>
        <w:t>崇明区水务</w:t>
      </w:r>
      <w:proofErr w:type="gramEnd"/>
      <w:r w:rsidRPr="00F04596">
        <w:rPr>
          <w:rFonts w:ascii="仿宋_GB2312" w:eastAsia="仿宋_GB2312" w:hAnsi="Times New Roman" w:cs="Times New Roman" w:hint="eastAsia"/>
          <w:sz w:val="32"/>
          <w:szCs w:val="32"/>
          <w:u w:color="000000"/>
        </w:rPr>
        <w:t>局针对本</w:t>
      </w:r>
      <w:r w:rsidR="003C5DC6">
        <w:rPr>
          <w:rFonts w:ascii="仿宋_GB2312" w:eastAsia="仿宋_GB2312" w:hAnsi="Times New Roman" w:cs="Times New Roman" w:hint="eastAsia"/>
          <w:sz w:val="32"/>
          <w:szCs w:val="32"/>
          <w:u w:color="000000"/>
        </w:rPr>
        <w:t>区</w:t>
      </w:r>
      <w:r w:rsidRPr="00F04596">
        <w:rPr>
          <w:rFonts w:ascii="仿宋_GB2312" w:eastAsia="仿宋_GB2312" w:hAnsi="Times New Roman" w:cs="Times New Roman" w:hint="eastAsia"/>
          <w:sz w:val="32"/>
          <w:szCs w:val="32"/>
          <w:u w:color="000000"/>
        </w:rPr>
        <w:t>行政区范围内发生水旱</w:t>
      </w:r>
      <w:r w:rsidR="003C5DC6">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灾害的防御和应急处置。</w:t>
      </w:r>
      <w:proofErr w:type="gramStart"/>
      <w:r w:rsidRPr="00F04596">
        <w:rPr>
          <w:rFonts w:ascii="仿宋_GB2312" w:eastAsia="仿宋_GB2312" w:hAnsi="Times New Roman" w:cs="Times New Roman" w:hint="eastAsia"/>
          <w:sz w:val="32"/>
          <w:szCs w:val="32"/>
          <w:u w:color="000000"/>
        </w:rPr>
        <w:t>崇明区</w:t>
      </w:r>
      <w:proofErr w:type="gramEnd"/>
      <w:r w:rsidRPr="00F04596">
        <w:rPr>
          <w:rFonts w:ascii="仿宋_GB2312" w:eastAsia="仿宋_GB2312" w:hAnsi="Times New Roman" w:cs="Times New Roman" w:hint="eastAsia"/>
          <w:sz w:val="32"/>
          <w:szCs w:val="32"/>
          <w:u w:color="000000"/>
        </w:rPr>
        <w:t>水旱</w:t>
      </w:r>
      <w:r w:rsidR="003C5DC6">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灾害主要为洪涝</w:t>
      </w:r>
      <w:r w:rsidR="003C5DC6">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灾害，包括：由流域洪水、台风、暴雨、高潮等自然灾害引发的城市内涝、海塘和堤防漫溢或溃堤、涵闸失稳等次生灾害</w:t>
      </w:r>
      <w:r w:rsidRPr="00F04596">
        <w:rPr>
          <w:rFonts w:ascii="仿宋_GB2312" w:eastAsia="仿宋_GB2312" w:hAnsi="仿宋" w:cs="仿宋" w:hint="eastAsia"/>
          <w:color w:val="000000"/>
          <w:kern w:val="0"/>
          <w:sz w:val="32"/>
          <w:szCs w:val="32"/>
        </w:rPr>
        <w:t>；</w:t>
      </w:r>
      <w:r w:rsidR="003C5DC6" w:rsidRPr="003C5DC6">
        <w:rPr>
          <w:rFonts w:ascii="仿宋_GB2312" w:eastAsia="仿宋_GB2312" w:hAnsi="仿宋" w:cs="仿宋" w:hint="eastAsia"/>
          <w:color w:val="000000"/>
          <w:kern w:val="0"/>
          <w:sz w:val="32"/>
          <w:szCs w:val="32"/>
        </w:rPr>
        <w:t>风暴潮、海浪、海啸、咸潮和赤潮</w:t>
      </w:r>
      <w:r w:rsidR="00542BEA" w:rsidRPr="00542BEA">
        <w:rPr>
          <w:rFonts w:ascii="仿宋_GB2312" w:eastAsia="仿宋_GB2312" w:hAnsi="仿宋" w:cs="仿宋" w:hint="eastAsia"/>
          <w:color w:val="000000"/>
          <w:kern w:val="0"/>
          <w:sz w:val="32"/>
          <w:szCs w:val="32"/>
        </w:rPr>
        <w:t>等海洋灾害</w:t>
      </w:r>
      <w:r w:rsidR="00542BEA">
        <w:rPr>
          <w:rFonts w:ascii="仿宋_GB2312" w:eastAsia="仿宋_GB2312" w:hAnsi="仿宋" w:cs="仿宋" w:hint="eastAsia"/>
          <w:color w:val="000000"/>
          <w:kern w:val="0"/>
          <w:sz w:val="32"/>
          <w:szCs w:val="32"/>
        </w:rPr>
        <w:t>；</w:t>
      </w:r>
      <w:r w:rsidRPr="00F04596">
        <w:rPr>
          <w:rFonts w:ascii="仿宋_GB2312" w:eastAsia="仿宋_GB2312" w:hAnsi="仿宋" w:cs="仿宋" w:hint="eastAsia"/>
          <w:color w:val="000000"/>
          <w:kern w:val="0"/>
          <w:sz w:val="32"/>
          <w:szCs w:val="32"/>
        </w:rPr>
        <w:t>以及突发事件引起的水利工程损毁等衍生灾害。</w:t>
      </w:r>
    </w:p>
    <w:p w:rsidR="008521FF" w:rsidRPr="00F04596" w:rsidRDefault="00F04596" w:rsidP="00542BEA">
      <w:pPr>
        <w:keepNext/>
        <w:keepLines/>
        <w:spacing w:line="560" w:lineRule="exact"/>
        <w:outlineLvl w:val="0"/>
        <w:rPr>
          <w:rFonts w:ascii="仿宋_GB2312" w:eastAsia="仿宋_GB2312" w:hAnsi="Times New Roman" w:cs="Times New Roman"/>
          <w:b/>
          <w:kern w:val="0"/>
          <w:sz w:val="32"/>
          <w:szCs w:val="32"/>
        </w:rPr>
      </w:pPr>
      <w:bookmarkStart w:id="20" w:name="_Toc97902637"/>
      <w:r w:rsidRPr="00F04596">
        <w:rPr>
          <w:rFonts w:ascii="仿宋_GB2312" w:eastAsia="仿宋_GB2312" w:hAnsi="Times New Roman" w:cs="Times New Roman" w:hint="eastAsia"/>
          <w:b/>
          <w:kern w:val="0"/>
          <w:sz w:val="32"/>
          <w:szCs w:val="32"/>
        </w:rPr>
        <w:lastRenderedPageBreak/>
        <w:t>4 组织体系</w:t>
      </w:r>
      <w:bookmarkEnd w:id="20"/>
    </w:p>
    <w:p w:rsidR="008521FF" w:rsidRPr="00F04596" w:rsidRDefault="00F04596" w:rsidP="00542BEA">
      <w:pPr>
        <w:keepNext/>
        <w:keepLines/>
        <w:widowControl/>
        <w:spacing w:line="560" w:lineRule="exact"/>
        <w:outlineLvl w:val="2"/>
        <w:rPr>
          <w:rFonts w:ascii="仿宋_GB2312" w:eastAsia="仿宋_GB2312" w:hAnsi="Times New Roman" w:cs="Times New Roman"/>
          <w:bCs/>
          <w:kern w:val="0"/>
          <w:sz w:val="32"/>
          <w:szCs w:val="32"/>
          <w:u w:color="000000"/>
        </w:rPr>
      </w:pPr>
      <w:bookmarkStart w:id="21" w:name="_Toc97902638"/>
      <w:r w:rsidRPr="00F04596">
        <w:rPr>
          <w:rFonts w:ascii="仿宋_GB2312" w:eastAsia="仿宋_GB2312" w:hAnsi="Times New Roman" w:cs="Times New Roman" w:hint="eastAsia"/>
          <w:bCs/>
          <w:kern w:val="0"/>
          <w:sz w:val="32"/>
          <w:szCs w:val="32"/>
          <w:u w:color="000000"/>
        </w:rPr>
        <w:t>4.1领导小组</w:t>
      </w:r>
      <w:bookmarkEnd w:id="21"/>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组长：区水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局局长</w:t>
      </w:r>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副组长：区水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局副局长</w:t>
      </w:r>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成员：局机关各科室和</w:t>
      </w:r>
      <w:r w:rsidR="00542BEA">
        <w:rPr>
          <w:rFonts w:ascii="仿宋_GB2312" w:eastAsia="仿宋_GB2312" w:hAnsi="Times New Roman" w:cs="Times New Roman" w:hint="eastAsia"/>
          <w:sz w:val="32"/>
          <w:szCs w:val="32"/>
          <w:u w:color="000000"/>
        </w:rPr>
        <w:t>各局</w:t>
      </w:r>
      <w:r w:rsidRPr="00F04596">
        <w:rPr>
          <w:rFonts w:ascii="仿宋_GB2312" w:eastAsia="仿宋_GB2312" w:hAnsi="Times New Roman" w:cs="Times New Roman" w:hint="eastAsia"/>
          <w:sz w:val="32"/>
          <w:szCs w:val="32"/>
          <w:u w:color="000000"/>
        </w:rPr>
        <w:t>属单位主要负责人。</w:t>
      </w:r>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主要职责：负责贯彻落实</w:t>
      </w:r>
      <w:r w:rsidR="00542BEA">
        <w:rPr>
          <w:rFonts w:ascii="仿宋_GB2312" w:eastAsia="仿宋_GB2312" w:hAnsi="Times New Roman" w:cs="Times New Roman" w:hint="eastAsia"/>
          <w:sz w:val="32"/>
          <w:szCs w:val="32"/>
          <w:u w:color="000000"/>
        </w:rPr>
        <w:t>区</w:t>
      </w:r>
      <w:r w:rsidRPr="00F04596">
        <w:rPr>
          <w:rFonts w:ascii="仿宋_GB2312" w:eastAsia="仿宋_GB2312" w:hAnsi="Times New Roman" w:cs="Times New Roman" w:hint="eastAsia"/>
          <w:sz w:val="32"/>
          <w:szCs w:val="32"/>
          <w:u w:color="000000"/>
        </w:rPr>
        <w:t>委</w:t>
      </w:r>
      <w:r w:rsidR="00542BEA">
        <w:rPr>
          <w:rFonts w:ascii="仿宋_GB2312" w:eastAsia="仿宋_GB2312" w:hAnsi="Times New Roman" w:cs="Times New Roman" w:hint="eastAsia"/>
          <w:sz w:val="32"/>
          <w:szCs w:val="32"/>
          <w:u w:color="000000"/>
        </w:rPr>
        <w:t>区</w:t>
      </w:r>
      <w:r w:rsidRPr="00F04596">
        <w:rPr>
          <w:rFonts w:ascii="仿宋_GB2312" w:eastAsia="仿宋_GB2312" w:hAnsi="Times New Roman" w:cs="Times New Roman" w:hint="eastAsia"/>
          <w:sz w:val="32"/>
          <w:szCs w:val="32"/>
          <w:u w:color="000000"/>
        </w:rPr>
        <w:t>政府、</w:t>
      </w:r>
      <w:r w:rsidR="00542BEA">
        <w:rPr>
          <w:rFonts w:ascii="仿宋_GB2312" w:eastAsia="仿宋_GB2312" w:hAnsi="Times New Roman" w:cs="Times New Roman" w:hint="eastAsia"/>
          <w:sz w:val="32"/>
          <w:szCs w:val="32"/>
          <w:u w:color="000000"/>
        </w:rPr>
        <w:t>区</w:t>
      </w:r>
      <w:r w:rsidRPr="00F04596">
        <w:rPr>
          <w:rFonts w:ascii="仿宋_GB2312" w:eastAsia="仿宋_GB2312" w:hAnsi="Times New Roman" w:cs="Times New Roman" w:hint="eastAsia"/>
          <w:sz w:val="32"/>
          <w:szCs w:val="32"/>
          <w:u w:color="000000"/>
        </w:rPr>
        <w:t>防汛指挥部有关防汛防台工作部署，组织、指挥、协调局机关科室和局属单位开展水旱</w:t>
      </w:r>
      <w:r w:rsidR="00542BEA">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灾害防御应急工作。</w:t>
      </w:r>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组长负责防御应急工作的全面领导和指挥，决定水旱</w:t>
      </w:r>
      <w:r w:rsidR="00542BEA">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灾害防御应急重要事项。</w:t>
      </w:r>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副组长负责防御应急工作的综合协调、技术把关、组织会商分析、工程调度、专家指派、重要水利工程抢险部署等工作。</w:t>
      </w:r>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水旱</w:t>
      </w:r>
      <w:r w:rsidR="00542BEA">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灾害防御工作领导小组办公室设在局水旱和海洋灾害防御科（以下简称“</w:t>
      </w:r>
      <w:r w:rsidR="00542BEA">
        <w:rPr>
          <w:rFonts w:ascii="仿宋_GB2312" w:eastAsia="仿宋_GB2312" w:hAnsi="Times New Roman" w:cs="Times New Roman" w:hint="eastAsia"/>
          <w:sz w:val="32"/>
          <w:szCs w:val="32"/>
          <w:u w:color="000000"/>
        </w:rPr>
        <w:t>灾害</w:t>
      </w:r>
      <w:r w:rsidRPr="00F04596">
        <w:rPr>
          <w:rFonts w:ascii="仿宋_GB2312" w:eastAsia="仿宋_GB2312" w:hAnsi="Times New Roman" w:cs="Times New Roman" w:hint="eastAsia"/>
          <w:sz w:val="32"/>
          <w:szCs w:val="32"/>
          <w:u w:color="000000"/>
        </w:rPr>
        <w:t>防御科”），承担防御工作领导小组的日常工作。</w:t>
      </w:r>
    </w:p>
    <w:p w:rsidR="008521FF" w:rsidRPr="00F04596" w:rsidRDefault="00F04596" w:rsidP="00542BEA">
      <w:pPr>
        <w:keepNext/>
        <w:keepLines/>
        <w:widowControl/>
        <w:spacing w:line="560" w:lineRule="exact"/>
        <w:outlineLvl w:val="2"/>
        <w:rPr>
          <w:rFonts w:ascii="仿宋_GB2312" w:eastAsia="仿宋_GB2312" w:hAnsi="Times New Roman" w:cs="Times New Roman"/>
          <w:bCs/>
          <w:kern w:val="0"/>
          <w:sz w:val="32"/>
          <w:szCs w:val="32"/>
          <w:u w:color="000000"/>
        </w:rPr>
      </w:pPr>
      <w:bookmarkStart w:id="22" w:name="_Toc97902639"/>
      <w:r w:rsidRPr="00F04596">
        <w:rPr>
          <w:rFonts w:ascii="仿宋_GB2312" w:eastAsia="仿宋_GB2312" w:hAnsi="Times New Roman" w:cs="Times New Roman" w:hint="eastAsia"/>
          <w:bCs/>
          <w:kern w:val="0"/>
          <w:sz w:val="32"/>
          <w:szCs w:val="32"/>
          <w:u w:color="000000"/>
        </w:rPr>
        <w:t>4.2 应急联动处置中心</w:t>
      </w:r>
      <w:bookmarkEnd w:id="22"/>
    </w:p>
    <w:p w:rsidR="008521FF" w:rsidRPr="00F04596" w:rsidRDefault="00F04596" w:rsidP="00542BEA">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局水旱</w:t>
      </w:r>
      <w:r w:rsidR="00542BEA">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灾害防御应急处置中心设在</w:t>
      </w:r>
      <w:r w:rsidR="00542BEA">
        <w:rPr>
          <w:rFonts w:ascii="仿宋_GB2312" w:eastAsia="仿宋_GB2312" w:hAnsi="Times New Roman" w:cs="Times New Roman" w:hint="eastAsia"/>
          <w:sz w:val="32"/>
          <w:szCs w:val="32"/>
          <w:u w:color="000000"/>
        </w:rPr>
        <w:t>灾害</w:t>
      </w:r>
      <w:r w:rsidRPr="00F04596">
        <w:rPr>
          <w:rFonts w:ascii="仿宋_GB2312" w:eastAsia="仿宋_GB2312" w:hAnsi="Times New Roman" w:cs="Times New Roman" w:hint="eastAsia"/>
          <w:sz w:val="32"/>
          <w:szCs w:val="32"/>
          <w:u w:color="000000"/>
        </w:rPr>
        <w:t>防御科，作为</w:t>
      </w:r>
      <w:r w:rsidR="00542BEA">
        <w:rPr>
          <w:rFonts w:ascii="仿宋_GB2312" w:eastAsia="仿宋_GB2312" w:hAnsi="Times New Roman" w:cs="Times New Roman" w:hint="eastAsia"/>
          <w:sz w:val="32"/>
          <w:szCs w:val="32"/>
          <w:u w:color="000000"/>
        </w:rPr>
        <w:t>区水</w:t>
      </w:r>
      <w:proofErr w:type="gramStart"/>
      <w:r w:rsidR="00542BEA">
        <w:rPr>
          <w:rFonts w:ascii="仿宋_GB2312" w:eastAsia="仿宋_GB2312" w:hAnsi="Times New Roman" w:cs="Times New Roman" w:hint="eastAsia"/>
          <w:sz w:val="32"/>
          <w:szCs w:val="32"/>
          <w:u w:color="000000"/>
        </w:rPr>
        <w:t>务</w:t>
      </w:r>
      <w:proofErr w:type="gramEnd"/>
      <w:r w:rsidR="00542BEA">
        <w:rPr>
          <w:rFonts w:ascii="仿宋_GB2312" w:eastAsia="仿宋_GB2312" w:hAnsi="Times New Roman" w:cs="Times New Roman" w:hint="eastAsia"/>
          <w:sz w:val="32"/>
          <w:szCs w:val="32"/>
          <w:u w:color="000000"/>
        </w:rPr>
        <w:t>局</w:t>
      </w:r>
      <w:r w:rsidRPr="00F04596">
        <w:rPr>
          <w:rFonts w:ascii="仿宋_GB2312" w:eastAsia="仿宋_GB2312" w:hAnsi="Times New Roman" w:cs="Times New Roman" w:hint="eastAsia"/>
          <w:sz w:val="32"/>
          <w:szCs w:val="32"/>
          <w:u w:color="000000"/>
        </w:rPr>
        <w:t>水旱</w:t>
      </w:r>
      <w:r w:rsidR="00542BEA">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灾害防御应急先期处置职能机构和指挥平台。</w:t>
      </w:r>
      <w:r w:rsidR="00542BEA">
        <w:rPr>
          <w:rFonts w:ascii="仿宋_GB2312" w:eastAsia="仿宋_GB2312" w:hAnsi="Times New Roman" w:cs="Times New Roman" w:hint="eastAsia"/>
          <w:sz w:val="32"/>
          <w:szCs w:val="32"/>
          <w:u w:color="000000"/>
        </w:rPr>
        <w:t>灾害</w:t>
      </w:r>
      <w:proofErr w:type="gramStart"/>
      <w:r w:rsidRPr="00F04596">
        <w:rPr>
          <w:rFonts w:ascii="仿宋_GB2312" w:eastAsia="仿宋_GB2312" w:hAnsi="Times New Roman" w:cs="Times New Roman" w:hint="eastAsia"/>
          <w:sz w:val="32"/>
          <w:szCs w:val="32"/>
          <w:u w:color="000000"/>
        </w:rPr>
        <w:t>防御科视</w:t>
      </w:r>
      <w:proofErr w:type="gramEnd"/>
      <w:r w:rsidRPr="00F04596">
        <w:rPr>
          <w:rFonts w:ascii="仿宋_GB2312" w:eastAsia="仿宋_GB2312" w:hAnsi="Times New Roman" w:cs="Times New Roman" w:hint="eastAsia"/>
          <w:sz w:val="32"/>
          <w:szCs w:val="32"/>
          <w:u w:color="000000"/>
        </w:rPr>
        <w:t>情况召集相关科室和局属单位召开会商会议，研究应急处理流程并实施。</w:t>
      </w:r>
    </w:p>
    <w:p w:rsidR="008521FF" w:rsidRPr="00F04596" w:rsidRDefault="00F04596" w:rsidP="00F04596">
      <w:pPr>
        <w:keepNext/>
        <w:keepLines/>
        <w:widowControl/>
        <w:spacing w:line="560" w:lineRule="exact"/>
        <w:outlineLvl w:val="2"/>
        <w:rPr>
          <w:rFonts w:ascii="仿宋_GB2312" w:eastAsia="仿宋_GB2312" w:hAnsi="Times New Roman" w:cs="Times New Roman"/>
          <w:sz w:val="32"/>
          <w:szCs w:val="32"/>
          <w:u w:color="000000"/>
        </w:rPr>
      </w:pPr>
      <w:bookmarkStart w:id="23" w:name="_Toc97902640"/>
      <w:r w:rsidRPr="00F04596">
        <w:rPr>
          <w:rFonts w:ascii="仿宋_GB2312" w:eastAsia="仿宋_GB2312" w:hAnsi="Times New Roman" w:cs="Times New Roman" w:hint="eastAsia"/>
          <w:bCs/>
          <w:kern w:val="0"/>
          <w:sz w:val="32"/>
          <w:szCs w:val="32"/>
          <w:u w:color="000000"/>
        </w:rPr>
        <w:t>4.3 工作机构及职责</w:t>
      </w:r>
      <w:bookmarkEnd w:id="23"/>
    </w:p>
    <w:p w:rsidR="008521FF" w:rsidRPr="00F04596" w:rsidRDefault="00F04596" w:rsidP="00703FCC">
      <w:pPr>
        <w:adjustRightInd w:val="0"/>
        <w:snapToGrid w:val="0"/>
        <w:spacing w:line="560" w:lineRule="exact"/>
        <w:ind w:firstLineChars="177" w:firstLine="566"/>
        <w:jc w:val="left"/>
        <w:rPr>
          <w:rFonts w:ascii="仿宋_GB2312" w:eastAsia="仿宋_GB2312" w:hAnsi="Times New Roman" w:cs="Times New Roman"/>
          <w:b/>
          <w:bCs/>
          <w:sz w:val="32"/>
          <w:szCs w:val="32"/>
          <w:u w:color="000000"/>
        </w:rPr>
      </w:pPr>
      <w:r w:rsidRPr="00F04596">
        <w:rPr>
          <w:rFonts w:ascii="仿宋_GB2312" w:eastAsia="仿宋_GB2312" w:hAnsi="Times New Roman" w:cs="Times New Roman" w:hint="eastAsia"/>
          <w:sz w:val="32"/>
          <w:szCs w:val="32"/>
          <w:u w:color="000000"/>
        </w:rPr>
        <w:t>根据水旱</w:t>
      </w:r>
      <w:r w:rsidR="00542BEA">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灾害防御应急响应工作需要，按照区水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局及局属单位“三定”方案，相关内设科室、局属单位承</w:t>
      </w:r>
      <w:r w:rsidRPr="00F04596">
        <w:rPr>
          <w:rFonts w:ascii="仿宋_GB2312" w:eastAsia="仿宋_GB2312" w:hAnsi="Times New Roman" w:cs="Times New Roman" w:hint="eastAsia"/>
          <w:sz w:val="32"/>
          <w:szCs w:val="32"/>
          <w:u w:color="000000"/>
        </w:rPr>
        <w:lastRenderedPageBreak/>
        <w:t>担相应的水旱</w:t>
      </w:r>
      <w:r w:rsidR="00542BEA">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灾害防御职责，主要包括区水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w:t>
      </w:r>
      <w:r w:rsidR="00542BEA">
        <w:rPr>
          <w:rFonts w:ascii="仿宋_GB2312" w:eastAsia="仿宋_GB2312" w:hAnsi="Times New Roman" w:cs="Times New Roman" w:hint="eastAsia"/>
          <w:sz w:val="32"/>
          <w:szCs w:val="32"/>
          <w:u w:color="000000"/>
        </w:rPr>
        <w:t>办公室、</w:t>
      </w:r>
      <w:r w:rsidRPr="00F04596">
        <w:rPr>
          <w:rFonts w:ascii="仿宋_GB2312" w:eastAsia="仿宋_GB2312" w:hAnsi="Times New Roman" w:cs="Times New Roman" w:hint="eastAsia"/>
          <w:sz w:val="32"/>
          <w:szCs w:val="32"/>
          <w:u w:color="000000"/>
        </w:rPr>
        <w:t>水旱和海洋灾害防御科、</w:t>
      </w:r>
      <w:r w:rsidRPr="00542BEA">
        <w:rPr>
          <w:rFonts w:ascii="仿宋_GB2312" w:eastAsia="仿宋_GB2312" w:hAnsi="Times New Roman" w:cs="Times New Roman" w:hint="eastAsia"/>
          <w:color w:val="000000" w:themeColor="text1"/>
          <w:sz w:val="32"/>
          <w:szCs w:val="32"/>
          <w:u w:color="000000"/>
        </w:rPr>
        <w:t>河长制工作科</w:t>
      </w:r>
      <w:r w:rsidR="008521FF" w:rsidRPr="00542BEA">
        <w:rPr>
          <w:rFonts w:ascii="仿宋_GB2312" w:eastAsia="仿宋_GB2312" w:hAnsi="Times New Roman" w:cs="Times New Roman" w:hint="eastAsia"/>
          <w:color w:val="000000" w:themeColor="text1"/>
          <w:sz w:val="32"/>
          <w:szCs w:val="32"/>
          <w:u w:color="000000"/>
        </w:rPr>
        <w:t>、</w:t>
      </w:r>
      <w:r w:rsidRPr="00542BEA">
        <w:rPr>
          <w:rFonts w:ascii="仿宋_GB2312" w:eastAsia="仿宋_GB2312" w:hAnsi="Times New Roman" w:cs="Times New Roman" w:hint="eastAsia"/>
          <w:color w:val="000000" w:themeColor="text1"/>
          <w:sz w:val="32"/>
          <w:szCs w:val="32"/>
          <w:u w:color="000000"/>
        </w:rPr>
        <w:t>供排水管理科、海洋</w:t>
      </w:r>
      <w:proofErr w:type="gramStart"/>
      <w:r w:rsidRPr="00542BEA">
        <w:rPr>
          <w:rFonts w:ascii="仿宋_GB2312" w:eastAsia="仿宋_GB2312" w:hAnsi="Times New Roman" w:cs="Times New Roman" w:hint="eastAsia"/>
          <w:color w:val="000000" w:themeColor="text1"/>
          <w:sz w:val="32"/>
          <w:szCs w:val="32"/>
          <w:u w:color="000000"/>
        </w:rPr>
        <w:t>海塘管</w:t>
      </w:r>
      <w:proofErr w:type="gramEnd"/>
      <w:r w:rsidRPr="00542BEA">
        <w:rPr>
          <w:rFonts w:ascii="仿宋_GB2312" w:eastAsia="仿宋_GB2312" w:hAnsi="Times New Roman" w:cs="Times New Roman" w:hint="eastAsia"/>
          <w:color w:val="000000" w:themeColor="text1"/>
          <w:sz w:val="32"/>
          <w:szCs w:val="32"/>
          <w:u w:color="000000"/>
        </w:rPr>
        <w:t>理科</w:t>
      </w:r>
      <w:r w:rsidR="00542BEA">
        <w:rPr>
          <w:rFonts w:ascii="仿宋_GB2312" w:eastAsia="仿宋_GB2312" w:hAnsi="Times New Roman" w:cs="Times New Roman" w:hint="eastAsia"/>
          <w:color w:val="000000" w:themeColor="text1"/>
          <w:sz w:val="32"/>
          <w:szCs w:val="32"/>
          <w:u w:color="000000"/>
        </w:rPr>
        <w:t>、综合规划科、组织人事科</w:t>
      </w:r>
      <w:r w:rsidR="008521FF" w:rsidRPr="00542BEA">
        <w:rPr>
          <w:rFonts w:ascii="仿宋_GB2312" w:eastAsia="仿宋_GB2312" w:hAnsi="Times New Roman" w:cs="Times New Roman" w:hint="eastAsia"/>
          <w:color w:val="000000" w:themeColor="text1"/>
          <w:sz w:val="32"/>
          <w:szCs w:val="32"/>
          <w:u w:color="000000"/>
        </w:rPr>
        <w:t>；</w:t>
      </w:r>
      <w:r w:rsidRPr="00542BEA">
        <w:rPr>
          <w:rFonts w:ascii="仿宋_GB2312" w:eastAsia="仿宋_GB2312" w:hAnsi="Times New Roman" w:cs="Times New Roman" w:hint="eastAsia"/>
          <w:color w:val="000000" w:themeColor="text1"/>
          <w:sz w:val="32"/>
          <w:szCs w:val="32"/>
          <w:u w:color="000000"/>
        </w:rPr>
        <w:t>上海市</w:t>
      </w:r>
      <w:proofErr w:type="gramStart"/>
      <w:r w:rsidRPr="00542BEA">
        <w:rPr>
          <w:rFonts w:ascii="仿宋_GB2312" w:eastAsia="仿宋_GB2312" w:hAnsi="Times New Roman" w:cs="Times New Roman" w:hint="eastAsia"/>
          <w:color w:val="000000" w:themeColor="text1"/>
          <w:sz w:val="32"/>
          <w:szCs w:val="32"/>
          <w:u w:color="000000"/>
        </w:rPr>
        <w:t>崇明区</w:t>
      </w:r>
      <w:proofErr w:type="gramEnd"/>
      <w:r w:rsidRPr="00542BEA">
        <w:rPr>
          <w:rFonts w:ascii="仿宋_GB2312" w:eastAsia="仿宋_GB2312" w:hAnsi="Times New Roman" w:cs="Times New Roman" w:hint="eastAsia"/>
          <w:color w:val="000000" w:themeColor="text1"/>
          <w:sz w:val="32"/>
          <w:szCs w:val="32"/>
          <w:u w:color="000000"/>
        </w:rPr>
        <w:t>河湖管理中心、</w:t>
      </w:r>
      <w:r w:rsidR="008521FF" w:rsidRPr="00542BEA">
        <w:rPr>
          <w:rFonts w:ascii="仿宋_GB2312" w:eastAsia="仿宋_GB2312" w:hAnsi="Times New Roman" w:cs="Times New Roman" w:hint="eastAsia"/>
          <w:color w:val="000000" w:themeColor="text1"/>
          <w:sz w:val="32"/>
          <w:szCs w:val="32"/>
          <w:u w:color="000000"/>
        </w:rPr>
        <w:t>上海市</w:t>
      </w:r>
      <w:proofErr w:type="gramStart"/>
      <w:r w:rsidRPr="00542BEA">
        <w:rPr>
          <w:rFonts w:ascii="仿宋_GB2312" w:eastAsia="仿宋_GB2312" w:hAnsi="Times New Roman" w:cs="Times New Roman" w:hint="eastAsia"/>
          <w:color w:val="000000" w:themeColor="text1"/>
          <w:sz w:val="32"/>
          <w:szCs w:val="32"/>
          <w:u w:color="000000"/>
        </w:rPr>
        <w:t>崇明区</w:t>
      </w:r>
      <w:proofErr w:type="gramEnd"/>
      <w:r w:rsidRPr="00542BEA">
        <w:rPr>
          <w:rFonts w:ascii="仿宋_GB2312" w:eastAsia="仿宋_GB2312" w:hAnsi="Times New Roman" w:cs="Times New Roman" w:hint="eastAsia"/>
          <w:color w:val="000000" w:themeColor="text1"/>
          <w:sz w:val="32"/>
          <w:szCs w:val="32"/>
          <w:u w:color="000000"/>
        </w:rPr>
        <w:t>水利管理所</w:t>
      </w:r>
      <w:r w:rsidR="008521FF" w:rsidRPr="00542BEA">
        <w:rPr>
          <w:rFonts w:ascii="仿宋_GB2312" w:eastAsia="仿宋_GB2312" w:hAnsi="Times New Roman" w:cs="Times New Roman" w:hint="eastAsia"/>
          <w:color w:val="000000" w:themeColor="text1"/>
          <w:sz w:val="32"/>
          <w:szCs w:val="32"/>
          <w:u w:color="000000"/>
        </w:rPr>
        <w:t>、上海市</w:t>
      </w:r>
      <w:proofErr w:type="gramStart"/>
      <w:r w:rsidRPr="00542BEA">
        <w:rPr>
          <w:rFonts w:ascii="仿宋_GB2312" w:eastAsia="仿宋_GB2312" w:hAnsi="Times New Roman" w:cs="Times New Roman" w:hint="eastAsia"/>
          <w:color w:val="000000" w:themeColor="text1"/>
          <w:sz w:val="32"/>
          <w:szCs w:val="32"/>
          <w:u w:color="000000"/>
        </w:rPr>
        <w:t>崇明区海塘</w:t>
      </w:r>
      <w:proofErr w:type="gramEnd"/>
      <w:r w:rsidRPr="00542BEA">
        <w:rPr>
          <w:rFonts w:ascii="仿宋_GB2312" w:eastAsia="仿宋_GB2312" w:hAnsi="Times New Roman" w:cs="Times New Roman" w:hint="eastAsia"/>
          <w:color w:val="000000" w:themeColor="text1"/>
          <w:sz w:val="32"/>
          <w:szCs w:val="32"/>
          <w:u w:color="000000"/>
        </w:rPr>
        <w:t>管理所、上海市崇明区长兴海塘管理所、上海市</w:t>
      </w:r>
      <w:proofErr w:type="gramStart"/>
      <w:r w:rsidRPr="00542BEA">
        <w:rPr>
          <w:rFonts w:ascii="仿宋_GB2312" w:eastAsia="仿宋_GB2312" w:hAnsi="Times New Roman" w:cs="Times New Roman" w:hint="eastAsia"/>
          <w:color w:val="000000" w:themeColor="text1"/>
          <w:sz w:val="32"/>
          <w:szCs w:val="32"/>
          <w:u w:color="000000"/>
        </w:rPr>
        <w:t>崇明区</w:t>
      </w:r>
      <w:proofErr w:type="gramEnd"/>
      <w:r w:rsidRPr="00542BEA">
        <w:rPr>
          <w:rFonts w:ascii="仿宋_GB2312" w:eastAsia="仿宋_GB2312" w:hAnsi="Times New Roman" w:cs="Times New Roman" w:hint="eastAsia"/>
          <w:color w:val="000000" w:themeColor="text1"/>
          <w:sz w:val="32"/>
          <w:szCs w:val="32"/>
          <w:u w:color="000000"/>
        </w:rPr>
        <w:t>横沙海塘管理所、</w:t>
      </w:r>
      <w:r w:rsidR="00703FCC" w:rsidRPr="00703FCC">
        <w:rPr>
          <w:rFonts w:ascii="仿宋_GB2312" w:eastAsia="仿宋_GB2312" w:hAnsi="Times New Roman" w:cs="Times New Roman" w:hint="eastAsia"/>
          <w:color w:val="000000" w:themeColor="text1"/>
          <w:sz w:val="32"/>
          <w:szCs w:val="32"/>
          <w:u w:color="000000"/>
        </w:rPr>
        <w:t>上海市</w:t>
      </w:r>
      <w:proofErr w:type="gramStart"/>
      <w:r w:rsidR="00703FCC" w:rsidRPr="00703FCC">
        <w:rPr>
          <w:rFonts w:ascii="仿宋_GB2312" w:eastAsia="仿宋_GB2312" w:hAnsi="Times New Roman" w:cs="Times New Roman" w:hint="eastAsia"/>
          <w:color w:val="000000" w:themeColor="text1"/>
          <w:sz w:val="32"/>
          <w:szCs w:val="32"/>
          <w:u w:color="000000"/>
        </w:rPr>
        <w:t>崇明区</w:t>
      </w:r>
      <w:proofErr w:type="gramEnd"/>
      <w:r w:rsidR="00703FCC" w:rsidRPr="00703FCC">
        <w:rPr>
          <w:rFonts w:ascii="仿宋_GB2312" w:eastAsia="仿宋_GB2312" w:hAnsi="Times New Roman" w:cs="Times New Roman" w:hint="eastAsia"/>
          <w:color w:val="000000" w:themeColor="text1"/>
          <w:sz w:val="32"/>
          <w:szCs w:val="32"/>
          <w:u w:color="000000"/>
        </w:rPr>
        <w:t>海洋管理事务所</w:t>
      </w:r>
      <w:r w:rsidR="00703FCC">
        <w:rPr>
          <w:rFonts w:ascii="仿宋_GB2312" w:eastAsia="仿宋_GB2312" w:hAnsi="Times New Roman" w:cs="Times New Roman" w:hint="eastAsia"/>
          <w:color w:val="000000" w:themeColor="text1"/>
          <w:sz w:val="32"/>
          <w:szCs w:val="32"/>
          <w:u w:color="000000"/>
        </w:rPr>
        <w:t>、</w:t>
      </w:r>
      <w:r w:rsidRPr="00542BEA">
        <w:rPr>
          <w:rFonts w:ascii="仿宋_GB2312" w:eastAsia="仿宋_GB2312" w:hAnsi="Times New Roman" w:cs="Times New Roman" w:hint="eastAsia"/>
          <w:color w:val="000000" w:themeColor="text1"/>
          <w:sz w:val="32"/>
          <w:szCs w:val="32"/>
          <w:u w:color="000000"/>
        </w:rPr>
        <w:t>上海市</w:t>
      </w:r>
      <w:proofErr w:type="gramStart"/>
      <w:r w:rsidRPr="00542BEA">
        <w:rPr>
          <w:rFonts w:ascii="仿宋_GB2312" w:eastAsia="仿宋_GB2312" w:hAnsi="Times New Roman" w:cs="Times New Roman" w:hint="eastAsia"/>
          <w:color w:val="000000" w:themeColor="text1"/>
          <w:sz w:val="32"/>
          <w:szCs w:val="32"/>
          <w:u w:color="000000"/>
        </w:rPr>
        <w:t>崇明区</w:t>
      </w:r>
      <w:proofErr w:type="gramEnd"/>
      <w:r w:rsidRPr="00542BEA">
        <w:rPr>
          <w:rFonts w:ascii="仿宋_GB2312" w:eastAsia="仿宋_GB2312" w:hAnsi="Times New Roman" w:cs="Times New Roman" w:hint="eastAsia"/>
          <w:color w:val="000000" w:themeColor="text1"/>
          <w:sz w:val="32"/>
          <w:szCs w:val="32"/>
          <w:u w:color="000000"/>
        </w:rPr>
        <w:t>给</w:t>
      </w:r>
      <w:r w:rsidR="008521FF" w:rsidRPr="00542BEA">
        <w:rPr>
          <w:rFonts w:ascii="仿宋_GB2312" w:eastAsia="仿宋_GB2312" w:hAnsi="Times New Roman" w:cs="Times New Roman" w:hint="eastAsia"/>
          <w:color w:val="000000" w:themeColor="text1"/>
          <w:sz w:val="32"/>
          <w:szCs w:val="32"/>
          <w:u w:color="000000"/>
        </w:rPr>
        <w:t>排水管理</w:t>
      </w:r>
      <w:r w:rsidRPr="00542BEA">
        <w:rPr>
          <w:rFonts w:ascii="仿宋_GB2312" w:eastAsia="仿宋_GB2312" w:hAnsi="Times New Roman" w:cs="Times New Roman" w:hint="eastAsia"/>
          <w:color w:val="000000" w:themeColor="text1"/>
          <w:sz w:val="32"/>
          <w:szCs w:val="32"/>
          <w:u w:color="000000"/>
        </w:rPr>
        <w:t>所</w:t>
      </w:r>
      <w:r w:rsidR="008521FF" w:rsidRPr="00542BEA">
        <w:rPr>
          <w:rFonts w:ascii="仿宋_GB2312" w:eastAsia="仿宋_GB2312" w:hAnsi="Times New Roman" w:cs="Times New Roman" w:hint="eastAsia"/>
          <w:color w:val="000000" w:themeColor="text1"/>
          <w:sz w:val="32"/>
          <w:szCs w:val="32"/>
          <w:u w:color="000000"/>
        </w:rPr>
        <w:t>、上海市</w:t>
      </w:r>
      <w:proofErr w:type="gramStart"/>
      <w:r w:rsidRPr="00542BEA">
        <w:rPr>
          <w:rFonts w:ascii="仿宋_GB2312" w:eastAsia="仿宋_GB2312" w:hAnsi="Times New Roman" w:cs="Times New Roman" w:hint="eastAsia"/>
          <w:color w:val="000000" w:themeColor="text1"/>
          <w:sz w:val="32"/>
          <w:szCs w:val="32"/>
          <w:u w:color="000000"/>
        </w:rPr>
        <w:t>崇明区</w:t>
      </w:r>
      <w:proofErr w:type="gramEnd"/>
      <w:r w:rsidRPr="00542BEA">
        <w:rPr>
          <w:rFonts w:ascii="仿宋_GB2312" w:eastAsia="仿宋_GB2312" w:hAnsi="Times New Roman" w:cs="Times New Roman" w:hint="eastAsia"/>
          <w:color w:val="000000" w:themeColor="text1"/>
          <w:sz w:val="32"/>
          <w:szCs w:val="32"/>
          <w:u w:color="000000"/>
        </w:rPr>
        <w:t>水文站</w:t>
      </w:r>
      <w:r w:rsidR="008521FF" w:rsidRPr="00542BEA">
        <w:rPr>
          <w:rFonts w:ascii="仿宋_GB2312" w:eastAsia="仿宋_GB2312" w:hAnsi="Times New Roman" w:cs="Times New Roman" w:hint="eastAsia"/>
          <w:color w:val="000000" w:themeColor="text1"/>
          <w:sz w:val="32"/>
          <w:szCs w:val="32"/>
          <w:u w:color="000000"/>
        </w:rPr>
        <w:t>、上海市</w:t>
      </w:r>
      <w:proofErr w:type="gramStart"/>
      <w:r w:rsidRPr="00542BEA">
        <w:rPr>
          <w:rFonts w:ascii="仿宋_GB2312" w:eastAsia="仿宋_GB2312" w:hAnsi="Times New Roman" w:cs="Times New Roman" w:hint="eastAsia"/>
          <w:color w:val="000000" w:themeColor="text1"/>
          <w:sz w:val="32"/>
          <w:szCs w:val="32"/>
          <w:u w:color="000000"/>
        </w:rPr>
        <w:t>崇明区</w:t>
      </w:r>
      <w:r w:rsidR="008521FF" w:rsidRPr="00542BEA">
        <w:rPr>
          <w:rFonts w:ascii="仿宋_GB2312" w:eastAsia="仿宋_GB2312" w:hAnsi="Times New Roman" w:cs="Times New Roman" w:hint="eastAsia"/>
          <w:color w:val="000000" w:themeColor="text1"/>
          <w:sz w:val="32"/>
          <w:szCs w:val="32"/>
          <w:u w:color="000000"/>
        </w:rPr>
        <w:t>水务</w:t>
      </w:r>
      <w:proofErr w:type="gramEnd"/>
      <w:r w:rsidRPr="00542BEA">
        <w:rPr>
          <w:rFonts w:ascii="仿宋_GB2312" w:eastAsia="仿宋_GB2312" w:hAnsi="Times New Roman" w:cs="Times New Roman" w:hint="eastAsia"/>
          <w:color w:val="000000" w:themeColor="text1"/>
          <w:sz w:val="32"/>
          <w:szCs w:val="32"/>
          <w:u w:color="000000"/>
        </w:rPr>
        <w:t>建设</w:t>
      </w:r>
      <w:r w:rsidR="008521FF" w:rsidRPr="00542BEA">
        <w:rPr>
          <w:rFonts w:ascii="仿宋_GB2312" w:eastAsia="仿宋_GB2312" w:hAnsi="Times New Roman" w:cs="Times New Roman" w:hint="eastAsia"/>
          <w:color w:val="000000" w:themeColor="text1"/>
          <w:sz w:val="32"/>
          <w:szCs w:val="32"/>
          <w:u w:color="000000"/>
        </w:rPr>
        <w:t>工程安全质量监督站（以下分别简称</w:t>
      </w:r>
      <w:r w:rsidR="00703FCC">
        <w:rPr>
          <w:rFonts w:ascii="仿宋_GB2312" w:eastAsia="仿宋_GB2312" w:hAnsi="Times New Roman" w:cs="Times New Roman" w:hint="eastAsia"/>
          <w:color w:val="000000" w:themeColor="text1"/>
          <w:sz w:val="32"/>
          <w:szCs w:val="32"/>
          <w:u w:color="000000"/>
        </w:rPr>
        <w:t>办公室、灾害</w:t>
      </w:r>
      <w:r w:rsidR="008521FF" w:rsidRPr="00542BEA">
        <w:rPr>
          <w:rFonts w:ascii="仿宋_GB2312" w:eastAsia="仿宋_GB2312" w:hAnsi="Times New Roman" w:cs="Times New Roman" w:hint="eastAsia"/>
          <w:color w:val="000000" w:themeColor="text1"/>
          <w:sz w:val="32"/>
          <w:szCs w:val="32"/>
          <w:u w:color="000000"/>
        </w:rPr>
        <w:t>防御</w:t>
      </w:r>
      <w:r w:rsidRPr="00542BEA">
        <w:rPr>
          <w:rFonts w:ascii="仿宋_GB2312" w:eastAsia="仿宋_GB2312" w:hAnsi="Times New Roman" w:cs="Times New Roman" w:hint="eastAsia"/>
          <w:color w:val="000000" w:themeColor="text1"/>
          <w:sz w:val="32"/>
          <w:szCs w:val="32"/>
          <w:u w:color="000000"/>
        </w:rPr>
        <w:t>科</w:t>
      </w:r>
      <w:r w:rsidR="008521FF" w:rsidRPr="00542BEA">
        <w:rPr>
          <w:rFonts w:ascii="仿宋_GB2312" w:eastAsia="仿宋_GB2312" w:hAnsi="Times New Roman" w:cs="Times New Roman" w:hint="eastAsia"/>
          <w:color w:val="000000" w:themeColor="text1"/>
          <w:sz w:val="32"/>
          <w:szCs w:val="32"/>
          <w:u w:color="000000"/>
        </w:rPr>
        <w:t>、</w:t>
      </w:r>
      <w:r w:rsidRPr="00542BEA">
        <w:rPr>
          <w:rFonts w:ascii="仿宋_GB2312" w:eastAsia="仿宋_GB2312" w:hAnsi="Times New Roman" w:cs="Times New Roman" w:hint="eastAsia"/>
          <w:color w:val="000000" w:themeColor="text1"/>
          <w:sz w:val="32"/>
          <w:szCs w:val="32"/>
          <w:u w:color="000000"/>
        </w:rPr>
        <w:t>河长</w:t>
      </w:r>
      <w:r w:rsidR="008521FF" w:rsidRPr="00542BEA">
        <w:rPr>
          <w:rFonts w:ascii="仿宋_GB2312" w:eastAsia="仿宋_GB2312" w:hAnsi="Times New Roman" w:cs="Times New Roman" w:hint="eastAsia"/>
          <w:color w:val="000000" w:themeColor="text1"/>
          <w:sz w:val="32"/>
          <w:szCs w:val="32"/>
          <w:u w:color="000000"/>
        </w:rPr>
        <w:t>科、</w:t>
      </w:r>
      <w:r w:rsidRPr="00542BEA">
        <w:rPr>
          <w:rFonts w:ascii="仿宋_GB2312" w:eastAsia="仿宋_GB2312" w:hAnsi="Times New Roman" w:cs="Times New Roman" w:hint="eastAsia"/>
          <w:color w:val="000000" w:themeColor="text1"/>
          <w:sz w:val="32"/>
          <w:szCs w:val="32"/>
          <w:u w:color="000000"/>
        </w:rPr>
        <w:t>供排水科</w:t>
      </w:r>
      <w:r w:rsidR="008521FF" w:rsidRPr="00542BEA">
        <w:rPr>
          <w:rFonts w:ascii="仿宋_GB2312" w:eastAsia="仿宋_GB2312" w:hAnsi="Times New Roman" w:cs="Times New Roman" w:hint="eastAsia"/>
          <w:color w:val="000000" w:themeColor="text1"/>
          <w:sz w:val="32"/>
          <w:szCs w:val="32"/>
          <w:u w:color="000000"/>
        </w:rPr>
        <w:t>、</w:t>
      </w:r>
      <w:r w:rsidRPr="00542BEA">
        <w:rPr>
          <w:rFonts w:ascii="仿宋_GB2312" w:eastAsia="仿宋_GB2312" w:hAnsi="Times New Roman" w:cs="Times New Roman" w:hint="eastAsia"/>
          <w:color w:val="000000" w:themeColor="text1"/>
          <w:sz w:val="32"/>
          <w:szCs w:val="32"/>
          <w:u w:color="000000"/>
        </w:rPr>
        <w:t>海洋海塘科</w:t>
      </w:r>
      <w:r w:rsidR="00703FCC">
        <w:rPr>
          <w:rFonts w:ascii="仿宋_GB2312" w:eastAsia="仿宋_GB2312" w:hAnsi="Times New Roman" w:cs="Times New Roman" w:hint="eastAsia"/>
          <w:color w:val="000000" w:themeColor="text1"/>
          <w:sz w:val="32"/>
          <w:szCs w:val="32"/>
          <w:u w:color="000000"/>
        </w:rPr>
        <w:t>、综</w:t>
      </w:r>
      <w:proofErr w:type="gramStart"/>
      <w:r w:rsidR="00703FCC">
        <w:rPr>
          <w:rFonts w:ascii="仿宋_GB2312" w:eastAsia="仿宋_GB2312" w:hAnsi="Times New Roman" w:cs="Times New Roman" w:hint="eastAsia"/>
          <w:color w:val="000000" w:themeColor="text1"/>
          <w:sz w:val="32"/>
          <w:szCs w:val="32"/>
          <w:u w:color="000000"/>
        </w:rPr>
        <w:t>规</w:t>
      </w:r>
      <w:proofErr w:type="gramEnd"/>
      <w:r w:rsidR="00703FCC">
        <w:rPr>
          <w:rFonts w:ascii="仿宋_GB2312" w:eastAsia="仿宋_GB2312" w:hAnsi="Times New Roman" w:cs="Times New Roman" w:hint="eastAsia"/>
          <w:color w:val="000000" w:themeColor="text1"/>
          <w:sz w:val="32"/>
          <w:szCs w:val="32"/>
          <w:u w:color="000000"/>
        </w:rPr>
        <w:t>科、组织科</w:t>
      </w:r>
      <w:r w:rsidRPr="00542BEA">
        <w:rPr>
          <w:rFonts w:ascii="仿宋_GB2312" w:eastAsia="仿宋_GB2312" w:hAnsi="Times New Roman" w:cs="Times New Roman" w:hint="eastAsia"/>
          <w:color w:val="000000" w:themeColor="text1"/>
          <w:sz w:val="32"/>
          <w:szCs w:val="32"/>
          <w:u w:color="000000"/>
        </w:rPr>
        <w:t>；河湖中心、水利所</w:t>
      </w:r>
      <w:r w:rsidR="008521FF" w:rsidRPr="00542BEA">
        <w:rPr>
          <w:rFonts w:ascii="仿宋_GB2312" w:eastAsia="仿宋_GB2312" w:hAnsi="Times New Roman" w:cs="Times New Roman" w:hint="eastAsia"/>
          <w:color w:val="000000" w:themeColor="text1"/>
          <w:sz w:val="32"/>
          <w:szCs w:val="32"/>
          <w:u w:color="000000"/>
        </w:rPr>
        <w:t>、</w:t>
      </w:r>
      <w:r w:rsidRPr="00542BEA">
        <w:rPr>
          <w:rFonts w:ascii="仿宋_GB2312" w:eastAsia="仿宋_GB2312" w:hAnsi="Times New Roman" w:cs="Times New Roman" w:hint="eastAsia"/>
          <w:color w:val="000000" w:themeColor="text1"/>
          <w:sz w:val="32"/>
          <w:szCs w:val="32"/>
          <w:u w:color="000000"/>
        </w:rPr>
        <w:t>崇明海塘所、长兴海塘所、横沙海塘所</w:t>
      </w:r>
      <w:r w:rsidR="008521FF" w:rsidRPr="00542BEA">
        <w:rPr>
          <w:rFonts w:ascii="仿宋_GB2312" w:eastAsia="仿宋_GB2312" w:hAnsi="Times New Roman" w:cs="Times New Roman" w:hint="eastAsia"/>
          <w:color w:val="000000" w:themeColor="text1"/>
          <w:sz w:val="32"/>
          <w:szCs w:val="32"/>
          <w:u w:color="000000"/>
        </w:rPr>
        <w:t>、</w:t>
      </w:r>
      <w:r w:rsidR="00703FCC">
        <w:rPr>
          <w:rFonts w:ascii="仿宋_GB2312" w:eastAsia="仿宋_GB2312" w:hAnsi="Times New Roman" w:cs="Times New Roman" w:hint="eastAsia"/>
          <w:color w:val="000000" w:themeColor="text1"/>
          <w:sz w:val="32"/>
          <w:szCs w:val="32"/>
          <w:u w:color="000000"/>
        </w:rPr>
        <w:t>海洋所、</w:t>
      </w:r>
      <w:r w:rsidRPr="00542BEA">
        <w:rPr>
          <w:rFonts w:ascii="仿宋_GB2312" w:eastAsia="仿宋_GB2312" w:hAnsi="Times New Roman" w:cs="Times New Roman" w:hint="eastAsia"/>
          <w:color w:val="000000" w:themeColor="text1"/>
          <w:sz w:val="32"/>
          <w:szCs w:val="32"/>
          <w:u w:color="000000"/>
        </w:rPr>
        <w:t>给排水所、</w:t>
      </w:r>
      <w:r w:rsidR="008521FF" w:rsidRPr="00542BEA">
        <w:rPr>
          <w:rFonts w:ascii="仿宋_GB2312" w:eastAsia="仿宋_GB2312" w:hAnsi="Times New Roman" w:cs="Times New Roman" w:hint="eastAsia"/>
          <w:color w:val="000000" w:themeColor="text1"/>
          <w:sz w:val="32"/>
          <w:szCs w:val="32"/>
          <w:u w:color="000000"/>
        </w:rPr>
        <w:t>水文站</w:t>
      </w:r>
      <w:r w:rsidRPr="00542BEA">
        <w:rPr>
          <w:rFonts w:ascii="仿宋_GB2312" w:eastAsia="仿宋_GB2312" w:hAnsi="Times New Roman" w:cs="Times New Roman" w:hint="eastAsia"/>
          <w:color w:val="000000" w:themeColor="text1"/>
          <w:sz w:val="32"/>
          <w:szCs w:val="32"/>
          <w:u w:color="000000"/>
        </w:rPr>
        <w:t>、水务</w:t>
      </w:r>
      <w:r w:rsidR="008521FF" w:rsidRPr="00542BEA">
        <w:rPr>
          <w:rFonts w:ascii="仿宋_GB2312" w:eastAsia="仿宋_GB2312" w:hAnsi="Times New Roman" w:cs="Times New Roman" w:hint="eastAsia"/>
          <w:color w:val="000000" w:themeColor="text1"/>
          <w:sz w:val="32"/>
          <w:szCs w:val="32"/>
          <w:u w:color="000000"/>
        </w:rPr>
        <w:t>安质监站）。</w:t>
      </w:r>
    </w:p>
    <w:p w:rsidR="008521FF" w:rsidRPr="00F04596" w:rsidRDefault="00F04596" w:rsidP="00F04596">
      <w:pPr>
        <w:keepNext/>
        <w:keepLines/>
        <w:spacing w:line="560" w:lineRule="exact"/>
        <w:jc w:val="left"/>
        <w:outlineLvl w:val="0"/>
        <w:rPr>
          <w:rFonts w:ascii="仿宋_GB2312" w:eastAsia="仿宋_GB2312" w:hAnsi="Times New Roman" w:cs="Times New Roman"/>
          <w:b/>
          <w:kern w:val="0"/>
          <w:sz w:val="32"/>
          <w:szCs w:val="32"/>
        </w:rPr>
      </w:pPr>
      <w:bookmarkStart w:id="24" w:name="_Toc42710473"/>
      <w:bookmarkStart w:id="25" w:name="_Toc42710559"/>
      <w:bookmarkStart w:id="26" w:name="_Toc45629660"/>
      <w:bookmarkStart w:id="27" w:name="_Toc97902641"/>
      <w:r w:rsidRPr="00F04596">
        <w:rPr>
          <w:rFonts w:ascii="仿宋_GB2312" w:eastAsia="仿宋_GB2312" w:hAnsi="Times New Roman" w:cs="Times New Roman" w:hint="eastAsia"/>
          <w:b/>
          <w:kern w:val="0"/>
          <w:sz w:val="32"/>
          <w:szCs w:val="32"/>
        </w:rPr>
        <w:t>5 应急响应</w:t>
      </w:r>
      <w:bookmarkEnd w:id="24"/>
      <w:bookmarkEnd w:id="25"/>
      <w:bookmarkEnd w:id="26"/>
      <w:bookmarkEnd w:id="27"/>
    </w:p>
    <w:p w:rsidR="008521FF" w:rsidRPr="00F04596" w:rsidRDefault="00F04596" w:rsidP="00F04596">
      <w:pPr>
        <w:keepNext/>
        <w:keepLines/>
        <w:widowControl/>
        <w:spacing w:line="560" w:lineRule="exact"/>
        <w:outlineLvl w:val="2"/>
        <w:rPr>
          <w:rFonts w:ascii="仿宋_GB2312" w:eastAsia="仿宋_GB2312" w:hAnsi="Times New Roman" w:cs="Times New Roman"/>
          <w:bCs/>
          <w:kern w:val="0"/>
          <w:sz w:val="32"/>
          <w:szCs w:val="32"/>
          <w:u w:color="000000"/>
        </w:rPr>
      </w:pPr>
      <w:bookmarkStart w:id="28" w:name="_Toc42710560"/>
      <w:bookmarkStart w:id="29" w:name="_Toc42710474"/>
      <w:bookmarkStart w:id="30" w:name="_Toc45629661"/>
      <w:bookmarkStart w:id="31" w:name="_Toc97902642"/>
      <w:r w:rsidRPr="00F04596">
        <w:rPr>
          <w:rFonts w:ascii="仿宋_GB2312" w:eastAsia="仿宋_GB2312" w:hAnsi="Times New Roman" w:cs="Times New Roman" w:hint="eastAsia"/>
          <w:bCs/>
          <w:kern w:val="0"/>
          <w:sz w:val="32"/>
          <w:szCs w:val="32"/>
          <w:u w:color="000000"/>
        </w:rPr>
        <w:t xml:space="preserve">5.1 </w:t>
      </w:r>
      <w:bookmarkEnd w:id="28"/>
      <w:bookmarkEnd w:id="29"/>
      <w:r w:rsidRPr="00F04596">
        <w:rPr>
          <w:rFonts w:ascii="仿宋_GB2312" w:eastAsia="仿宋_GB2312" w:hAnsi="Times New Roman" w:cs="Times New Roman" w:hint="eastAsia"/>
          <w:bCs/>
          <w:kern w:val="0"/>
          <w:sz w:val="32"/>
          <w:szCs w:val="32"/>
          <w:u w:color="000000"/>
        </w:rPr>
        <w:t>总体要求</w:t>
      </w:r>
      <w:bookmarkEnd w:id="30"/>
      <w:bookmarkEnd w:id="31"/>
    </w:p>
    <w:p w:rsidR="008521FF" w:rsidRPr="00F04596" w:rsidRDefault="00F04596" w:rsidP="00F04596">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5.1.1 按照水旱</w:t>
      </w:r>
      <w:r w:rsidR="00703FCC">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灾害的严重程度、影响范围和可控性，由低到高将水旱</w:t>
      </w:r>
      <w:r w:rsidR="00703FCC">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灾害防御应急响应等级分为四级：</w:t>
      </w:r>
      <w:r w:rsidR="0018215F">
        <w:rPr>
          <w:rFonts w:ascii="仿宋_GB2312" w:eastAsia="仿宋_GB2312" w:hAnsi="Times New Roman" w:cs="Times New Roman" w:hint="eastAsia"/>
          <w:sz w:val="32"/>
          <w:szCs w:val="32"/>
          <w:u w:color="000000"/>
        </w:rPr>
        <w:t>四</w:t>
      </w:r>
      <w:r w:rsidRPr="00F04596">
        <w:rPr>
          <w:rFonts w:ascii="仿宋_GB2312" w:eastAsia="仿宋_GB2312" w:hAnsi="Times New Roman" w:cs="Times New Roman" w:hint="eastAsia"/>
          <w:sz w:val="32"/>
          <w:szCs w:val="32"/>
          <w:u w:color="000000"/>
        </w:rPr>
        <w:t>级、</w:t>
      </w:r>
      <w:r w:rsidR="0018215F" w:rsidRPr="0018215F">
        <w:rPr>
          <w:rFonts w:ascii="仿宋_GB2312" w:eastAsia="仿宋_GB2312" w:hAnsi="宋体" w:cs="宋体" w:hint="eastAsia"/>
          <w:bCs/>
          <w:sz w:val="32"/>
          <w:szCs w:val="32"/>
          <w:u w:color="000000"/>
        </w:rPr>
        <w:t>三</w:t>
      </w:r>
      <w:r w:rsidRPr="0018215F">
        <w:rPr>
          <w:rFonts w:ascii="仿宋_GB2312" w:eastAsia="仿宋_GB2312" w:hAnsi="Times New Roman" w:cs="Times New Roman" w:hint="eastAsia"/>
          <w:sz w:val="32"/>
          <w:szCs w:val="32"/>
          <w:u w:color="000000"/>
        </w:rPr>
        <w:t>级</w:t>
      </w:r>
      <w:r w:rsidRPr="00F04596">
        <w:rPr>
          <w:rFonts w:ascii="仿宋_GB2312" w:eastAsia="仿宋_GB2312" w:hAnsi="Times New Roman" w:cs="Times New Roman" w:hint="eastAsia"/>
          <w:sz w:val="32"/>
          <w:szCs w:val="32"/>
          <w:u w:color="000000"/>
        </w:rPr>
        <w:t>、</w:t>
      </w:r>
      <w:r w:rsidR="0018215F">
        <w:rPr>
          <w:rFonts w:ascii="仿宋_GB2312" w:eastAsia="仿宋_GB2312" w:hAnsi="Times New Roman" w:cs="Times New Roman" w:hint="eastAsia"/>
          <w:sz w:val="32"/>
          <w:szCs w:val="32"/>
          <w:u w:color="000000"/>
        </w:rPr>
        <w:t>二</w:t>
      </w:r>
      <w:r w:rsidRPr="00F04596">
        <w:rPr>
          <w:rFonts w:ascii="仿宋_GB2312" w:eastAsia="仿宋_GB2312" w:hAnsi="Times New Roman" w:cs="Times New Roman" w:hint="eastAsia"/>
          <w:sz w:val="32"/>
          <w:szCs w:val="32"/>
          <w:u w:color="000000"/>
        </w:rPr>
        <w:t>级、</w:t>
      </w:r>
      <w:r w:rsidR="0018215F">
        <w:rPr>
          <w:rFonts w:ascii="仿宋_GB2312" w:eastAsia="仿宋_GB2312" w:hAnsi="Times New Roman" w:cs="Times New Roman" w:hint="eastAsia"/>
          <w:sz w:val="32"/>
          <w:szCs w:val="32"/>
          <w:u w:color="000000"/>
        </w:rPr>
        <w:t>一</w:t>
      </w:r>
      <w:r w:rsidRPr="00F04596">
        <w:rPr>
          <w:rFonts w:ascii="仿宋_GB2312" w:eastAsia="仿宋_GB2312" w:hAnsi="Times New Roman" w:cs="Times New Roman" w:hint="eastAsia"/>
          <w:sz w:val="32"/>
          <w:szCs w:val="32"/>
          <w:u w:color="000000"/>
        </w:rPr>
        <w:t>级。</w:t>
      </w:r>
    </w:p>
    <w:p w:rsidR="008521FF" w:rsidRPr="00F04596" w:rsidRDefault="00F04596" w:rsidP="00F04596">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5.1.2 当</w:t>
      </w:r>
      <w:r w:rsidR="00986BE7">
        <w:rPr>
          <w:rFonts w:ascii="仿宋_GB2312" w:eastAsia="仿宋_GB2312" w:hAnsi="Times New Roman" w:cs="Times New Roman" w:hint="eastAsia"/>
          <w:sz w:val="32"/>
          <w:szCs w:val="32"/>
          <w:u w:color="000000"/>
        </w:rPr>
        <w:t>区</w:t>
      </w:r>
      <w:r w:rsidR="00703FCC">
        <w:rPr>
          <w:rFonts w:ascii="仿宋_GB2312" w:eastAsia="仿宋_GB2312" w:hAnsi="Times New Roman" w:cs="Times New Roman" w:hint="eastAsia"/>
          <w:sz w:val="32"/>
          <w:szCs w:val="32"/>
          <w:u w:color="000000"/>
        </w:rPr>
        <w:t>防汛指挥部</w:t>
      </w:r>
      <w:r w:rsidRPr="00F04596">
        <w:rPr>
          <w:rFonts w:ascii="仿宋_GB2312" w:eastAsia="仿宋_GB2312" w:hAnsi="Times New Roman" w:cs="Times New Roman" w:hint="eastAsia"/>
          <w:sz w:val="32"/>
          <w:szCs w:val="32"/>
          <w:u w:color="000000"/>
        </w:rPr>
        <w:t>启动应急响应时，区水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w:t>
      </w:r>
      <w:r w:rsidR="00986BE7">
        <w:rPr>
          <w:rFonts w:ascii="仿宋_GB2312" w:eastAsia="仿宋_GB2312" w:hAnsi="Times New Roman" w:cs="Times New Roman" w:hint="eastAsia"/>
          <w:sz w:val="32"/>
          <w:szCs w:val="32"/>
          <w:u w:color="000000"/>
        </w:rPr>
        <w:t>同步启动应急响应行动</w:t>
      </w:r>
      <w:r w:rsidRPr="00F04596">
        <w:rPr>
          <w:rFonts w:ascii="仿宋_GB2312" w:eastAsia="仿宋_GB2312" w:hAnsi="Times New Roman" w:cs="Times New Roman" w:hint="eastAsia"/>
          <w:sz w:val="32"/>
          <w:szCs w:val="32"/>
          <w:u w:color="000000"/>
        </w:rPr>
        <w:t>；</w:t>
      </w:r>
      <w:r w:rsidR="00986BE7">
        <w:rPr>
          <w:rFonts w:ascii="仿宋_GB2312" w:eastAsia="仿宋_GB2312" w:hAnsi="Times New Roman" w:cs="Times New Roman" w:hint="eastAsia"/>
          <w:sz w:val="32"/>
          <w:szCs w:val="32"/>
          <w:u w:color="000000"/>
        </w:rPr>
        <w:t>当</w:t>
      </w:r>
      <w:r w:rsidRPr="00F04596">
        <w:rPr>
          <w:rFonts w:ascii="仿宋_GB2312" w:eastAsia="仿宋_GB2312" w:hAnsi="Times New Roman" w:cs="Times New Roman" w:hint="eastAsia"/>
          <w:sz w:val="32"/>
          <w:szCs w:val="32"/>
          <w:u w:color="000000"/>
        </w:rPr>
        <w:t>本区风情、雨情、水情和沿海风暴潮可能加大灾害影响，</w:t>
      </w:r>
      <w:proofErr w:type="gramStart"/>
      <w:r w:rsidRPr="00F04596">
        <w:rPr>
          <w:rFonts w:ascii="仿宋_GB2312" w:eastAsia="仿宋_GB2312" w:hAnsi="Times New Roman" w:cs="Times New Roman" w:hint="eastAsia"/>
          <w:sz w:val="32"/>
          <w:szCs w:val="32"/>
          <w:u w:color="000000"/>
        </w:rPr>
        <w:t>则区水务</w:t>
      </w:r>
      <w:proofErr w:type="gramEnd"/>
      <w:r w:rsidRPr="00F04596">
        <w:rPr>
          <w:rFonts w:ascii="仿宋_GB2312" w:eastAsia="仿宋_GB2312" w:hAnsi="Times New Roman" w:cs="Times New Roman" w:hint="eastAsia"/>
          <w:sz w:val="32"/>
          <w:szCs w:val="32"/>
          <w:u w:color="000000"/>
        </w:rPr>
        <w:t>局应结合本</w:t>
      </w:r>
      <w:r w:rsidR="00703FCC">
        <w:rPr>
          <w:rFonts w:ascii="仿宋_GB2312" w:eastAsia="仿宋_GB2312" w:hAnsi="Times New Roman" w:cs="Times New Roman" w:hint="eastAsia"/>
          <w:sz w:val="32"/>
          <w:szCs w:val="32"/>
          <w:u w:color="000000"/>
        </w:rPr>
        <w:t>区</w:t>
      </w:r>
      <w:r w:rsidRPr="00F04596">
        <w:rPr>
          <w:rFonts w:ascii="仿宋_GB2312" w:eastAsia="仿宋_GB2312" w:hAnsi="Times New Roman" w:cs="Times New Roman" w:hint="eastAsia"/>
          <w:sz w:val="32"/>
          <w:szCs w:val="32"/>
          <w:u w:color="000000"/>
        </w:rPr>
        <w:t>实际启动相应级别的水旱</w:t>
      </w:r>
      <w:r w:rsidR="00703FCC">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灾害防御应急响应。</w:t>
      </w:r>
    </w:p>
    <w:p w:rsidR="008521FF" w:rsidRPr="00F04596" w:rsidRDefault="00F04596" w:rsidP="00F04596">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5.1.</w:t>
      </w:r>
      <w:bookmarkStart w:id="32" w:name="_Toc42710561"/>
      <w:bookmarkStart w:id="33" w:name="_Toc42710475"/>
      <w:r w:rsidRPr="00F04596">
        <w:rPr>
          <w:rFonts w:ascii="仿宋_GB2312" w:eastAsia="仿宋_GB2312" w:hAnsi="Times New Roman" w:cs="Times New Roman" w:hint="eastAsia"/>
          <w:sz w:val="32"/>
          <w:szCs w:val="32"/>
          <w:u w:color="000000"/>
        </w:rPr>
        <w:t>3 应急响应期间，区水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局及相关单位应当实行24小时值班制度，全程跟踪关注风情、雨情、水情、工情、灾情，及时掌握水旱</w:t>
      </w:r>
      <w:r w:rsidR="00830CD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灾害动态，并依照本预案采取相应响应行动。</w:t>
      </w:r>
    </w:p>
    <w:p w:rsidR="008521FF" w:rsidRPr="00F04596" w:rsidRDefault="00F04596" w:rsidP="00F04596">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lastRenderedPageBreak/>
        <w:t>5.1.4 当</w:t>
      </w:r>
      <w:r w:rsidR="00830CD1">
        <w:rPr>
          <w:rFonts w:ascii="仿宋_GB2312" w:eastAsia="仿宋_GB2312" w:hAnsi="Times New Roman" w:cs="Times New Roman" w:hint="eastAsia"/>
          <w:sz w:val="32"/>
          <w:szCs w:val="32"/>
          <w:u w:color="000000"/>
        </w:rPr>
        <w:t>区水</w:t>
      </w:r>
      <w:proofErr w:type="gramStart"/>
      <w:r w:rsidR="00830CD1">
        <w:rPr>
          <w:rFonts w:ascii="仿宋_GB2312" w:eastAsia="仿宋_GB2312" w:hAnsi="Times New Roman" w:cs="Times New Roman" w:hint="eastAsia"/>
          <w:sz w:val="32"/>
          <w:szCs w:val="32"/>
          <w:u w:color="000000"/>
        </w:rPr>
        <w:t>务</w:t>
      </w:r>
      <w:proofErr w:type="gramEnd"/>
      <w:r w:rsidR="00830CD1">
        <w:rPr>
          <w:rFonts w:ascii="仿宋_GB2312" w:eastAsia="仿宋_GB2312" w:hAnsi="Times New Roman" w:cs="Times New Roman" w:hint="eastAsia"/>
          <w:sz w:val="32"/>
          <w:szCs w:val="32"/>
          <w:u w:color="000000"/>
        </w:rPr>
        <w:t>局</w:t>
      </w:r>
      <w:r w:rsidRPr="00F04596">
        <w:rPr>
          <w:rFonts w:ascii="仿宋_GB2312" w:eastAsia="仿宋_GB2312" w:hAnsi="Times New Roman" w:cs="Times New Roman" w:hint="eastAsia"/>
          <w:sz w:val="32"/>
          <w:szCs w:val="32"/>
          <w:u w:color="000000"/>
        </w:rPr>
        <w:t>水旱</w:t>
      </w:r>
      <w:r w:rsidR="00830CD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灾害防御应急响应等级与本区防汛防台应急响应等级不一致时，按照“就高”原则执行。</w:t>
      </w:r>
    </w:p>
    <w:p w:rsidR="008521FF" w:rsidRPr="00F04596" w:rsidRDefault="00F04596" w:rsidP="00F04596">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5.1.5 水旱</w:t>
      </w:r>
      <w:r w:rsidR="00830CD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灾害防御应急响应范围和持续时间经区水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局结合本区水旱</w:t>
      </w:r>
      <w:r w:rsidR="00830CD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灾害影响范围和可能持续时间综合</w:t>
      </w:r>
      <w:proofErr w:type="gramStart"/>
      <w:r w:rsidRPr="00F04596">
        <w:rPr>
          <w:rFonts w:ascii="仿宋_GB2312" w:eastAsia="仿宋_GB2312" w:hAnsi="Times New Roman" w:cs="Times New Roman" w:hint="eastAsia"/>
          <w:sz w:val="32"/>
          <w:szCs w:val="32"/>
          <w:u w:color="000000"/>
        </w:rPr>
        <w:t>研</w:t>
      </w:r>
      <w:proofErr w:type="gramEnd"/>
      <w:r w:rsidRPr="00F04596">
        <w:rPr>
          <w:rFonts w:ascii="仿宋_GB2312" w:eastAsia="仿宋_GB2312" w:hAnsi="Times New Roman" w:cs="Times New Roman" w:hint="eastAsia"/>
          <w:sz w:val="32"/>
          <w:szCs w:val="32"/>
          <w:u w:color="000000"/>
        </w:rPr>
        <w:t>判后确定。应急响应行动涉及到的具体执行方案和具体执行单位经区水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局组织会商后确定。</w:t>
      </w:r>
    </w:p>
    <w:p w:rsidR="008521FF" w:rsidRPr="00F04596" w:rsidRDefault="00F04596" w:rsidP="00F04596">
      <w:pPr>
        <w:adjustRightInd w:val="0"/>
        <w:snapToGrid w:val="0"/>
        <w:spacing w:line="560" w:lineRule="exact"/>
        <w:ind w:firstLineChars="200" w:firstLine="640"/>
        <w:rPr>
          <w:rFonts w:ascii="仿宋_GB2312" w:eastAsia="仿宋_GB2312" w:hAnsi="Times New Roman" w:cs="Times New Roman"/>
          <w:b/>
          <w:sz w:val="32"/>
          <w:szCs w:val="32"/>
          <w:u w:color="000000"/>
        </w:rPr>
      </w:pPr>
      <w:r w:rsidRPr="00F04596">
        <w:rPr>
          <w:rFonts w:ascii="仿宋_GB2312" w:eastAsia="仿宋_GB2312" w:hAnsi="Times New Roman" w:cs="Times New Roman" w:hint="eastAsia"/>
          <w:sz w:val="32"/>
          <w:szCs w:val="32"/>
          <w:u w:color="000000"/>
        </w:rPr>
        <w:t>5.1.6当灾情或险情超出区水务局的协调、处置能力时，区水务局应及时报请</w:t>
      </w:r>
      <w:r w:rsidR="00986BE7" w:rsidRPr="00F04596">
        <w:rPr>
          <w:rFonts w:ascii="仿宋_GB2312" w:eastAsia="仿宋_GB2312" w:hAnsi="Times New Roman" w:cs="Times New Roman" w:hint="eastAsia"/>
          <w:sz w:val="32"/>
          <w:szCs w:val="32"/>
          <w:u w:color="000000"/>
        </w:rPr>
        <w:t>上海市水务局</w:t>
      </w:r>
      <w:r w:rsidR="00986BE7">
        <w:rPr>
          <w:rFonts w:ascii="仿宋_GB2312" w:eastAsia="仿宋_GB2312" w:hAnsi="Times New Roman" w:cs="Times New Roman" w:hint="eastAsia"/>
          <w:sz w:val="32"/>
          <w:szCs w:val="32"/>
          <w:u w:color="000000"/>
        </w:rPr>
        <w:t>、</w:t>
      </w:r>
      <w:r w:rsidRPr="00F04596">
        <w:rPr>
          <w:rFonts w:ascii="仿宋_GB2312" w:eastAsia="仿宋_GB2312" w:hAnsi="Times New Roman" w:cs="Times New Roman" w:hint="eastAsia"/>
          <w:sz w:val="32"/>
          <w:szCs w:val="32"/>
          <w:u w:color="000000"/>
        </w:rPr>
        <w:t>区政府、区防汛指挥部等上级部门进行协调指挥。</w:t>
      </w:r>
    </w:p>
    <w:p w:rsidR="008521FF" w:rsidRPr="00F04596" w:rsidRDefault="00F04596" w:rsidP="00F04596">
      <w:pPr>
        <w:keepNext/>
        <w:keepLines/>
        <w:widowControl/>
        <w:spacing w:line="560" w:lineRule="exact"/>
        <w:outlineLvl w:val="2"/>
        <w:rPr>
          <w:rFonts w:ascii="仿宋_GB2312" w:eastAsia="仿宋_GB2312" w:hAnsi="Times New Roman" w:cs="Times New Roman"/>
          <w:bCs/>
          <w:kern w:val="0"/>
          <w:sz w:val="32"/>
          <w:szCs w:val="32"/>
          <w:u w:color="000000"/>
        </w:rPr>
      </w:pPr>
      <w:bookmarkStart w:id="34" w:name="_Toc97902643"/>
      <w:r w:rsidRPr="00F04596">
        <w:rPr>
          <w:rFonts w:ascii="仿宋_GB2312" w:eastAsia="仿宋_GB2312" w:hAnsi="Times New Roman" w:cs="Times New Roman" w:hint="eastAsia"/>
          <w:bCs/>
          <w:kern w:val="0"/>
          <w:sz w:val="32"/>
          <w:szCs w:val="32"/>
          <w:u w:color="000000"/>
        </w:rPr>
        <w:t>5.2</w:t>
      </w:r>
      <w:bookmarkStart w:id="35" w:name="_Toc45179869"/>
      <w:bookmarkStart w:id="36" w:name="_Toc45629662"/>
      <w:r w:rsidRPr="00F04596">
        <w:rPr>
          <w:rFonts w:ascii="仿宋_GB2312" w:eastAsia="仿宋_GB2312" w:hAnsi="Times New Roman" w:cs="Times New Roman" w:hint="eastAsia"/>
          <w:bCs/>
          <w:kern w:val="0"/>
          <w:sz w:val="32"/>
          <w:szCs w:val="32"/>
          <w:u w:color="000000"/>
        </w:rPr>
        <w:t xml:space="preserve"> </w:t>
      </w:r>
      <w:r w:rsidR="0018215F">
        <w:rPr>
          <w:rFonts w:ascii="仿宋_GB2312" w:eastAsia="仿宋_GB2312" w:hAnsi="Times New Roman" w:cs="Times New Roman" w:hint="eastAsia"/>
          <w:bCs/>
          <w:kern w:val="0"/>
          <w:sz w:val="32"/>
          <w:szCs w:val="32"/>
          <w:u w:color="000000"/>
        </w:rPr>
        <w:t>四</w:t>
      </w:r>
      <w:r w:rsidRPr="00F04596">
        <w:rPr>
          <w:rFonts w:ascii="仿宋_GB2312" w:eastAsia="仿宋_GB2312" w:hAnsi="Times New Roman" w:cs="Times New Roman" w:hint="eastAsia"/>
          <w:bCs/>
          <w:kern w:val="0"/>
          <w:sz w:val="32"/>
          <w:szCs w:val="32"/>
          <w:u w:color="000000"/>
        </w:rPr>
        <w:t>级响应</w:t>
      </w:r>
      <w:bookmarkEnd w:id="34"/>
      <w:bookmarkEnd w:id="35"/>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5.2.1 启动条件与程序</w:t>
      </w:r>
    </w:p>
    <w:p w:rsidR="008521FF" w:rsidRPr="00F04596" w:rsidRDefault="00F04596" w:rsidP="00F04596">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当发生或预计发生符合下列条件之一的事件时，经综合</w:t>
      </w:r>
      <w:proofErr w:type="gramStart"/>
      <w:r w:rsidRPr="00F04596">
        <w:rPr>
          <w:rFonts w:ascii="仿宋_GB2312" w:eastAsia="仿宋_GB2312" w:hAnsi="Times New Roman" w:cs="Times New Roman" w:hint="eastAsia"/>
          <w:sz w:val="32"/>
          <w:szCs w:val="32"/>
          <w:u w:color="000000"/>
        </w:rPr>
        <w:t>研</w:t>
      </w:r>
      <w:proofErr w:type="gramEnd"/>
      <w:r w:rsidRPr="00F04596">
        <w:rPr>
          <w:rFonts w:ascii="仿宋_GB2312" w:eastAsia="仿宋_GB2312" w:hAnsi="Times New Roman" w:cs="Times New Roman" w:hint="eastAsia"/>
          <w:sz w:val="32"/>
          <w:szCs w:val="32"/>
          <w:u w:color="000000"/>
        </w:rPr>
        <w:t>判后，启动</w:t>
      </w:r>
      <w:proofErr w:type="gramStart"/>
      <w:r w:rsidRPr="00F04596">
        <w:rPr>
          <w:rFonts w:ascii="仿宋_GB2312" w:eastAsia="仿宋_GB2312" w:hAnsi="Times New Roman" w:cs="Times New Roman" w:hint="eastAsia"/>
          <w:sz w:val="32"/>
          <w:szCs w:val="32"/>
          <w:u w:color="000000"/>
        </w:rPr>
        <w:t>崇明区水务</w:t>
      </w:r>
      <w:proofErr w:type="gramEnd"/>
      <w:r w:rsidRPr="00F04596">
        <w:rPr>
          <w:rFonts w:ascii="仿宋_GB2312" w:eastAsia="仿宋_GB2312" w:hAnsi="Times New Roman" w:cs="Times New Roman" w:hint="eastAsia"/>
          <w:sz w:val="32"/>
          <w:szCs w:val="32"/>
          <w:u w:color="000000"/>
        </w:rPr>
        <w:t>局水旱</w:t>
      </w:r>
      <w:r w:rsidR="00830CD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w:t>
      </w:r>
      <w:r w:rsidR="0018215F">
        <w:rPr>
          <w:rFonts w:ascii="仿宋_GB2312" w:eastAsia="仿宋_GB2312" w:hAnsi="Times New Roman" w:cs="Times New Roman" w:hint="eastAsia"/>
          <w:sz w:val="32"/>
          <w:szCs w:val="32"/>
          <w:u w:color="000000"/>
        </w:rPr>
        <w:t>四</w:t>
      </w:r>
      <w:r w:rsidRPr="00F04596">
        <w:rPr>
          <w:rFonts w:ascii="仿宋_GB2312" w:eastAsia="仿宋_GB2312" w:hAnsi="Times New Roman" w:cs="Times New Roman" w:hint="eastAsia"/>
          <w:sz w:val="32"/>
          <w:szCs w:val="32"/>
          <w:u w:color="000000"/>
        </w:rPr>
        <w:t>级响应。</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（1）崇明气象台发布暴雨或台风蓝色预警；</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（2）区防汛指挥部启动防汛防台</w:t>
      </w:r>
      <w:r w:rsidR="0018215F">
        <w:rPr>
          <w:rFonts w:ascii="仿宋_GB2312" w:eastAsia="仿宋_GB2312" w:hAnsi="Times New Roman" w:cs="Times New Roman" w:hint="eastAsia"/>
          <w:sz w:val="32"/>
          <w:szCs w:val="32"/>
          <w:u w:color="000000"/>
        </w:rPr>
        <w:t>四</w:t>
      </w:r>
      <w:r w:rsidRPr="00F04596">
        <w:rPr>
          <w:rFonts w:ascii="仿宋_GB2312" w:eastAsia="仿宋_GB2312" w:hAnsi="Times New Roman" w:cs="Times New Roman" w:hint="eastAsia"/>
          <w:sz w:val="32"/>
          <w:szCs w:val="32"/>
          <w:u w:color="000000"/>
        </w:rPr>
        <w:t>级响应行动；</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830CD1">
        <w:rPr>
          <w:rFonts w:ascii="仿宋_GB2312" w:eastAsia="仿宋_GB2312" w:hAnsi="Times New Roman" w:cs="Times New Roman" w:hint="eastAsia"/>
          <w:sz w:val="32"/>
          <w:szCs w:val="32"/>
          <w:u w:color="000000"/>
        </w:rPr>
        <w:t>3</w:t>
      </w:r>
      <w:r w:rsidRPr="00F04596">
        <w:rPr>
          <w:rFonts w:ascii="仿宋_GB2312" w:eastAsia="仿宋_GB2312" w:hAnsi="Times New Roman" w:cs="Times New Roman" w:hint="eastAsia"/>
          <w:sz w:val="32"/>
          <w:szCs w:val="32"/>
          <w:u w:color="000000"/>
        </w:rPr>
        <w:t>）崇明、长兴、横沙水利片或主要河道防汛</w:t>
      </w:r>
      <w:proofErr w:type="gramStart"/>
      <w:r w:rsidRPr="00F04596">
        <w:rPr>
          <w:rFonts w:ascii="仿宋_GB2312" w:eastAsia="仿宋_GB2312" w:hAnsi="Times New Roman" w:cs="Times New Roman" w:hint="eastAsia"/>
          <w:sz w:val="32"/>
          <w:szCs w:val="32"/>
          <w:u w:color="000000"/>
        </w:rPr>
        <w:t>代表站实测</w:t>
      </w:r>
      <w:proofErr w:type="gramEnd"/>
      <w:r w:rsidRPr="00F04596">
        <w:rPr>
          <w:rFonts w:ascii="仿宋_GB2312" w:eastAsia="仿宋_GB2312" w:hAnsi="Times New Roman" w:cs="Times New Roman" w:hint="eastAsia"/>
          <w:sz w:val="32"/>
          <w:szCs w:val="32"/>
          <w:u w:color="000000"/>
        </w:rPr>
        <w:t>或预报水位达到警戒水位；</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830CD1">
        <w:rPr>
          <w:rFonts w:ascii="仿宋_GB2312" w:eastAsia="仿宋_GB2312" w:hAnsi="Times New Roman" w:cs="Times New Roman" w:hint="eastAsia"/>
          <w:sz w:val="32"/>
          <w:szCs w:val="32"/>
          <w:u w:color="000000"/>
        </w:rPr>
        <w:t>4</w:t>
      </w:r>
      <w:r w:rsidRPr="00F04596">
        <w:rPr>
          <w:rFonts w:ascii="仿宋_GB2312" w:eastAsia="仿宋_GB2312" w:hAnsi="Times New Roman" w:cs="Times New Roman" w:hint="eastAsia"/>
          <w:sz w:val="32"/>
          <w:szCs w:val="32"/>
          <w:u w:color="000000"/>
        </w:rPr>
        <w:t>）海塘、堤防、水闸、泵站等水利工程出现一般险情；</w:t>
      </w:r>
    </w:p>
    <w:p w:rsidR="00830CD1" w:rsidRPr="00830CD1" w:rsidRDefault="00830CD1" w:rsidP="00830CD1">
      <w:pPr>
        <w:spacing w:line="560" w:lineRule="exact"/>
        <w:ind w:firstLineChars="200" w:firstLine="640"/>
        <w:rPr>
          <w:rFonts w:ascii="仿宋_GB2312" w:eastAsia="仿宋_GB2312" w:hAnsi="Times New Roman" w:cs="Times New Roman"/>
          <w:sz w:val="32"/>
          <w:szCs w:val="32"/>
          <w:u w:color="000000"/>
        </w:rPr>
      </w:pPr>
      <w:r w:rsidRPr="00830CD1">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5</w:t>
      </w:r>
      <w:r w:rsidRPr="00830CD1">
        <w:rPr>
          <w:rFonts w:ascii="仿宋_GB2312" w:eastAsia="仿宋_GB2312" w:hAnsi="Times New Roman" w:cs="Times New Roman" w:hint="eastAsia"/>
          <w:sz w:val="32"/>
          <w:szCs w:val="32"/>
          <w:u w:color="000000"/>
        </w:rPr>
        <w:t>）</w:t>
      </w:r>
      <w:r w:rsidRPr="00830CD1">
        <w:rPr>
          <w:rFonts w:ascii="仿宋_GB2312" w:eastAsia="仿宋_GB2312" w:hAnsi="Times New Roman" w:cs="Times New Roman"/>
          <w:sz w:val="32"/>
          <w:szCs w:val="32"/>
          <w:u w:color="000000"/>
        </w:rPr>
        <w:t>沿海岸段</w:t>
      </w:r>
      <w:r w:rsidRPr="00830CD1">
        <w:rPr>
          <w:rFonts w:ascii="仿宋_GB2312" w:eastAsia="仿宋_GB2312" w:hAnsi="Times New Roman" w:cs="Times New Roman" w:hint="eastAsia"/>
          <w:sz w:val="32"/>
          <w:szCs w:val="32"/>
          <w:u w:color="000000"/>
        </w:rPr>
        <w:t>风暴潮达到蓝色</w:t>
      </w:r>
      <w:r w:rsidRPr="00830CD1">
        <w:rPr>
          <w:rFonts w:ascii="仿宋_GB2312" w:eastAsia="仿宋_GB2312" w:hAnsi="Times New Roman" w:cs="Times New Roman"/>
          <w:sz w:val="32"/>
          <w:szCs w:val="32"/>
          <w:u w:color="000000"/>
        </w:rPr>
        <w:t>预警级别</w:t>
      </w:r>
      <w:r w:rsidRPr="00830CD1">
        <w:rPr>
          <w:rFonts w:ascii="仿宋_GB2312" w:eastAsia="仿宋_GB2312" w:hAnsi="Times New Roman" w:cs="Times New Roman" w:hint="eastAsia"/>
          <w:sz w:val="32"/>
          <w:szCs w:val="32"/>
          <w:u w:color="000000"/>
        </w:rPr>
        <w:t>；</w:t>
      </w:r>
    </w:p>
    <w:p w:rsidR="00830CD1" w:rsidRPr="00830CD1" w:rsidRDefault="00830CD1" w:rsidP="00830CD1">
      <w:pPr>
        <w:spacing w:line="560" w:lineRule="exact"/>
        <w:ind w:firstLineChars="200" w:firstLine="640"/>
        <w:rPr>
          <w:rFonts w:ascii="仿宋_GB2312" w:eastAsia="仿宋_GB2312" w:hAnsi="Times New Roman" w:cs="Times New Roman"/>
          <w:sz w:val="32"/>
          <w:szCs w:val="32"/>
          <w:u w:color="000000"/>
        </w:rPr>
      </w:pPr>
      <w:r w:rsidRPr="00830CD1">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6</w:t>
      </w:r>
      <w:r w:rsidRPr="00830CD1">
        <w:rPr>
          <w:rFonts w:ascii="仿宋_GB2312" w:eastAsia="仿宋_GB2312" w:hAnsi="Times New Roman" w:cs="Times New Roman" w:hint="eastAsia"/>
          <w:sz w:val="32"/>
          <w:szCs w:val="32"/>
          <w:u w:color="000000"/>
        </w:rPr>
        <w:t>）</w:t>
      </w:r>
      <w:r w:rsidRPr="00830CD1">
        <w:rPr>
          <w:rFonts w:ascii="仿宋_GB2312" w:eastAsia="仿宋_GB2312" w:hAnsi="Times New Roman" w:cs="Times New Roman"/>
          <w:sz w:val="32"/>
          <w:szCs w:val="32"/>
          <w:u w:color="000000"/>
        </w:rPr>
        <w:t>近岸海域</w:t>
      </w:r>
      <w:r w:rsidRPr="00830CD1">
        <w:rPr>
          <w:rFonts w:ascii="仿宋_GB2312" w:eastAsia="仿宋_GB2312" w:hAnsi="Times New Roman" w:cs="Times New Roman" w:hint="eastAsia"/>
          <w:sz w:val="32"/>
          <w:szCs w:val="32"/>
          <w:u w:color="000000"/>
        </w:rPr>
        <w:t>海浪达到黄色</w:t>
      </w:r>
      <w:r w:rsidRPr="00830CD1">
        <w:rPr>
          <w:rFonts w:ascii="仿宋_GB2312" w:eastAsia="仿宋_GB2312" w:hAnsi="Times New Roman" w:cs="Times New Roman"/>
          <w:sz w:val="32"/>
          <w:szCs w:val="32"/>
          <w:u w:color="000000"/>
        </w:rPr>
        <w:t>预警级别</w:t>
      </w:r>
      <w:r w:rsidRPr="00830CD1">
        <w:rPr>
          <w:rFonts w:ascii="仿宋_GB2312" w:eastAsia="仿宋_GB2312" w:hAnsi="Times New Roman" w:cs="Times New Roman" w:hint="eastAsia"/>
          <w:sz w:val="32"/>
          <w:szCs w:val="32"/>
          <w:u w:color="000000"/>
        </w:rPr>
        <w:t>；</w:t>
      </w:r>
    </w:p>
    <w:p w:rsidR="00830CD1" w:rsidRPr="00830CD1" w:rsidRDefault="00830CD1" w:rsidP="00830CD1">
      <w:pPr>
        <w:spacing w:line="560" w:lineRule="exact"/>
        <w:ind w:firstLineChars="200" w:firstLine="640"/>
        <w:rPr>
          <w:rFonts w:ascii="仿宋_GB2312" w:eastAsia="仿宋_GB2312" w:hAnsi="Times New Roman" w:cs="Times New Roman"/>
          <w:sz w:val="32"/>
          <w:szCs w:val="32"/>
          <w:u w:color="000000"/>
        </w:rPr>
      </w:pPr>
      <w:r w:rsidRPr="00830CD1">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7</w:t>
      </w:r>
      <w:r w:rsidRPr="00830CD1">
        <w:rPr>
          <w:rFonts w:ascii="仿宋_GB2312" w:eastAsia="仿宋_GB2312" w:hAnsi="Times New Roman" w:cs="Times New Roman" w:hint="eastAsia"/>
          <w:sz w:val="32"/>
          <w:szCs w:val="32"/>
          <w:u w:color="000000"/>
        </w:rPr>
        <w:t>）长江口水源地取水口咸潮达到蓝色</w:t>
      </w:r>
      <w:r w:rsidRPr="00830CD1">
        <w:rPr>
          <w:rFonts w:ascii="仿宋_GB2312" w:eastAsia="仿宋_GB2312" w:hAnsi="Times New Roman" w:cs="Times New Roman"/>
          <w:sz w:val="32"/>
          <w:szCs w:val="32"/>
          <w:u w:color="000000"/>
        </w:rPr>
        <w:t>预警级别</w:t>
      </w:r>
      <w:r w:rsidRPr="00830CD1">
        <w:rPr>
          <w:rFonts w:ascii="仿宋_GB2312" w:eastAsia="仿宋_GB2312" w:hAnsi="Times New Roman" w:cs="Times New Roman" w:hint="eastAsia"/>
          <w:sz w:val="32"/>
          <w:szCs w:val="32"/>
          <w:u w:color="000000"/>
        </w:rPr>
        <w:t>。</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830CD1">
        <w:rPr>
          <w:rFonts w:ascii="仿宋_GB2312" w:eastAsia="仿宋_GB2312" w:hAnsi="Times New Roman" w:cs="Times New Roman" w:hint="eastAsia"/>
          <w:sz w:val="32"/>
          <w:szCs w:val="32"/>
          <w:u w:color="000000"/>
        </w:rPr>
        <w:t>8</w:t>
      </w:r>
      <w:r w:rsidRPr="00F04596">
        <w:rPr>
          <w:rFonts w:ascii="仿宋_GB2312" w:eastAsia="仿宋_GB2312" w:hAnsi="Times New Roman" w:cs="Times New Roman" w:hint="eastAsia"/>
          <w:sz w:val="32"/>
          <w:szCs w:val="32"/>
          <w:u w:color="000000"/>
        </w:rPr>
        <w:t>）其他突发事件需要启动</w:t>
      </w:r>
      <w:r w:rsidR="0018215F">
        <w:rPr>
          <w:rFonts w:ascii="仿宋_GB2312" w:eastAsia="仿宋_GB2312" w:hAnsi="Times New Roman" w:cs="Times New Roman" w:hint="eastAsia"/>
          <w:sz w:val="32"/>
          <w:szCs w:val="32"/>
          <w:u w:color="000000"/>
        </w:rPr>
        <w:t>四</w:t>
      </w:r>
      <w:r w:rsidRPr="00F04596">
        <w:rPr>
          <w:rFonts w:ascii="仿宋_GB2312" w:eastAsia="仿宋_GB2312" w:hAnsi="Times New Roman" w:cs="Times New Roman" w:hint="eastAsia"/>
          <w:sz w:val="32"/>
          <w:szCs w:val="32"/>
          <w:u w:color="000000"/>
        </w:rPr>
        <w:t>级应急响应的情况。</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lastRenderedPageBreak/>
        <w:t>根据汛情发展变化，当发生或预计发生符合</w:t>
      </w:r>
      <w:r w:rsidR="0018215F">
        <w:rPr>
          <w:rFonts w:ascii="仿宋_GB2312" w:eastAsia="仿宋_GB2312" w:hAnsi="Times New Roman" w:cs="Times New Roman" w:hint="eastAsia"/>
          <w:sz w:val="32"/>
          <w:szCs w:val="32"/>
          <w:u w:color="000000"/>
        </w:rPr>
        <w:t>四</w:t>
      </w:r>
      <w:r w:rsidRPr="00F04596">
        <w:rPr>
          <w:rFonts w:ascii="仿宋_GB2312" w:eastAsia="仿宋_GB2312" w:hAnsi="Times New Roman" w:cs="Times New Roman" w:hint="eastAsia"/>
          <w:sz w:val="32"/>
          <w:szCs w:val="32"/>
          <w:u w:color="000000"/>
        </w:rPr>
        <w:t>级应急响应的事件时，由</w:t>
      </w:r>
      <w:r w:rsidR="00830CD1">
        <w:rPr>
          <w:rFonts w:ascii="仿宋_GB2312" w:eastAsia="仿宋_GB2312" w:hAnsi="Times New Roman" w:cs="Times New Roman" w:hint="eastAsia"/>
          <w:sz w:val="32"/>
          <w:szCs w:val="32"/>
          <w:u w:color="000000"/>
        </w:rPr>
        <w:t>局分管分局长</w:t>
      </w:r>
      <w:r w:rsidRPr="00F04596">
        <w:rPr>
          <w:rFonts w:ascii="仿宋_GB2312" w:eastAsia="仿宋_GB2312" w:hAnsi="Times New Roman" w:cs="Times New Roman" w:hint="eastAsia"/>
          <w:sz w:val="32"/>
          <w:szCs w:val="32"/>
          <w:u w:color="000000"/>
        </w:rPr>
        <w:t>决定启动</w:t>
      </w:r>
      <w:r w:rsidR="00830CD1">
        <w:rPr>
          <w:rFonts w:ascii="仿宋_GB2312" w:eastAsia="仿宋_GB2312" w:hAnsi="Times New Roman" w:cs="Times New Roman" w:hint="eastAsia"/>
          <w:sz w:val="32"/>
          <w:szCs w:val="32"/>
          <w:u w:color="000000"/>
        </w:rPr>
        <w:t>区水</w:t>
      </w:r>
      <w:proofErr w:type="gramStart"/>
      <w:r w:rsidR="00830CD1">
        <w:rPr>
          <w:rFonts w:ascii="仿宋_GB2312" w:eastAsia="仿宋_GB2312" w:hAnsi="Times New Roman" w:cs="Times New Roman" w:hint="eastAsia"/>
          <w:sz w:val="32"/>
          <w:szCs w:val="32"/>
          <w:u w:color="000000"/>
        </w:rPr>
        <w:t>务</w:t>
      </w:r>
      <w:proofErr w:type="gramEnd"/>
      <w:r w:rsidR="00830CD1">
        <w:rPr>
          <w:rFonts w:ascii="仿宋_GB2312" w:eastAsia="仿宋_GB2312" w:hAnsi="Times New Roman" w:cs="Times New Roman" w:hint="eastAsia"/>
          <w:sz w:val="32"/>
          <w:szCs w:val="32"/>
          <w:u w:color="000000"/>
        </w:rPr>
        <w:t>局</w:t>
      </w:r>
      <w:r w:rsidR="0018215F">
        <w:rPr>
          <w:rFonts w:ascii="仿宋_GB2312" w:eastAsia="仿宋_GB2312" w:hAnsi="Times New Roman" w:cs="Times New Roman" w:hint="eastAsia"/>
          <w:sz w:val="32"/>
          <w:szCs w:val="32"/>
          <w:u w:color="000000"/>
        </w:rPr>
        <w:t>四</w:t>
      </w:r>
      <w:r w:rsidRPr="00F04596">
        <w:rPr>
          <w:rFonts w:ascii="仿宋_GB2312" w:eastAsia="仿宋_GB2312" w:hAnsi="Times New Roman" w:cs="Times New Roman" w:hint="eastAsia"/>
          <w:sz w:val="32"/>
          <w:szCs w:val="32"/>
          <w:u w:color="000000"/>
        </w:rPr>
        <w:t>级水旱</w:t>
      </w:r>
      <w:r w:rsidR="00830CD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灾害防御应急响应。</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5.2.2 响应行动</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（1）区水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局及时启动水旱</w:t>
      </w:r>
      <w:r w:rsidR="00830CD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灾害应急预案，通知有关部门、单位，并上</w:t>
      </w:r>
      <w:r w:rsidR="00830CD1">
        <w:rPr>
          <w:rFonts w:ascii="仿宋_GB2312" w:eastAsia="仿宋_GB2312" w:hAnsi="Times New Roman" w:cs="Times New Roman" w:hint="eastAsia"/>
          <w:sz w:val="32"/>
          <w:szCs w:val="32"/>
          <w:u w:color="000000"/>
        </w:rPr>
        <w:t>报区防汛指挥部、</w:t>
      </w:r>
      <w:r w:rsidRPr="00F04596">
        <w:rPr>
          <w:rFonts w:ascii="仿宋_GB2312" w:eastAsia="仿宋_GB2312" w:hAnsi="Times New Roman" w:cs="Times New Roman" w:hint="eastAsia"/>
          <w:sz w:val="32"/>
          <w:szCs w:val="32"/>
          <w:u w:color="000000"/>
        </w:rPr>
        <w:t>区政府、市水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局。各单位启动应急响应，服从区水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局的统一指挥。</w:t>
      </w:r>
    </w:p>
    <w:p w:rsidR="008521FF" w:rsidRPr="00F04596" w:rsidRDefault="00F04596" w:rsidP="00F04596">
      <w:pPr>
        <w:spacing w:line="560" w:lineRule="exact"/>
        <w:ind w:firstLineChars="200" w:firstLine="640"/>
        <w:rPr>
          <w:rFonts w:ascii="仿宋_GB2312" w:eastAsia="仿宋_GB2312" w:hAnsi="Times New Roman" w:cs="Times New Roman"/>
          <w:dstrike/>
          <w:color w:val="FF0000"/>
          <w:sz w:val="32"/>
          <w:szCs w:val="32"/>
          <w:u w:color="000000"/>
        </w:rPr>
      </w:pPr>
      <w:r w:rsidRPr="00F04596">
        <w:rPr>
          <w:rFonts w:ascii="仿宋_GB2312" w:eastAsia="仿宋_GB2312" w:hAnsi="Times New Roman" w:cs="Times New Roman" w:hint="eastAsia"/>
          <w:sz w:val="32"/>
          <w:szCs w:val="32"/>
          <w:u w:color="000000"/>
        </w:rPr>
        <w:t>（2）</w:t>
      </w:r>
      <w:r w:rsidR="00830CD1">
        <w:rPr>
          <w:rFonts w:ascii="仿宋_GB2312" w:eastAsia="仿宋_GB2312" w:hAnsi="Times New Roman" w:cs="Times New Roman" w:hint="eastAsia"/>
          <w:sz w:val="32"/>
          <w:szCs w:val="32"/>
          <w:u w:color="000000"/>
        </w:rPr>
        <w:t>局分管副局长</w:t>
      </w:r>
      <w:r w:rsidRPr="00F04596">
        <w:rPr>
          <w:rFonts w:ascii="仿宋_GB2312" w:eastAsia="仿宋_GB2312" w:hAnsi="Times New Roman" w:cs="Times New Roman" w:hint="eastAsia"/>
          <w:sz w:val="32"/>
          <w:szCs w:val="32"/>
          <w:u w:color="000000"/>
        </w:rPr>
        <w:t>组织会商，对水旱</w:t>
      </w:r>
      <w:r w:rsidR="00830CD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w:t>
      </w:r>
      <w:proofErr w:type="gramStart"/>
      <w:r w:rsidRPr="00F04596">
        <w:rPr>
          <w:rFonts w:ascii="仿宋_GB2312" w:eastAsia="仿宋_GB2312" w:hAnsi="Times New Roman" w:cs="Times New Roman" w:hint="eastAsia"/>
          <w:sz w:val="32"/>
          <w:szCs w:val="32"/>
          <w:u w:color="000000"/>
        </w:rPr>
        <w:t>作出</w:t>
      </w:r>
      <w:proofErr w:type="gramEnd"/>
      <w:r w:rsidRPr="00F04596">
        <w:rPr>
          <w:rFonts w:ascii="仿宋_GB2312" w:eastAsia="仿宋_GB2312" w:hAnsi="Times New Roman" w:cs="Times New Roman" w:hint="eastAsia"/>
          <w:sz w:val="32"/>
          <w:szCs w:val="32"/>
          <w:u w:color="000000"/>
        </w:rPr>
        <w:t>部署，并将情况报局长</w:t>
      </w:r>
      <w:r w:rsidR="00830CD1">
        <w:rPr>
          <w:rFonts w:ascii="仿宋_GB2312" w:eastAsia="仿宋_GB2312" w:hAnsi="Times New Roman" w:cs="Times New Roman" w:hint="eastAsia"/>
          <w:sz w:val="32"/>
          <w:szCs w:val="32"/>
          <w:u w:color="000000"/>
        </w:rPr>
        <w:t>。</w:t>
      </w:r>
    </w:p>
    <w:p w:rsidR="00E25DE1"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（3）区水</w:t>
      </w:r>
      <w:proofErr w:type="gramStart"/>
      <w:r w:rsidRPr="00F04596">
        <w:rPr>
          <w:rFonts w:ascii="仿宋_GB2312" w:eastAsia="仿宋_GB2312" w:hAnsi="Times New Roman" w:cs="Times New Roman" w:hint="eastAsia"/>
          <w:sz w:val="32"/>
          <w:szCs w:val="32"/>
          <w:u w:color="000000"/>
        </w:rPr>
        <w:t>务局进入</w:t>
      </w:r>
      <w:proofErr w:type="gramEnd"/>
      <w:r w:rsidRPr="00F04596">
        <w:rPr>
          <w:rFonts w:ascii="仿宋_GB2312" w:eastAsia="仿宋_GB2312" w:hAnsi="Times New Roman" w:cs="Times New Roman" w:hint="eastAsia"/>
          <w:sz w:val="32"/>
          <w:szCs w:val="32"/>
          <w:u w:color="000000"/>
        </w:rPr>
        <w:t>应急状态，各有关单位按照区水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局的统一部署和职责分工参与水旱</w:t>
      </w:r>
      <w:r w:rsidR="00830CD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（4）</w:t>
      </w:r>
      <w:r w:rsidR="00E25DE1">
        <w:rPr>
          <w:rFonts w:ascii="仿宋_GB2312" w:eastAsia="仿宋_GB2312" w:hAnsi="Times New Roman" w:cs="Times New Roman" w:hint="eastAsia"/>
          <w:sz w:val="32"/>
          <w:szCs w:val="32"/>
          <w:u w:color="000000"/>
        </w:rPr>
        <w:t>灾害</w:t>
      </w:r>
      <w:proofErr w:type="gramStart"/>
      <w:r w:rsidRPr="00F04596">
        <w:rPr>
          <w:rFonts w:ascii="仿宋_GB2312" w:eastAsia="仿宋_GB2312" w:hAnsi="Times New Roman" w:cs="Times New Roman" w:hint="eastAsia"/>
          <w:sz w:val="32"/>
          <w:szCs w:val="32"/>
          <w:u w:color="000000"/>
        </w:rPr>
        <w:t>防御科</w:t>
      </w:r>
      <w:proofErr w:type="gramEnd"/>
      <w:r w:rsidRPr="00F04596">
        <w:rPr>
          <w:rFonts w:ascii="仿宋_GB2312" w:eastAsia="仿宋_GB2312" w:hAnsi="Times New Roman" w:cs="Times New Roman" w:hint="eastAsia"/>
          <w:sz w:val="32"/>
          <w:szCs w:val="32"/>
          <w:u w:color="000000"/>
        </w:rPr>
        <w:t>会同相关单位按照调度权限做好水工程调度，每日及时了解掌握相关风情、雨情、水情、工情、灾情，并将有关情况及时汇总报告分管副局长。</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（5）河湖中心负责确保防汛防</w:t>
      </w:r>
      <w:proofErr w:type="gramStart"/>
      <w:r w:rsidRPr="00F04596">
        <w:rPr>
          <w:rFonts w:ascii="仿宋_GB2312" w:eastAsia="仿宋_GB2312" w:hAnsi="Times New Roman" w:cs="Times New Roman" w:hint="eastAsia"/>
          <w:sz w:val="32"/>
          <w:szCs w:val="32"/>
          <w:u w:color="000000"/>
        </w:rPr>
        <w:t>台相关</w:t>
      </w:r>
      <w:proofErr w:type="gramEnd"/>
      <w:r w:rsidRPr="00F04596">
        <w:rPr>
          <w:rFonts w:ascii="仿宋_GB2312" w:eastAsia="仿宋_GB2312" w:hAnsi="Times New Roman" w:cs="Times New Roman" w:hint="eastAsia"/>
          <w:sz w:val="32"/>
          <w:szCs w:val="32"/>
          <w:u w:color="000000"/>
        </w:rPr>
        <w:t>信息系统、硬件设备、信息网络、视频监控系统等的正常运行。</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（6）河湖中心根据水旱</w:t>
      </w:r>
      <w:r w:rsidR="00E25DE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灾害影响范围，</w:t>
      </w:r>
      <w:r w:rsidR="00E25DE1">
        <w:rPr>
          <w:rFonts w:ascii="仿宋_GB2312" w:eastAsia="仿宋_GB2312" w:hAnsi="Times New Roman" w:cs="Times New Roman" w:hint="eastAsia"/>
          <w:sz w:val="32"/>
          <w:szCs w:val="32"/>
          <w:u w:color="000000"/>
        </w:rPr>
        <w:t>及时</w:t>
      </w:r>
      <w:r w:rsidRPr="00F04596">
        <w:rPr>
          <w:rFonts w:ascii="仿宋_GB2312" w:eastAsia="仿宋_GB2312" w:hAnsi="Times New Roman" w:cs="Times New Roman" w:hint="eastAsia"/>
          <w:sz w:val="32"/>
          <w:szCs w:val="32"/>
          <w:u w:color="000000"/>
        </w:rPr>
        <w:t>做好</w:t>
      </w:r>
      <w:r w:rsidR="00E25DE1">
        <w:rPr>
          <w:rFonts w:ascii="仿宋_GB2312" w:eastAsia="仿宋_GB2312" w:hAnsi="Times New Roman" w:cs="Times New Roman" w:hint="eastAsia"/>
          <w:sz w:val="32"/>
          <w:szCs w:val="32"/>
          <w:u w:color="000000"/>
        </w:rPr>
        <w:t>有关河湖堤防、泵站</w:t>
      </w:r>
      <w:r w:rsidR="00A97C09">
        <w:rPr>
          <w:rFonts w:ascii="仿宋_GB2312" w:eastAsia="仿宋_GB2312" w:hAnsi="Times New Roman" w:cs="Times New Roman" w:hint="eastAsia"/>
          <w:sz w:val="32"/>
          <w:szCs w:val="32"/>
          <w:u w:color="000000"/>
        </w:rPr>
        <w:t>、</w:t>
      </w:r>
      <w:proofErr w:type="gramStart"/>
      <w:r w:rsidR="00A97C09">
        <w:rPr>
          <w:rFonts w:ascii="仿宋_GB2312" w:eastAsia="仿宋_GB2312" w:hAnsi="Times New Roman" w:cs="Times New Roman" w:hint="eastAsia"/>
          <w:sz w:val="32"/>
          <w:szCs w:val="32"/>
          <w:u w:color="000000"/>
        </w:rPr>
        <w:t>农污处理</w:t>
      </w:r>
      <w:proofErr w:type="gramEnd"/>
      <w:r w:rsidR="00A97C09">
        <w:rPr>
          <w:rFonts w:ascii="仿宋_GB2312" w:eastAsia="仿宋_GB2312" w:hAnsi="Times New Roman" w:cs="Times New Roman" w:hint="eastAsia"/>
          <w:sz w:val="32"/>
          <w:szCs w:val="32"/>
          <w:u w:color="000000"/>
        </w:rPr>
        <w:t>设施</w:t>
      </w:r>
      <w:r w:rsidR="00E25DE1">
        <w:rPr>
          <w:rFonts w:ascii="仿宋_GB2312" w:eastAsia="仿宋_GB2312" w:hAnsi="Times New Roman" w:cs="Times New Roman" w:hint="eastAsia"/>
          <w:sz w:val="32"/>
          <w:szCs w:val="32"/>
          <w:u w:color="000000"/>
        </w:rPr>
        <w:t>等</w:t>
      </w:r>
      <w:r w:rsidRPr="00F04596">
        <w:rPr>
          <w:rFonts w:ascii="仿宋_GB2312" w:eastAsia="仿宋_GB2312" w:hAnsi="Times New Roman" w:cs="Times New Roman" w:hint="eastAsia"/>
          <w:sz w:val="32"/>
          <w:szCs w:val="32"/>
          <w:u w:color="000000"/>
        </w:rPr>
        <w:t>防范工作。加强值班，做好水旱</w:t>
      </w:r>
      <w:r w:rsidR="00E25DE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灾害防御工作，并及时上报相关信息。</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（7）崇明海塘所、长兴海塘所、横沙海塘所</w:t>
      </w:r>
      <w:r w:rsidR="00A97C09">
        <w:rPr>
          <w:rFonts w:ascii="仿宋_GB2312" w:eastAsia="仿宋_GB2312" w:hAnsi="Times New Roman" w:cs="Times New Roman" w:hint="eastAsia"/>
          <w:sz w:val="32"/>
          <w:szCs w:val="32"/>
          <w:u w:color="000000"/>
        </w:rPr>
        <w:t>、海洋所</w:t>
      </w:r>
      <w:r w:rsidRPr="00F04596">
        <w:rPr>
          <w:rFonts w:ascii="仿宋_GB2312" w:eastAsia="仿宋_GB2312" w:hAnsi="Times New Roman" w:cs="Times New Roman" w:hint="eastAsia"/>
          <w:sz w:val="32"/>
          <w:szCs w:val="32"/>
          <w:u w:color="000000"/>
        </w:rPr>
        <w:t>应加强督促检查水旱</w:t>
      </w:r>
      <w:r w:rsidR="00E25DE1">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灾害影响区域内</w:t>
      </w:r>
      <w:r w:rsidR="00A97C09">
        <w:rPr>
          <w:rFonts w:ascii="仿宋_GB2312" w:eastAsia="仿宋_GB2312" w:hAnsi="Times New Roman" w:cs="Times New Roman" w:hint="eastAsia"/>
          <w:sz w:val="32"/>
          <w:szCs w:val="32"/>
          <w:u w:color="000000"/>
        </w:rPr>
        <w:t>海洋</w:t>
      </w:r>
      <w:r w:rsidRPr="00F04596">
        <w:rPr>
          <w:rFonts w:ascii="仿宋_GB2312" w:eastAsia="仿宋_GB2312" w:hAnsi="Times New Roman" w:cs="Times New Roman" w:hint="eastAsia"/>
          <w:sz w:val="32"/>
          <w:szCs w:val="32"/>
          <w:u w:color="000000"/>
        </w:rPr>
        <w:t>海塘巡查维护。同时，加强对可能影响范围内专用段海塘维护及应急抢险工作的指导和协调；加强区管水闸泵闸涵闸等水利设施的巡查维护，对出现的险情及时处置，并及时上报相关信息。</w:t>
      </w:r>
    </w:p>
    <w:p w:rsidR="00E25DE1" w:rsidRDefault="00F04596" w:rsidP="00F04596">
      <w:pPr>
        <w:spacing w:line="560" w:lineRule="exact"/>
        <w:ind w:firstLineChars="200" w:firstLine="640"/>
        <w:rPr>
          <w:rFonts w:ascii="仿宋_GB2312" w:eastAsia="仿宋_GB2312" w:hAnsi="Times New Roman" w:cs="Times New Roman"/>
          <w:dstrike/>
          <w:color w:val="FF0000"/>
          <w:sz w:val="32"/>
          <w:szCs w:val="32"/>
          <w:u w:color="000000"/>
        </w:rPr>
      </w:pPr>
      <w:r w:rsidRPr="00F04596">
        <w:rPr>
          <w:rFonts w:ascii="仿宋_GB2312" w:eastAsia="仿宋_GB2312" w:hAnsi="Times New Roman" w:cs="Times New Roman" w:hint="eastAsia"/>
          <w:sz w:val="32"/>
          <w:szCs w:val="32"/>
          <w:u w:color="000000"/>
        </w:rPr>
        <w:lastRenderedPageBreak/>
        <w:t>（8）水文站密切关注汛情变化，加强汛情监测，保障水情系统正常运行。遇到局部大暴雨、特大暴雨等信息及时上报。每日至少两次提供预测预报意见，紧急情况时随时提供。</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9）给排水所做好排水管道预抽空工作，加强排水热线管理，及时处置道路积水。加强对暴雨易积水地区排水管道、泵站和防汛应急排水车辆等设施设备的检查。做好道路积水量放水和应急抢排工作的协调指挥以及道路积退水信息的报送工作，并及时上报相关信息。</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（10）水务安质监站</w:t>
      </w:r>
      <w:r w:rsidR="00A97C09">
        <w:rPr>
          <w:rFonts w:ascii="仿宋_GB2312" w:eastAsia="仿宋_GB2312" w:hAnsi="Times New Roman" w:cs="Times New Roman" w:hint="eastAsia"/>
          <w:sz w:val="32"/>
          <w:szCs w:val="32"/>
          <w:u w:color="000000"/>
        </w:rPr>
        <w:t>、水利所</w:t>
      </w:r>
      <w:r w:rsidRPr="00F04596">
        <w:rPr>
          <w:rFonts w:ascii="仿宋_GB2312" w:eastAsia="仿宋_GB2312" w:hAnsi="Times New Roman" w:cs="Times New Roman" w:hint="eastAsia"/>
          <w:sz w:val="32"/>
          <w:szCs w:val="32"/>
          <w:u w:color="000000"/>
        </w:rPr>
        <w:t>加强对在建水务工程的监督检查，督促各相关参建单位落实度汛预案响应机制，必要时建议在建水务工程停工并转移相关人员，并及时上报相关信息。</w:t>
      </w:r>
    </w:p>
    <w:p w:rsidR="008521FF" w:rsidRPr="00F04596" w:rsidRDefault="00F04596" w:rsidP="003B17DB">
      <w:pPr>
        <w:keepNext/>
        <w:keepLines/>
        <w:widowControl/>
        <w:spacing w:line="560" w:lineRule="exact"/>
        <w:outlineLvl w:val="2"/>
        <w:rPr>
          <w:rFonts w:ascii="仿宋_GB2312" w:eastAsia="仿宋_GB2312" w:hAnsi="Times New Roman" w:cs="Times New Roman"/>
          <w:bCs/>
          <w:kern w:val="0"/>
          <w:sz w:val="32"/>
          <w:szCs w:val="32"/>
          <w:u w:color="000000"/>
        </w:rPr>
      </w:pPr>
      <w:bookmarkStart w:id="37" w:name="_Toc45179870"/>
      <w:bookmarkStart w:id="38" w:name="_Toc97902644"/>
      <w:r w:rsidRPr="00F04596">
        <w:rPr>
          <w:rFonts w:ascii="仿宋_GB2312" w:eastAsia="仿宋_GB2312" w:hAnsi="Times New Roman" w:cs="Times New Roman" w:hint="eastAsia"/>
          <w:bCs/>
          <w:kern w:val="0"/>
          <w:sz w:val="32"/>
          <w:szCs w:val="32"/>
          <w:u w:color="000000"/>
        </w:rPr>
        <w:t xml:space="preserve">5.3 </w:t>
      </w:r>
      <w:r w:rsidR="0018215F" w:rsidRPr="0018215F">
        <w:rPr>
          <w:rFonts w:ascii="仿宋_GB2312" w:eastAsia="仿宋_GB2312" w:hAnsi="宋体" w:cs="宋体" w:hint="eastAsia"/>
          <w:bCs/>
          <w:sz w:val="32"/>
          <w:szCs w:val="32"/>
          <w:u w:color="000000"/>
        </w:rPr>
        <w:t>三</w:t>
      </w:r>
      <w:r w:rsidRPr="00F04596">
        <w:rPr>
          <w:rFonts w:ascii="仿宋_GB2312" w:eastAsia="仿宋_GB2312" w:hAnsi="Times New Roman" w:cs="Times New Roman" w:hint="eastAsia"/>
          <w:bCs/>
          <w:kern w:val="0"/>
          <w:sz w:val="32"/>
          <w:szCs w:val="32"/>
          <w:u w:color="000000"/>
        </w:rPr>
        <w:t>级响应</w:t>
      </w:r>
      <w:bookmarkEnd w:id="37"/>
      <w:bookmarkEnd w:id="38"/>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5.3.1 启动条件与程序</w:t>
      </w:r>
    </w:p>
    <w:p w:rsidR="008521FF" w:rsidRPr="00F04596" w:rsidRDefault="00F04596" w:rsidP="00F04596">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当发生或预计发生符合下列条件之一的事件时，经综合</w:t>
      </w:r>
      <w:proofErr w:type="gramStart"/>
      <w:r w:rsidRPr="00F04596">
        <w:rPr>
          <w:rFonts w:ascii="仿宋_GB2312" w:eastAsia="仿宋_GB2312" w:hAnsi="Times New Roman" w:cs="Times New Roman" w:hint="eastAsia"/>
          <w:sz w:val="32"/>
          <w:szCs w:val="32"/>
          <w:u w:color="000000"/>
        </w:rPr>
        <w:t>研</w:t>
      </w:r>
      <w:proofErr w:type="gramEnd"/>
      <w:r w:rsidRPr="00F04596">
        <w:rPr>
          <w:rFonts w:ascii="仿宋_GB2312" w:eastAsia="仿宋_GB2312" w:hAnsi="Times New Roman" w:cs="Times New Roman" w:hint="eastAsia"/>
          <w:sz w:val="32"/>
          <w:szCs w:val="32"/>
          <w:u w:color="000000"/>
        </w:rPr>
        <w:t>判后，启动</w:t>
      </w:r>
      <w:r w:rsidR="00A97C09">
        <w:rPr>
          <w:rFonts w:ascii="仿宋_GB2312" w:eastAsia="仿宋_GB2312" w:hAnsi="Times New Roman" w:cs="Times New Roman" w:hint="eastAsia"/>
          <w:sz w:val="32"/>
          <w:szCs w:val="32"/>
          <w:u w:color="000000"/>
        </w:rPr>
        <w:t>区</w:t>
      </w:r>
      <w:r w:rsidRPr="00F04596">
        <w:rPr>
          <w:rFonts w:ascii="仿宋_GB2312" w:eastAsia="仿宋_GB2312" w:hAnsi="Times New Roman" w:cs="Times New Roman" w:hint="eastAsia"/>
          <w:sz w:val="32"/>
          <w:szCs w:val="32"/>
          <w:u w:color="000000"/>
        </w:rPr>
        <w:t>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w:t>
      </w:r>
      <w:r w:rsidR="0018215F" w:rsidRPr="0018215F">
        <w:rPr>
          <w:rFonts w:ascii="仿宋_GB2312" w:eastAsia="仿宋_GB2312" w:hAnsi="宋体" w:cs="宋体" w:hint="eastAsia"/>
          <w:bCs/>
          <w:sz w:val="32"/>
          <w:szCs w:val="32"/>
          <w:u w:color="000000"/>
        </w:rPr>
        <w:t>三</w:t>
      </w:r>
      <w:r w:rsidRPr="00F04596">
        <w:rPr>
          <w:rFonts w:ascii="仿宋_GB2312" w:eastAsia="仿宋_GB2312" w:hAnsi="Times New Roman" w:cs="Times New Roman" w:hint="eastAsia"/>
          <w:sz w:val="32"/>
          <w:szCs w:val="32"/>
          <w:u w:color="000000"/>
        </w:rPr>
        <w:t>级响应。</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（1）崇明气象台发布暴雨或台风黄色预警；</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（2）区防汛指挥部启动防汛防台</w:t>
      </w:r>
      <w:r w:rsidR="0018215F" w:rsidRPr="0018215F">
        <w:rPr>
          <w:rFonts w:ascii="仿宋_GB2312" w:eastAsia="仿宋_GB2312" w:hAnsi="宋体" w:cs="宋体" w:hint="eastAsia"/>
          <w:bCs/>
          <w:sz w:val="32"/>
          <w:szCs w:val="32"/>
          <w:u w:color="000000"/>
        </w:rPr>
        <w:t>三</w:t>
      </w:r>
      <w:r w:rsidRPr="00F04596">
        <w:rPr>
          <w:rFonts w:ascii="仿宋_GB2312" w:eastAsia="仿宋_GB2312" w:hAnsi="Times New Roman" w:cs="Times New Roman" w:hint="eastAsia"/>
          <w:sz w:val="32"/>
          <w:szCs w:val="32"/>
          <w:u w:color="000000"/>
        </w:rPr>
        <w:t>级响应行动；</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3</w:t>
      </w:r>
      <w:r w:rsidRPr="00F04596">
        <w:rPr>
          <w:rFonts w:ascii="仿宋_GB2312" w:eastAsia="仿宋_GB2312" w:hAnsi="Times New Roman" w:cs="Times New Roman" w:hint="eastAsia"/>
          <w:sz w:val="32"/>
          <w:szCs w:val="32"/>
          <w:u w:color="000000"/>
        </w:rPr>
        <w:t>）崇明、长兴、横沙水利片或主要河道防汛</w:t>
      </w:r>
      <w:proofErr w:type="gramStart"/>
      <w:r w:rsidRPr="00F04596">
        <w:rPr>
          <w:rFonts w:ascii="仿宋_GB2312" w:eastAsia="仿宋_GB2312" w:hAnsi="Times New Roman" w:cs="Times New Roman" w:hint="eastAsia"/>
          <w:sz w:val="32"/>
          <w:szCs w:val="32"/>
          <w:u w:color="000000"/>
        </w:rPr>
        <w:t>代表站实测</w:t>
      </w:r>
      <w:proofErr w:type="gramEnd"/>
      <w:r w:rsidRPr="00F04596">
        <w:rPr>
          <w:rFonts w:ascii="仿宋_GB2312" w:eastAsia="仿宋_GB2312" w:hAnsi="Times New Roman" w:cs="Times New Roman" w:hint="eastAsia"/>
          <w:sz w:val="32"/>
          <w:szCs w:val="32"/>
          <w:u w:color="000000"/>
        </w:rPr>
        <w:t>或预报水位全面超过警戒水位；</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4</w:t>
      </w:r>
      <w:r w:rsidRPr="00F04596">
        <w:rPr>
          <w:rFonts w:ascii="仿宋_GB2312" w:eastAsia="仿宋_GB2312" w:hAnsi="Times New Roman" w:cs="Times New Roman" w:hint="eastAsia"/>
          <w:sz w:val="32"/>
          <w:szCs w:val="32"/>
          <w:u w:color="000000"/>
        </w:rPr>
        <w:t>）海塘、堤防、水闸、泵站等水利工程出现较大险情；</w:t>
      </w:r>
    </w:p>
    <w:p w:rsidR="00A97C09" w:rsidRPr="00A97C09" w:rsidRDefault="00A97C09" w:rsidP="00A97C09">
      <w:pPr>
        <w:spacing w:line="560" w:lineRule="exact"/>
        <w:ind w:firstLineChars="200" w:firstLine="640"/>
        <w:rPr>
          <w:rFonts w:ascii="仿宋_GB2312" w:eastAsia="仿宋_GB2312" w:hAnsi="Times New Roman" w:cs="Times New Roman"/>
          <w:sz w:val="32"/>
          <w:szCs w:val="32"/>
          <w:u w:color="000000"/>
        </w:rPr>
      </w:pPr>
      <w:r w:rsidRPr="00A97C09">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5</w:t>
      </w:r>
      <w:r w:rsidRPr="00A97C09">
        <w:rPr>
          <w:rFonts w:ascii="仿宋_GB2312" w:eastAsia="仿宋_GB2312" w:hAnsi="Times New Roman" w:cs="Times New Roman" w:hint="eastAsia"/>
          <w:sz w:val="32"/>
          <w:szCs w:val="32"/>
          <w:u w:color="000000"/>
        </w:rPr>
        <w:t>）</w:t>
      </w:r>
      <w:r w:rsidRPr="00A97C09">
        <w:rPr>
          <w:rFonts w:ascii="仿宋_GB2312" w:eastAsia="仿宋_GB2312" w:hAnsi="Times New Roman" w:cs="Times New Roman"/>
          <w:sz w:val="32"/>
          <w:szCs w:val="32"/>
          <w:u w:color="000000"/>
        </w:rPr>
        <w:t>沿海岸段</w:t>
      </w:r>
      <w:r w:rsidRPr="00A97C09">
        <w:rPr>
          <w:rFonts w:ascii="仿宋_GB2312" w:eastAsia="仿宋_GB2312" w:hAnsi="Times New Roman" w:cs="Times New Roman" w:hint="eastAsia"/>
          <w:sz w:val="32"/>
          <w:szCs w:val="32"/>
          <w:u w:color="000000"/>
        </w:rPr>
        <w:t>风暴潮达到黄色</w:t>
      </w:r>
      <w:r w:rsidRPr="00A97C09">
        <w:rPr>
          <w:rFonts w:ascii="仿宋_GB2312" w:eastAsia="仿宋_GB2312" w:hAnsi="Times New Roman" w:cs="Times New Roman"/>
          <w:sz w:val="32"/>
          <w:szCs w:val="32"/>
          <w:u w:color="000000"/>
        </w:rPr>
        <w:t>预警级别</w:t>
      </w:r>
      <w:r w:rsidRPr="00A97C09">
        <w:rPr>
          <w:rFonts w:ascii="仿宋_GB2312" w:eastAsia="仿宋_GB2312" w:hAnsi="Times New Roman" w:cs="Times New Roman" w:hint="eastAsia"/>
          <w:sz w:val="32"/>
          <w:szCs w:val="32"/>
          <w:u w:color="000000"/>
        </w:rPr>
        <w:t>；</w:t>
      </w:r>
    </w:p>
    <w:p w:rsidR="00A97C09" w:rsidRPr="00A97C09" w:rsidRDefault="00A97C09" w:rsidP="00A97C09">
      <w:pPr>
        <w:spacing w:line="560" w:lineRule="exact"/>
        <w:ind w:firstLineChars="200" w:firstLine="640"/>
        <w:rPr>
          <w:rFonts w:ascii="仿宋_GB2312" w:eastAsia="仿宋_GB2312" w:hAnsi="Times New Roman" w:cs="Times New Roman"/>
          <w:sz w:val="32"/>
          <w:szCs w:val="32"/>
          <w:u w:color="000000"/>
        </w:rPr>
      </w:pPr>
      <w:r w:rsidRPr="00A97C09">
        <w:rPr>
          <w:rFonts w:ascii="仿宋_GB2312" w:eastAsia="仿宋_GB2312" w:hAnsi="Times New Roman" w:cs="Times New Roman" w:hint="eastAsia"/>
          <w:sz w:val="32"/>
          <w:szCs w:val="32"/>
          <w:u w:color="000000"/>
        </w:rPr>
        <w:lastRenderedPageBreak/>
        <w:t>（</w:t>
      </w:r>
      <w:r>
        <w:rPr>
          <w:rFonts w:ascii="仿宋_GB2312" w:eastAsia="仿宋_GB2312" w:hAnsi="Times New Roman" w:cs="Times New Roman" w:hint="eastAsia"/>
          <w:sz w:val="32"/>
          <w:szCs w:val="32"/>
          <w:u w:color="000000"/>
        </w:rPr>
        <w:t>6</w:t>
      </w:r>
      <w:r w:rsidRPr="00A97C09">
        <w:rPr>
          <w:rFonts w:ascii="仿宋_GB2312" w:eastAsia="仿宋_GB2312" w:hAnsi="Times New Roman" w:cs="Times New Roman" w:hint="eastAsia"/>
          <w:sz w:val="32"/>
          <w:szCs w:val="32"/>
          <w:u w:color="000000"/>
        </w:rPr>
        <w:t>）</w:t>
      </w:r>
      <w:r w:rsidRPr="00A97C09">
        <w:rPr>
          <w:rFonts w:ascii="仿宋_GB2312" w:eastAsia="仿宋_GB2312" w:hAnsi="Times New Roman" w:cs="Times New Roman"/>
          <w:sz w:val="32"/>
          <w:szCs w:val="32"/>
          <w:u w:color="000000"/>
        </w:rPr>
        <w:t>近岸海域</w:t>
      </w:r>
      <w:r w:rsidRPr="00A97C09">
        <w:rPr>
          <w:rFonts w:ascii="仿宋_GB2312" w:eastAsia="仿宋_GB2312" w:hAnsi="Times New Roman" w:cs="Times New Roman" w:hint="eastAsia"/>
          <w:sz w:val="32"/>
          <w:szCs w:val="32"/>
          <w:u w:color="000000"/>
        </w:rPr>
        <w:t>海浪达到橙色预警级别；</w:t>
      </w:r>
    </w:p>
    <w:p w:rsidR="00A97C09" w:rsidRPr="00A97C09" w:rsidRDefault="00A97C09" w:rsidP="00A97C09">
      <w:pPr>
        <w:spacing w:line="560" w:lineRule="exact"/>
        <w:ind w:firstLineChars="200" w:firstLine="640"/>
        <w:rPr>
          <w:rFonts w:ascii="仿宋_GB2312" w:eastAsia="仿宋_GB2312" w:hAnsi="Times New Roman" w:cs="Times New Roman"/>
          <w:sz w:val="32"/>
          <w:szCs w:val="32"/>
          <w:u w:color="000000"/>
        </w:rPr>
      </w:pPr>
      <w:r w:rsidRPr="00A97C09">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7</w:t>
      </w:r>
      <w:r w:rsidRPr="00A97C09">
        <w:rPr>
          <w:rFonts w:ascii="仿宋_GB2312" w:eastAsia="仿宋_GB2312" w:hAnsi="Times New Roman" w:cs="Times New Roman" w:hint="eastAsia"/>
          <w:sz w:val="32"/>
          <w:szCs w:val="32"/>
          <w:u w:color="000000"/>
        </w:rPr>
        <w:t>）长江口水源地取水口咸潮达到黄色预警级别；</w:t>
      </w:r>
    </w:p>
    <w:p w:rsidR="00A97C09" w:rsidRPr="00A97C09" w:rsidRDefault="00A97C09" w:rsidP="00A97C09">
      <w:pPr>
        <w:spacing w:line="560" w:lineRule="exact"/>
        <w:ind w:firstLineChars="200" w:firstLine="640"/>
        <w:rPr>
          <w:rFonts w:ascii="仿宋_GB2312" w:eastAsia="仿宋_GB2312" w:hAnsi="Times New Roman" w:cs="Times New Roman"/>
          <w:sz w:val="32"/>
          <w:szCs w:val="32"/>
          <w:u w:color="000000"/>
        </w:rPr>
      </w:pPr>
      <w:r w:rsidRPr="00A97C09">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8</w:t>
      </w:r>
      <w:r w:rsidRPr="00A97C09">
        <w:rPr>
          <w:rFonts w:ascii="仿宋_GB2312" w:eastAsia="仿宋_GB2312" w:hAnsi="Times New Roman" w:cs="Times New Roman" w:hint="eastAsia"/>
          <w:sz w:val="32"/>
          <w:szCs w:val="32"/>
          <w:u w:color="000000"/>
        </w:rPr>
        <w:t>）本</w:t>
      </w:r>
      <w:r>
        <w:rPr>
          <w:rFonts w:ascii="仿宋_GB2312" w:eastAsia="仿宋_GB2312" w:hAnsi="Times New Roman" w:cs="Times New Roman" w:hint="eastAsia"/>
          <w:sz w:val="32"/>
          <w:szCs w:val="32"/>
          <w:u w:color="000000"/>
        </w:rPr>
        <w:t>区</w:t>
      </w:r>
      <w:r w:rsidRPr="00A97C09">
        <w:rPr>
          <w:rFonts w:ascii="仿宋_GB2312" w:eastAsia="仿宋_GB2312" w:hAnsi="Times New Roman" w:cs="Times New Roman" w:hint="eastAsia"/>
          <w:sz w:val="32"/>
          <w:szCs w:val="32"/>
          <w:u w:color="000000"/>
        </w:rPr>
        <w:t>海域发生</w:t>
      </w:r>
      <w:r w:rsidR="0018215F" w:rsidRPr="0018215F">
        <w:rPr>
          <w:rFonts w:ascii="仿宋_GB2312" w:eastAsia="仿宋_GB2312" w:hAnsi="宋体" w:cs="宋体" w:hint="eastAsia"/>
          <w:bCs/>
          <w:sz w:val="32"/>
          <w:szCs w:val="32"/>
          <w:u w:color="000000"/>
        </w:rPr>
        <w:t>三</w:t>
      </w:r>
      <w:r w:rsidRPr="00A97C09">
        <w:rPr>
          <w:rFonts w:ascii="仿宋_GB2312" w:eastAsia="仿宋_GB2312" w:hAnsi="Times New Roman" w:cs="Times New Roman" w:hint="eastAsia"/>
          <w:sz w:val="32"/>
          <w:szCs w:val="32"/>
          <w:u w:color="000000"/>
        </w:rPr>
        <w:t>级赤潮灾害事件。</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9</w:t>
      </w:r>
      <w:r w:rsidRPr="00F04596">
        <w:rPr>
          <w:rFonts w:ascii="仿宋_GB2312" w:eastAsia="仿宋_GB2312" w:hAnsi="Times New Roman" w:cs="Times New Roman" w:hint="eastAsia"/>
          <w:sz w:val="32"/>
          <w:szCs w:val="32"/>
          <w:u w:color="000000"/>
        </w:rPr>
        <w:t>）其他突发事件需要启动</w:t>
      </w:r>
      <w:r w:rsidR="0018215F" w:rsidRPr="0018215F">
        <w:rPr>
          <w:rFonts w:ascii="仿宋_GB2312" w:eastAsia="仿宋_GB2312" w:hAnsi="宋体" w:cs="宋体" w:hint="eastAsia"/>
          <w:bCs/>
          <w:sz w:val="32"/>
          <w:szCs w:val="32"/>
          <w:u w:color="000000"/>
        </w:rPr>
        <w:t>三</w:t>
      </w:r>
      <w:r w:rsidRPr="00F04596">
        <w:rPr>
          <w:rFonts w:ascii="仿宋_GB2312" w:eastAsia="仿宋_GB2312" w:hAnsi="Times New Roman" w:cs="Times New Roman" w:hint="eastAsia"/>
          <w:sz w:val="32"/>
          <w:szCs w:val="32"/>
          <w:u w:color="000000"/>
        </w:rPr>
        <w:t>级应急响应的情况。</w:t>
      </w:r>
    </w:p>
    <w:p w:rsidR="00A97C09"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根据汛情发展变化，当发生或预计发生符合</w:t>
      </w:r>
      <w:r w:rsidR="0018215F" w:rsidRPr="0018215F">
        <w:rPr>
          <w:rFonts w:ascii="仿宋_GB2312" w:eastAsia="仿宋_GB2312" w:hAnsi="宋体" w:cs="宋体" w:hint="eastAsia"/>
          <w:bCs/>
          <w:sz w:val="32"/>
          <w:szCs w:val="32"/>
          <w:u w:color="000000"/>
        </w:rPr>
        <w:t>三</w:t>
      </w:r>
      <w:r w:rsidRPr="00F04596">
        <w:rPr>
          <w:rFonts w:ascii="仿宋_GB2312" w:eastAsia="仿宋_GB2312" w:hAnsi="Times New Roman" w:cs="Times New Roman" w:hint="eastAsia"/>
          <w:sz w:val="32"/>
          <w:szCs w:val="32"/>
          <w:u w:color="000000"/>
        </w:rPr>
        <w:t>级应急响应的事件时，</w:t>
      </w:r>
      <w:r w:rsidR="00A97C09" w:rsidRPr="00F04596">
        <w:rPr>
          <w:rFonts w:ascii="仿宋_GB2312" w:eastAsia="仿宋_GB2312" w:hAnsi="Times New Roman" w:cs="Times New Roman" w:hint="eastAsia"/>
          <w:sz w:val="32"/>
          <w:szCs w:val="32"/>
          <w:u w:color="000000"/>
        </w:rPr>
        <w:t>由</w:t>
      </w:r>
      <w:r w:rsidR="00A97C09">
        <w:rPr>
          <w:rFonts w:ascii="仿宋_GB2312" w:eastAsia="仿宋_GB2312" w:hAnsi="Times New Roman" w:cs="Times New Roman" w:hint="eastAsia"/>
          <w:sz w:val="32"/>
          <w:szCs w:val="32"/>
          <w:u w:color="000000"/>
        </w:rPr>
        <w:t>局分管分局长</w:t>
      </w:r>
      <w:r w:rsidR="00A97C09" w:rsidRPr="00F04596">
        <w:rPr>
          <w:rFonts w:ascii="仿宋_GB2312" w:eastAsia="仿宋_GB2312" w:hAnsi="Times New Roman" w:cs="Times New Roman" w:hint="eastAsia"/>
          <w:sz w:val="32"/>
          <w:szCs w:val="32"/>
          <w:u w:color="000000"/>
        </w:rPr>
        <w:t>决定启动</w:t>
      </w:r>
      <w:r w:rsidR="00A97C09">
        <w:rPr>
          <w:rFonts w:ascii="仿宋_GB2312" w:eastAsia="仿宋_GB2312" w:hAnsi="Times New Roman" w:cs="Times New Roman" w:hint="eastAsia"/>
          <w:sz w:val="32"/>
          <w:szCs w:val="32"/>
          <w:u w:color="000000"/>
        </w:rPr>
        <w:t>区水</w:t>
      </w:r>
      <w:proofErr w:type="gramStart"/>
      <w:r w:rsidR="00A97C09">
        <w:rPr>
          <w:rFonts w:ascii="仿宋_GB2312" w:eastAsia="仿宋_GB2312" w:hAnsi="Times New Roman" w:cs="Times New Roman" w:hint="eastAsia"/>
          <w:sz w:val="32"/>
          <w:szCs w:val="32"/>
          <w:u w:color="000000"/>
        </w:rPr>
        <w:t>务</w:t>
      </w:r>
      <w:proofErr w:type="gramEnd"/>
      <w:r w:rsidR="00A97C09">
        <w:rPr>
          <w:rFonts w:ascii="仿宋_GB2312" w:eastAsia="仿宋_GB2312" w:hAnsi="Times New Roman" w:cs="Times New Roman" w:hint="eastAsia"/>
          <w:sz w:val="32"/>
          <w:szCs w:val="32"/>
          <w:u w:color="000000"/>
        </w:rPr>
        <w:t>局</w:t>
      </w:r>
      <w:r w:rsidR="0018215F" w:rsidRPr="0018215F">
        <w:rPr>
          <w:rFonts w:ascii="仿宋_GB2312" w:eastAsia="仿宋_GB2312" w:hAnsi="宋体" w:cs="宋体" w:hint="eastAsia"/>
          <w:bCs/>
          <w:sz w:val="32"/>
          <w:szCs w:val="32"/>
          <w:u w:color="000000"/>
        </w:rPr>
        <w:t>三</w:t>
      </w:r>
      <w:r w:rsidR="00A97C09" w:rsidRPr="00F04596">
        <w:rPr>
          <w:rFonts w:ascii="仿宋_GB2312" w:eastAsia="仿宋_GB2312" w:hAnsi="Times New Roman" w:cs="Times New Roman" w:hint="eastAsia"/>
          <w:sz w:val="32"/>
          <w:szCs w:val="32"/>
          <w:u w:color="000000"/>
        </w:rPr>
        <w:t>级水旱</w:t>
      </w:r>
      <w:r w:rsidR="00A97C09">
        <w:rPr>
          <w:rFonts w:ascii="仿宋_GB2312" w:eastAsia="仿宋_GB2312" w:hAnsi="Times New Roman" w:cs="Times New Roman" w:hint="eastAsia"/>
          <w:sz w:val="32"/>
          <w:szCs w:val="32"/>
          <w:u w:color="000000"/>
        </w:rPr>
        <w:t>和海洋</w:t>
      </w:r>
      <w:r w:rsidR="00A97C09" w:rsidRPr="00F04596">
        <w:rPr>
          <w:rFonts w:ascii="仿宋_GB2312" w:eastAsia="仿宋_GB2312" w:hAnsi="Times New Roman" w:cs="Times New Roman" w:hint="eastAsia"/>
          <w:sz w:val="32"/>
          <w:szCs w:val="32"/>
          <w:u w:color="000000"/>
        </w:rPr>
        <w:t>灾害防御应急响应。</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5.3.2 响应行动</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（1）区水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局及时启动水旱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灾害应急预案，通知有关部门、单位，并上报</w:t>
      </w:r>
      <w:r w:rsidR="00A97C09" w:rsidRPr="00F04596">
        <w:rPr>
          <w:rFonts w:ascii="仿宋_GB2312" w:eastAsia="仿宋_GB2312" w:hAnsi="Times New Roman" w:cs="Times New Roman" w:hint="eastAsia"/>
          <w:sz w:val="32"/>
          <w:szCs w:val="32"/>
          <w:u w:color="000000"/>
        </w:rPr>
        <w:t>市水</w:t>
      </w:r>
      <w:proofErr w:type="gramStart"/>
      <w:r w:rsidR="00A97C09" w:rsidRPr="00F04596">
        <w:rPr>
          <w:rFonts w:ascii="仿宋_GB2312" w:eastAsia="仿宋_GB2312" w:hAnsi="Times New Roman" w:cs="Times New Roman" w:hint="eastAsia"/>
          <w:sz w:val="32"/>
          <w:szCs w:val="32"/>
          <w:u w:color="000000"/>
        </w:rPr>
        <w:t>务</w:t>
      </w:r>
      <w:proofErr w:type="gramEnd"/>
      <w:r w:rsidR="00A97C09" w:rsidRPr="00F04596">
        <w:rPr>
          <w:rFonts w:ascii="仿宋_GB2312" w:eastAsia="仿宋_GB2312" w:hAnsi="Times New Roman" w:cs="Times New Roman" w:hint="eastAsia"/>
          <w:sz w:val="32"/>
          <w:szCs w:val="32"/>
          <w:u w:color="000000"/>
        </w:rPr>
        <w:t>局</w:t>
      </w:r>
      <w:r w:rsidR="00A97C09">
        <w:rPr>
          <w:rFonts w:ascii="仿宋_GB2312" w:eastAsia="仿宋_GB2312" w:hAnsi="Times New Roman" w:cs="Times New Roman" w:hint="eastAsia"/>
          <w:sz w:val="32"/>
          <w:szCs w:val="32"/>
          <w:u w:color="000000"/>
        </w:rPr>
        <w:t>、</w:t>
      </w:r>
      <w:r w:rsidRPr="00F04596">
        <w:rPr>
          <w:rFonts w:ascii="仿宋_GB2312" w:eastAsia="仿宋_GB2312" w:hAnsi="Times New Roman" w:cs="Times New Roman" w:hint="eastAsia"/>
          <w:sz w:val="32"/>
          <w:szCs w:val="32"/>
          <w:u w:color="000000"/>
        </w:rPr>
        <w:t>区政府、区防汛指挥部。各单位启动应急响应，服从区水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局的统一指挥。</w:t>
      </w:r>
    </w:p>
    <w:p w:rsidR="00A97C09"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（2）区水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局分管副局长组织会商，对水旱灾害防御工作</w:t>
      </w:r>
      <w:proofErr w:type="gramStart"/>
      <w:r w:rsidRPr="00F04596">
        <w:rPr>
          <w:rFonts w:ascii="仿宋_GB2312" w:eastAsia="仿宋_GB2312" w:hAnsi="Times New Roman" w:cs="Times New Roman" w:hint="eastAsia"/>
          <w:sz w:val="32"/>
          <w:szCs w:val="32"/>
          <w:u w:color="000000"/>
        </w:rPr>
        <w:t>作出</w:t>
      </w:r>
      <w:proofErr w:type="gramEnd"/>
      <w:r w:rsidRPr="00F04596">
        <w:rPr>
          <w:rFonts w:ascii="仿宋_GB2312" w:eastAsia="仿宋_GB2312" w:hAnsi="Times New Roman" w:cs="Times New Roman" w:hint="eastAsia"/>
          <w:sz w:val="32"/>
          <w:szCs w:val="32"/>
          <w:u w:color="000000"/>
        </w:rPr>
        <w:t>部署，并将情况通报局长。</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（3）区水</w:t>
      </w:r>
      <w:proofErr w:type="gramStart"/>
      <w:r w:rsidRPr="00F04596">
        <w:rPr>
          <w:rFonts w:ascii="仿宋_GB2312" w:eastAsia="仿宋_GB2312" w:hAnsi="Times New Roman" w:cs="Times New Roman" w:hint="eastAsia"/>
          <w:sz w:val="32"/>
          <w:szCs w:val="32"/>
          <w:u w:color="000000"/>
        </w:rPr>
        <w:t>务局进入</w:t>
      </w:r>
      <w:proofErr w:type="gramEnd"/>
      <w:r w:rsidRPr="00F04596">
        <w:rPr>
          <w:rFonts w:ascii="仿宋_GB2312" w:eastAsia="仿宋_GB2312" w:hAnsi="Times New Roman" w:cs="Times New Roman" w:hint="eastAsia"/>
          <w:sz w:val="32"/>
          <w:szCs w:val="32"/>
          <w:u w:color="000000"/>
        </w:rPr>
        <w:t>应急状态，各有关单位按照区水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局的统一部署和职责分工参与水旱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灾害防御工作。分管副局长或带班副局长24小时带班。</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（4）</w:t>
      </w:r>
      <w:r w:rsidR="00A97C09">
        <w:rPr>
          <w:rFonts w:ascii="仿宋_GB2312" w:eastAsia="仿宋_GB2312" w:hAnsi="Times New Roman" w:cs="Times New Roman" w:hint="eastAsia"/>
          <w:sz w:val="32"/>
          <w:szCs w:val="32"/>
          <w:u w:color="000000"/>
        </w:rPr>
        <w:t>灾害</w:t>
      </w:r>
      <w:proofErr w:type="gramStart"/>
      <w:r w:rsidRPr="00F04596">
        <w:rPr>
          <w:rFonts w:ascii="仿宋_GB2312" w:eastAsia="仿宋_GB2312" w:hAnsi="Times New Roman" w:cs="Times New Roman" w:hint="eastAsia"/>
          <w:sz w:val="32"/>
          <w:szCs w:val="32"/>
          <w:u w:color="000000"/>
        </w:rPr>
        <w:t>防御科密切</w:t>
      </w:r>
      <w:proofErr w:type="gramEnd"/>
      <w:r w:rsidRPr="00F04596">
        <w:rPr>
          <w:rFonts w:ascii="仿宋_GB2312" w:eastAsia="仿宋_GB2312" w:hAnsi="Times New Roman" w:cs="Times New Roman" w:hint="eastAsia"/>
          <w:sz w:val="32"/>
          <w:szCs w:val="32"/>
          <w:u w:color="000000"/>
        </w:rPr>
        <w:t>监视风情、雨情、水情、工情、灾情并及时收集相关信息，全面掌握水旱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灾害防御工作动态，加密分析会商，做好与区防汛指挥部会商准备，提出调度建议。会同相关单位按照调度权限做好水工程调度，指导做好水旱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灾害防御工作，并将有关情况及时汇总报告局长、分管副局长。</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5</w:t>
      </w:r>
      <w:r w:rsidRPr="00F04596">
        <w:rPr>
          <w:rFonts w:ascii="仿宋_GB2312" w:eastAsia="仿宋_GB2312" w:hAnsi="Times New Roman" w:cs="Times New Roman" w:hint="eastAsia"/>
          <w:sz w:val="32"/>
          <w:szCs w:val="32"/>
          <w:u w:color="000000"/>
        </w:rPr>
        <w:t>）河湖中心根据水旱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灾害影响的范围，</w:t>
      </w:r>
      <w:r w:rsidR="00A97C09">
        <w:rPr>
          <w:rFonts w:ascii="仿宋_GB2312" w:eastAsia="仿宋_GB2312" w:hAnsi="Times New Roman" w:cs="Times New Roman" w:hint="eastAsia"/>
          <w:sz w:val="32"/>
          <w:szCs w:val="32"/>
          <w:u w:color="000000"/>
        </w:rPr>
        <w:t>及时</w:t>
      </w:r>
      <w:r w:rsidR="00A97C09" w:rsidRPr="00F04596">
        <w:rPr>
          <w:rFonts w:ascii="仿宋_GB2312" w:eastAsia="仿宋_GB2312" w:hAnsi="Times New Roman" w:cs="Times New Roman" w:hint="eastAsia"/>
          <w:sz w:val="32"/>
          <w:szCs w:val="32"/>
          <w:u w:color="000000"/>
        </w:rPr>
        <w:t>做好</w:t>
      </w:r>
      <w:r w:rsidR="00A97C09">
        <w:rPr>
          <w:rFonts w:ascii="仿宋_GB2312" w:eastAsia="仿宋_GB2312" w:hAnsi="Times New Roman" w:cs="Times New Roman" w:hint="eastAsia"/>
          <w:sz w:val="32"/>
          <w:szCs w:val="32"/>
          <w:u w:color="000000"/>
        </w:rPr>
        <w:t>有关河湖堤防、泵站、</w:t>
      </w:r>
      <w:proofErr w:type="gramStart"/>
      <w:r w:rsidR="00A97C09">
        <w:rPr>
          <w:rFonts w:ascii="仿宋_GB2312" w:eastAsia="仿宋_GB2312" w:hAnsi="Times New Roman" w:cs="Times New Roman" w:hint="eastAsia"/>
          <w:sz w:val="32"/>
          <w:szCs w:val="32"/>
          <w:u w:color="000000"/>
        </w:rPr>
        <w:t>农污处理</w:t>
      </w:r>
      <w:proofErr w:type="gramEnd"/>
      <w:r w:rsidR="00A97C09">
        <w:rPr>
          <w:rFonts w:ascii="仿宋_GB2312" w:eastAsia="仿宋_GB2312" w:hAnsi="Times New Roman" w:cs="Times New Roman" w:hint="eastAsia"/>
          <w:sz w:val="32"/>
          <w:szCs w:val="32"/>
          <w:u w:color="000000"/>
        </w:rPr>
        <w:t>设施等</w:t>
      </w:r>
      <w:r w:rsidR="00A97C09" w:rsidRPr="00F04596">
        <w:rPr>
          <w:rFonts w:ascii="仿宋_GB2312" w:eastAsia="仿宋_GB2312" w:hAnsi="Times New Roman" w:cs="Times New Roman" w:hint="eastAsia"/>
          <w:sz w:val="32"/>
          <w:szCs w:val="32"/>
          <w:u w:color="000000"/>
        </w:rPr>
        <w:t>防范工作。</w:t>
      </w:r>
      <w:r w:rsidRPr="00F04596">
        <w:rPr>
          <w:rFonts w:ascii="仿宋_GB2312" w:eastAsia="仿宋_GB2312" w:hAnsi="Times New Roman" w:cs="Times New Roman" w:hint="eastAsia"/>
          <w:sz w:val="32"/>
          <w:szCs w:val="32"/>
          <w:u w:color="000000"/>
        </w:rPr>
        <w:t>监督</w:t>
      </w:r>
      <w:r w:rsidRPr="00F04596">
        <w:rPr>
          <w:rFonts w:ascii="仿宋_GB2312" w:eastAsia="仿宋_GB2312" w:hAnsi="Times New Roman" w:cs="Times New Roman" w:hint="eastAsia"/>
          <w:sz w:val="32"/>
          <w:szCs w:val="32"/>
          <w:u w:color="000000"/>
        </w:rPr>
        <w:lastRenderedPageBreak/>
        <w:t>各相关单位做好河</w:t>
      </w:r>
      <w:r w:rsidR="00A97C09">
        <w:rPr>
          <w:rFonts w:ascii="仿宋_GB2312" w:eastAsia="仿宋_GB2312" w:hAnsi="Times New Roman" w:cs="Times New Roman" w:hint="eastAsia"/>
          <w:sz w:val="32"/>
          <w:szCs w:val="32"/>
          <w:u w:color="000000"/>
        </w:rPr>
        <w:t>湖</w:t>
      </w:r>
      <w:r w:rsidRPr="00F04596">
        <w:rPr>
          <w:rFonts w:ascii="仿宋_GB2312" w:eastAsia="仿宋_GB2312" w:hAnsi="Times New Roman" w:cs="Times New Roman" w:hint="eastAsia"/>
          <w:sz w:val="32"/>
          <w:szCs w:val="32"/>
          <w:u w:color="000000"/>
        </w:rPr>
        <w:t>堤防和泵站的巡查检查</w:t>
      </w:r>
      <w:r w:rsidR="00A97C09">
        <w:rPr>
          <w:rFonts w:ascii="仿宋_GB2312" w:eastAsia="仿宋_GB2312" w:hAnsi="Times New Roman" w:cs="Times New Roman" w:hint="eastAsia"/>
          <w:sz w:val="32"/>
          <w:szCs w:val="32"/>
          <w:u w:color="000000"/>
        </w:rPr>
        <w:t>运行调度</w:t>
      </w:r>
      <w:r w:rsidRPr="00F04596">
        <w:rPr>
          <w:rFonts w:ascii="仿宋_GB2312" w:eastAsia="仿宋_GB2312" w:hAnsi="Times New Roman" w:cs="Times New Roman" w:hint="eastAsia"/>
          <w:sz w:val="32"/>
          <w:szCs w:val="32"/>
          <w:u w:color="000000"/>
        </w:rPr>
        <w:t>工作，并及时上报相关信息。</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6</w:t>
      </w:r>
      <w:r w:rsidRPr="00F04596">
        <w:rPr>
          <w:rFonts w:ascii="仿宋_GB2312" w:eastAsia="仿宋_GB2312" w:hAnsi="Times New Roman" w:cs="Times New Roman" w:hint="eastAsia"/>
          <w:sz w:val="32"/>
          <w:szCs w:val="32"/>
          <w:u w:color="000000"/>
        </w:rPr>
        <w:t>）崇明海塘所、长兴海塘所、横沙海塘所</w:t>
      </w:r>
      <w:r w:rsidR="00A97C09">
        <w:rPr>
          <w:rFonts w:ascii="仿宋_GB2312" w:eastAsia="仿宋_GB2312" w:hAnsi="Times New Roman" w:cs="Times New Roman" w:hint="eastAsia"/>
          <w:sz w:val="32"/>
          <w:szCs w:val="32"/>
          <w:u w:color="000000"/>
        </w:rPr>
        <w:t>、海洋所</w:t>
      </w:r>
      <w:r w:rsidRPr="00F04596">
        <w:rPr>
          <w:rFonts w:ascii="仿宋_GB2312" w:eastAsia="仿宋_GB2312" w:hAnsi="Times New Roman" w:cs="Times New Roman" w:hint="eastAsia"/>
          <w:sz w:val="32"/>
          <w:szCs w:val="32"/>
          <w:u w:color="000000"/>
        </w:rPr>
        <w:t>应加强督促检查水旱灾害影响区域内</w:t>
      </w:r>
      <w:r w:rsidR="00A97C09">
        <w:rPr>
          <w:rFonts w:ascii="仿宋_GB2312" w:eastAsia="仿宋_GB2312" w:hAnsi="Times New Roman" w:cs="Times New Roman" w:hint="eastAsia"/>
          <w:sz w:val="32"/>
          <w:szCs w:val="32"/>
          <w:u w:color="000000"/>
        </w:rPr>
        <w:t>海洋</w:t>
      </w:r>
      <w:r w:rsidRPr="00F04596">
        <w:rPr>
          <w:rFonts w:ascii="仿宋_GB2312" w:eastAsia="仿宋_GB2312" w:hAnsi="Times New Roman" w:cs="Times New Roman" w:hint="eastAsia"/>
          <w:sz w:val="32"/>
          <w:szCs w:val="32"/>
          <w:u w:color="000000"/>
        </w:rPr>
        <w:t>海塘巡查维护。同时，加强对可能影响范围内专用段海塘维护及应急抢险工作的指导和协调；加强区管水闸巡查维护，并对出现的险情及时处置。加强巡堤查险，重点</w:t>
      </w:r>
      <w:proofErr w:type="gramStart"/>
      <w:r w:rsidRPr="00F04596">
        <w:rPr>
          <w:rFonts w:ascii="仿宋_GB2312" w:eastAsia="仿宋_GB2312" w:hAnsi="Times New Roman" w:cs="Times New Roman" w:hint="eastAsia"/>
          <w:sz w:val="32"/>
          <w:szCs w:val="32"/>
          <w:u w:color="000000"/>
        </w:rPr>
        <w:t>加强超警堤段</w:t>
      </w:r>
      <w:proofErr w:type="gramEnd"/>
      <w:r w:rsidRPr="00F04596">
        <w:rPr>
          <w:rFonts w:ascii="仿宋_GB2312" w:eastAsia="仿宋_GB2312" w:hAnsi="Times New Roman" w:cs="Times New Roman" w:hint="eastAsia"/>
          <w:sz w:val="32"/>
          <w:szCs w:val="32"/>
          <w:u w:color="000000"/>
        </w:rPr>
        <w:t>、近期出险堤段、历史溃口和重大险情堤段的巡查，并及时上报相关信息。</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7</w:t>
      </w:r>
      <w:r w:rsidRPr="00F04596">
        <w:rPr>
          <w:rFonts w:ascii="仿宋_GB2312" w:eastAsia="仿宋_GB2312" w:hAnsi="Times New Roman" w:cs="Times New Roman" w:hint="eastAsia"/>
          <w:sz w:val="32"/>
          <w:szCs w:val="32"/>
          <w:u w:color="000000"/>
        </w:rPr>
        <w:t>）水文站落实具体保障人员，密切监测全区水雨情信息以及最新气象预报信息，掌握汛情变化，及时加报相关雨情、水情信息，及时发布分片水情预报等专报，对水情系统运行状态进行检查，编写水情分析专报。</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8）</w:t>
      </w:r>
      <w:r w:rsidRPr="00F04596">
        <w:rPr>
          <w:rFonts w:ascii="仿宋_GB2312" w:eastAsia="仿宋_GB2312" w:hAnsi="Times New Roman" w:cs="Times New Roman" w:hint="eastAsia"/>
          <w:sz w:val="32"/>
          <w:szCs w:val="32"/>
          <w:u w:color="000000"/>
        </w:rPr>
        <w:t>给排水所做好排水管道预抽空工作，加强排水热线管理，及时处置道路积水。加强对暴雨易积水地区排水管道、泵站和防汛应急排水车辆等设施设备的检查。重点加强建设工地临时封堵和施工泥浆排放情况的检查。做好道路积水量放水和应急抢排工作的协调指挥以及道路积退水信息的报送工作，并及时上报相关信息。</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bookmarkStart w:id="39" w:name="_Hlk97041637"/>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9）</w:t>
      </w:r>
      <w:r w:rsidRPr="00F04596">
        <w:rPr>
          <w:rFonts w:ascii="仿宋_GB2312" w:eastAsia="仿宋_GB2312" w:hAnsi="Times New Roman" w:cs="Times New Roman" w:hint="eastAsia"/>
          <w:sz w:val="32"/>
          <w:szCs w:val="32"/>
          <w:u w:color="000000"/>
        </w:rPr>
        <w:t>水务安质监站</w:t>
      </w:r>
      <w:r w:rsidR="00A97C09">
        <w:rPr>
          <w:rFonts w:ascii="仿宋_GB2312" w:eastAsia="仿宋_GB2312" w:hAnsi="Times New Roman" w:cs="Times New Roman" w:hint="eastAsia"/>
          <w:sz w:val="32"/>
          <w:szCs w:val="32"/>
          <w:u w:color="000000"/>
        </w:rPr>
        <w:t>、水利所</w:t>
      </w:r>
      <w:r w:rsidRPr="00F04596">
        <w:rPr>
          <w:rFonts w:ascii="仿宋_GB2312" w:eastAsia="仿宋_GB2312" w:hAnsi="Times New Roman" w:cs="Times New Roman" w:hint="eastAsia"/>
          <w:sz w:val="32"/>
          <w:szCs w:val="32"/>
          <w:u w:color="000000"/>
        </w:rPr>
        <w:t>加强对在建水务工程安全度汛的监督检查，督促各相关参建单位落实度汛预案响应机制，必要时建议在建水务工程停工并转移相关人员，并及时上报相关信息。</w:t>
      </w:r>
    </w:p>
    <w:p w:rsidR="008521FF" w:rsidRPr="00F04596" w:rsidRDefault="00F04596" w:rsidP="003B17DB">
      <w:pPr>
        <w:keepNext/>
        <w:keepLines/>
        <w:widowControl/>
        <w:spacing w:line="560" w:lineRule="exact"/>
        <w:outlineLvl w:val="2"/>
        <w:rPr>
          <w:rFonts w:ascii="仿宋_GB2312" w:eastAsia="仿宋_GB2312" w:hAnsi="Times New Roman" w:cs="Times New Roman"/>
          <w:bCs/>
          <w:kern w:val="0"/>
          <w:sz w:val="32"/>
          <w:szCs w:val="32"/>
          <w:u w:color="000000"/>
        </w:rPr>
      </w:pPr>
      <w:bookmarkStart w:id="40" w:name="_Toc45179871"/>
      <w:bookmarkStart w:id="41" w:name="_Toc97902645"/>
      <w:bookmarkEnd w:id="39"/>
      <w:r w:rsidRPr="00F04596">
        <w:rPr>
          <w:rFonts w:ascii="仿宋_GB2312" w:eastAsia="仿宋_GB2312" w:hAnsi="Times New Roman" w:cs="Times New Roman" w:hint="eastAsia"/>
          <w:bCs/>
          <w:kern w:val="0"/>
          <w:sz w:val="32"/>
          <w:szCs w:val="32"/>
          <w:u w:color="000000"/>
        </w:rPr>
        <w:t>5.</w:t>
      </w:r>
      <w:r w:rsidR="003B17DB">
        <w:rPr>
          <w:rFonts w:ascii="仿宋_GB2312" w:eastAsia="仿宋_GB2312" w:hAnsi="Times New Roman" w:cs="Times New Roman" w:hint="eastAsia"/>
          <w:bCs/>
          <w:kern w:val="0"/>
          <w:sz w:val="32"/>
          <w:szCs w:val="32"/>
          <w:u w:color="000000"/>
        </w:rPr>
        <w:t>4</w:t>
      </w:r>
      <w:r w:rsidRPr="00F04596">
        <w:rPr>
          <w:rFonts w:ascii="仿宋_GB2312" w:eastAsia="仿宋_GB2312" w:hAnsi="Times New Roman" w:cs="Times New Roman" w:hint="eastAsia"/>
          <w:bCs/>
          <w:kern w:val="0"/>
          <w:sz w:val="32"/>
          <w:szCs w:val="32"/>
          <w:u w:color="000000"/>
        </w:rPr>
        <w:t xml:space="preserve"> </w:t>
      </w:r>
      <w:r w:rsidR="0018215F">
        <w:rPr>
          <w:rFonts w:ascii="仿宋_GB2312" w:eastAsia="仿宋_GB2312" w:hAnsi="Times New Roman" w:cs="Times New Roman" w:hint="eastAsia"/>
          <w:bCs/>
          <w:kern w:val="0"/>
          <w:sz w:val="32"/>
          <w:szCs w:val="32"/>
          <w:u w:color="000000"/>
        </w:rPr>
        <w:t>二</w:t>
      </w:r>
      <w:r w:rsidRPr="00F04596">
        <w:rPr>
          <w:rFonts w:ascii="仿宋_GB2312" w:eastAsia="仿宋_GB2312" w:hAnsi="Times New Roman" w:cs="Times New Roman" w:hint="eastAsia"/>
          <w:bCs/>
          <w:kern w:val="0"/>
          <w:sz w:val="32"/>
          <w:szCs w:val="32"/>
          <w:u w:color="000000"/>
        </w:rPr>
        <w:t>级响应</w:t>
      </w:r>
      <w:bookmarkEnd w:id="40"/>
      <w:bookmarkEnd w:id="41"/>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w:t>
      </w:r>
      <w:r w:rsidR="003B17DB">
        <w:rPr>
          <w:rFonts w:ascii="仿宋_GB2312" w:eastAsia="仿宋_GB2312" w:hAnsi="Times New Roman" w:cs="Times New Roman" w:hint="eastAsia"/>
          <w:sz w:val="32"/>
          <w:szCs w:val="32"/>
          <w:u w:color="000000"/>
        </w:rPr>
        <w:t>4</w:t>
      </w:r>
      <w:r w:rsidRPr="00F04596">
        <w:rPr>
          <w:rFonts w:ascii="仿宋_GB2312" w:eastAsia="仿宋_GB2312" w:hAnsi="Times New Roman" w:cs="Times New Roman" w:hint="eastAsia"/>
          <w:sz w:val="32"/>
          <w:szCs w:val="32"/>
          <w:u w:color="000000"/>
        </w:rPr>
        <w:t>.1 启动条件与程序</w:t>
      </w:r>
    </w:p>
    <w:p w:rsidR="008521FF" w:rsidRPr="00F04596" w:rsidRDefault="00F04596" w:rsidP="00F04596">
      <w:pPr>
        <w:adjustRightInd w:val="0"/>
        <w:snapToGrid w:val="0"/>
        <w:spacing w:line="560" w:lineRule="exact"/>
        <w:ind w:leftChars="100" w:left="210"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lastRenderedPageBreak/>
        <w:t>当发生或预计发生符合下列条件之一的事件时，经综合</w:t>
      </w:r>
      <w:proofErr w:type="gramStart"/>
      <w:r w:rsidRPr="00F04596">
        <w:rPr>
          <w:rFonts w:ascii="仿宋_GB2312" w:eastAsia="仿宋_GB2312" w:hAnsi="Times New Roman" w:cs="Times New Roman" w:hint="eastAsia"/>
          <w:sz w:val="32"/>
          <w:szCs w:val="32"/>
          <w:u w:color="000000"/>
        </w:rPr>
        <w:t>研</w:t>
      </w:r>
      <w:proofErr w:type="gramEnd"/>
      <w:r w:rsidRPr="00F04596">
        <w:rPr>
          <w:rFonts w:ascii="仿宋_GB2312" w:eastAsia="仿宋_GB2312" w:hAnsi="Times New Roman" w:cs="Times New Roman" w:hint="eastAsia"/>
          <w:sz w:val="32"/>
          <w:szCs w:val="32"/>
          <w:u w:color="000000"/>
        </w:rPr>
        <w:t>判后，启动上海市</w:t>
      </w:r>
      <w:proofErr w:type="gramStart"/>
      <w:r w:rsidRPr="00F04596">
        <w:rPr>
          <w:rFonts w:ascii="仿宋_GB2312" w:eastAsia="仿宋_GB2312" w:hAnsi="Times New Roman" w:cs="Times New Roman" w:hint="eastAsia"/>
          <w:sz w:val="32"/>
          <w:szCs w:val="32"/>
          <w:u w:color="000000"/>
        </w:rPr>
        <w:t>崇明区水务</w:t>
      </w:r>
      <w:proofErr w:type="gramEnd"/>
      <w:r w:rsidRPr="00F04596">
        <w:rPr>
          <w:rFonts w:ascii="仿宋_GB2312" w:eastAsia="仿宋_GB2312" w:hAnsi="Times New Roman" w:cs="Times New Roman" w:hint="eastAsia"/>
          <w:sz w:val="32"/>
          <w:szCs w:val="32"/>
          <w:u w:color="000000"/>
        </w:rPr>
        <w:t>局水旱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w:t>
      </w:r>
      <w:r w:rsidR="0018215F">
        <w:rPr>
          <w:rFonts w:ascii="仿宋_GB2312" w:eastAsia="仿宋_GB2312" w:hAnsi="Times New Roman" w:cs="Times New Roman" w:hint="eastAsia"/>
          <w:bCs/>
          <w:kern w:val="0"/>
          <w:sz w:val="32"/>
          <w:szCs w:val="32"/>
          <w:u w:color="000000"/>
        </w:rPr>
        <w:t>二</w:t>
      </w:r>
      <w:r w:rsidRPr="00F04596">
        <w:rPr>
          <w:rFonts w:ascii="仿宋_GB2312" w:eastAsia="仿宋_GB2312" w:hAnsi="Times New Roman" w:cs="Times New Roman" w:hint="eastAsia"/>
          <w:sz w:val="32"/>
          <w:szCs w:val="32"/>
          <w:u w:color="000000"/>
        </w:rPr>
        <w:t>级响应。</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（1）崇明气象台发布暴雨或台风橙色预警；</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（2）区防汛指挥部启动防汛防台</w:t>
      </w:r>
      <w:r w:rsidR="0018215F">
        <w:rPr>
          <w:rFonts w:ascii="仿宋_GB2312" w:eastAsia="仿宋_GB2312" w:hAnsi="Times New Roman" w:cs="Times New Roman" w:hint="eastAsia"/>
          <w:bCs/>
          <w:kern w:val="0"/>
          <w:sz w:val="32"/>
          <w:szCs w:val="32"/>
          <w:u w:color="000000"/>
        </w:rPr>
        <w:t>二</w:t>
      </w:r>
      <w:r w:rsidRPr="00F04596">
        <w:rPr>
          <w:rFonts w:ascii="仿宋_GB2312" w:eastAsia="仿宋_GB2312" w:hAnsi="Times New Roman" w:cs="Times New Roman" w:hint="eastAsia"/>
          <w:sz w:val="32"/>
          <w:szCs w:val="32"/>
          <w:u w:color="000000"/>
        </w:rPr>
        <w:t>级响应行动；</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3</w:t>
      </w:r>
      <w:r w:rsidRPr="00F04596">
        <w:rPr>
          <w:rFonts w:ascii="仿宋_GB2312" w:eastAsia="仿宋_GB2312" w:hAnsi="Times New Roman" w:cs="Times New Roman" w:hint="eastAsia"/>
          <w:sz w:val="32"/>
          <w:szCs w:val="32"/>
          <w:u w:color="000000"/>
        </w:rPr>
        <w:t>）崇明、长兴、横沙水利片或主要河道防汛</w:t>
      </w:r>
      <w:proofErr w:type="gramStart"/>
      <w:r w:rsidRPr="00F04596">
        <w:rPr>
          <w:rFonts w:ascii="仿宋_GB2312" w:eastAsia="仿宋_GB2312" w:hAnsi="Times New Roman" w:cs="Times New Roman" w:hint="eastAsia"/>
          <w:sz w:val="32"/>
          <w:szCs w:val="32"/>
          <w:u w:color="000000"/>
        </w:rPr>
        <w:t>代表站实测</w:t>
      </w:r>
      <w:proofErr w:type="gramEnd"/>
      <w:r w:rsidRPr="00F04596">
        <w:rPr>
          <w:rFonts w:ascii="仿宋_GB2312" w:eastAsia="仿宋_GB2312" w:hAnsi="Times New Roman" w:cs="Times New Roman" w:hint="eastAsia"/>
          <w:sz w:val="32"/>
          <w:szCs w:val="32"/>
          <w:u w:color="000000"/>
        </w:rPr>
        <w:t>或预报水位接近保证水位；</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4</w:t>
      </w:r>
      <w:r w:rsidRPr="00F04596">
        <w:rPr>
          <w:rFonts w:ascii="仿宋_GB2312" w:eastAsia="仿宋_GB2312" w:hAnsi="Times New Roman" w:cs="Times New Roman" w:hint="eastAsia"/>
          <w:sz w:val="32"/>
          <w:szCs w:val="32"/>
          <w:u w:color="000000"/>
        </w:rPr>
        <w:t>）海塘、堤防、水闸、泵站等水利工程出现重大险情；</w:t>
      </w:r>
    </w:p>
    <w:p w:rsidR="00A97C09" w:rsidRPr="00A97C09" w:rsidRDefault="00A97C09" w:rsidP="00A97C09">
      <w:pPr>
        <w:spacing w:line="560" w:lineRule="exact"/>
        <w:ind w:firstLineChars="200" w:firstLine="640"/>
        <w:rPr>
          <w:rFonts w:ascii="仿宋_GB2312" w:eastAsia="仿宋_GB2312" w:hAnsi="Times New Roman" w:cs="Times New Roman"/>
          <w:color w:val="000000" w:themeColor="text1"/>
          <w:sz w:val="32"/>
          <w:szCs w:val="32"/>
          <w:u w:color="000000"/>
        </w:rPr>
      </w:pPr>
      <w:r w:rsidRPr="00A97C09">
        <w:rPr>
          <w:rFonts w:ascii="仿宋_GB2312" w:eastAsia="仿宋_GB2312" w:hAnsi="Times New Roman" w:cs="Times New Roman" w:hint="eastAsia"/>
          <w:color w:val="000000" w:themeColor="text1"/>
          <w:sz w:val="32"/>
          <w:szCs w:val="32"/>
          <w:u w:color="000000"/>
        </w:rPr>
        <w:t>（</w:t>
      </w:r>
      <w:r>
        <w:rPr>
          <w:rFonts w:ascii="仿宋_GB2312" w:eastAsia="仿宋_GB2312" w:hAnsi="Times New Roman" w:cs="Times New Roman" w:hint="eastAsia"/>
          <w:color w:val="000000" w:themeColor="text1"/>
          <w:sz w:val="32"/>
          <w:szCs w:val="32"/>
          <w:u w:color="000000"/>
        </w:rPr>
        <w:t>5</w:t>
      </w:r>
      <w:r w:rsidRPr="00A97C09">
        <w:rPr>
          <w:rFonts w:ascii="仿宋_GB2312" w:eastAsia="仿宋_GB2312" w:hAnsi="Times New Roman" w:cs="Times New Roman" w:hint="eastAsia"/>
          <w:color w:val="000000" w:themeColor="text1"/>
          <w:sz w:val="32"/>
          <w:szCs w:val="32"/>
          <w:u w:color="000000"/>
        </w:rPr>
        <w:t>）</w:t>
      </w:r>
      <w:r w:rsidRPr="00A97C09">
        <w:rPr>
          <w:rFonts w:ascii="仿宋_GB2312" w:eastAsia="仿宋_GB2312" w:hAnsi="Times New Roman" w:cs="Times New Roman"/>
          <w:color w:val="000000" w:themeColor="text1"/>
          <w:sz w:val="32"/>
          <w:szCs w:val="32"/>
          <w:u w:color="000000"/>
        </w:rPr>
        <w:t>沿海岸段</w:t>
      </w:r>
      <w:r w:rsidRPr="00A97C09">
        <w:rPr>
          <w:rFonts w:ascii="仿宋_GB2312" w:eastAsia="仿宋_GB2312" w:hAnsi="Times New Roman" w:cs="Times New Roman" w:hint="eastAsia"/>
          <w:color w:val="000000" w:themeColor="text1"/>
          <w:sz w:val="32"/>
          <w:szCs w:val="32"/>
          <w:u w:color="000000"/>
        </w:rPr>
        <w:t>风暴潮达到橙色预警级别；</w:t>
      </w:r>
    </w:p>
    <w:p w:rsidR="00A97C09" w:rsidRPr="00A97C09" w:rsidRDefault="00A97C09" w:rsidP="00A97C09">
      <w:pPr>
        <w:spacing w:line="560" w:lineRule="exact"/>
        <w:ind w:firstLineChars="200" w:firstLine="640"/>
        <w:rPr>
          <w:rFonts w:ascii="仿宋_GB2312" w:eastAsia="仿宋_GB2312" w:hAnsi="Times New Roman" w:cs="Times New Roman"/>
          <w:color w:val="000000" w:themeColor="text1"/>
          <w:sz w:val="32"/>
          <w:szCs w:val="32"/>
          <w:u w:color="000000"/>
        </w:rPr>
      </w:pPr>
      <w:r w:rsidRPr="00A97C09">
        <w:rPr>
          <w:rFonts w:ascii="仿宋_GB2312" w:eastAsia="仿宋_GB2312" w:hAnsi="Times New Roman" w:cs="Times New Roman" w:hint="eastAsia"/>
          <w:color w:val="000000" w:themeColor="text1"/>
          <w:sz w:val="32"/>
          <w:szCs w:val="32"/>
          <w:u w:color="000000"/>
        </w:rPr>
        <w:t>（</w:t>
      </w:r>
      <w:r>
        <w:rPr>
          <w:rFonts w:ascii="仿宋_GB2312" w:eastAsia="仿宋_GB2312" w:hAnsi="Times New Roman" w:cs="Times New Roman" w:hint="eastAsia"/>
          <w:color w:val="000000" w:themeColor="text1"/>
          <w:sz w:val="32"/>
          <w:szCs w:val="32"/>
          <w:u w:color="000000"/>
        </w:rPr>
        <w:t>6</w:t>
      </w:r>
      <w:r w:rsidRPr="00A97C09">
        <w:rPr>
          <w:rFonts w:ascii="仿宋_GB2312" w:eastAsia="仿宋_GB2312" w:hAnsi="Times New Roman" w:cs="Times New Roman" w:hint="eastAsia"/>
          <w:color w:val="000000" w:themeColor="text1"/>
          <w:sz w:val="32"/>
          <w:szCs w:val="32"/>
          <w:u w:color="000000"/>
        </w:rPr>
        <w:t>）</w:t>
      </w:r>
      <w:r w:rsidRPr="00A97C09">
        <w:rPr>
          <w:rFonts w:ascii="仿宋_GB2312" w:eastAsia="仿宋_GB2312" w:hAnsi="Times New Roman" w:cs="Times New Roman"/>
          <w:color w:val="000000" w:themeColor="text1"/>
          <w:sz w:val="32"/>
          <w:szCs w:val="32"/>
          <w:u w:color="000000"/>
        </w:rPr>
        <w:t>近岸海域</w:t>
      </w:r>
      <w:r w:rsidRPr="00A97C09">
        <w:rPr>
          <w:rFonts w:ascii="仿宋_GB2312" w:eastAsia="仿宋_GB2312" w:hAnsi="Times New Roman" w:cs="Times New Roman" w:hint="eastAsia"/>
          <w:color w:val="000000" w:themeColor="text1"/>
          <w:sz w:val="32"/>
          <w:szCs w:val="32"/>
          <w:u w:color="000000"/>
        </w:rPr>
        <w:t>海浪达到红色</w:t>
      </w:r>
      <w:r w:rsidRPr="00A97C09">
        <w:rPr>
          <w:rFonts w:ascii="仿宋_GB2312" w:eastAsia="仿宋_GB2312" w:hAnsi="Times New Roman" w:cs="Times New Roman"/>
          <w:color w:val="000000" w:themeColor="text1"/>
          <w:sz w:val="32"/>
          <w:szCs w:val="32"/>
          <w:u w:color="000000"/>
        </w:rPr>
        <w:t>预警级别</w:t>
      </w:r>
      <w:r w:rsidRPr="00A97C09">
        <w:rPr>
          <w:rFonts w:ascii="仿宋_GB2312" w:eastAsia="仿宋_GB2312" w:hAnsi="Times New Roman" w:cs="Times New Roman" w:hint="eastAsia"/>
          <w:color w:val="000000" w:themeColor="text1"/>
          <w:sz w:val="32"/>
          <w:szCs w:val="32"/>
          <w:u w:color="000000"/>
        </w:rPr>
        <w:t>；</w:t>
      </w:r>
    </w:p>
    <w:p w:rsidR="00A97C09" w:rsidRPr="00A97C09" w:rsidRDefault="00A97C09" w:rsidP="00A97C09">
      <w:pPr>
        <w:spacing w:line="560" w:lineRule="exact"/>
        <w:ind w:firstLineChars="200" w:firstLine="640"/>
        <w:rPr>
          <w:rFonts w:ascii="仿宋_GB2312" w:eastAsia="仿宋_GB2312" w:hAnsi="Times New Roman" w:cs="Times New Roman"/>
          <w:color w:val="000000" w:themeColor="text1"/>
          <w:sz w:val="32"/>
          <w:szCs w:val="32"/>
          <w:u w:color="000000"/>
        </w:rPr>
      </w:pPr>
      <w:r w:rsidRPr="00A97C09">
        <w:rPr>
          <w:rFonts w:ascii="仿宋_GB2312" w:eastAsia="仿宋_GB2312" w:hAnsi="Times New Roman" w:cs="Times New Roman" w:hint="eastAsia"/>
          <w:color w:val="000000" w:themeColor="text1"/>
          <w:sz w:val="32"/>
          <w:szCs w:val="32"/>
          <w:u w:color="000000"/>
        </w:rPr>
        <w:t>（</w:t>
      </w:r>
      <w:r>
        <w:rPr>
          <w:rFonts w:ascii="仿宋_GB2312" w:eastAsia="仿宋_GB2312" w:hAnsi="Times New Roman" w:cs="Times New Roman" w:hint="eastAsia"/>
          <w:color w:val="000000" w:themeColor="text1"/>
          <w:sz w:val="32"/>
          <w:szCs w:val="32"/>
          <w:u w:color="000000"/>
        </w:rPr>
        <w:t>7</w:t>
      </w:r>
      <w:r w:rsidRPr="00A97C09">
        <w:rPr>
          <w:rFonts w:ascii="仿宋_GB2312" w:eastAsia="仿宋_GB2312" w:hAnsi="Times New Roman" w:cs="Times New Roman" w:hint="eastAsia"/>
          <w:color w:val="000000" w:themeColor="text1"/>
          <w:sz w:val="32"/>
          <w:szCs w:val="32"/>
          <w:u w:color="000000"/>
        </w:rPr>
        <w:t>）</w:t>
      </w:r>
      <w:r w:rsidRPr="00A97C09">
        <w:rPr>
          <w:rFonts w:ascii="仿宋_GB2312" w:eastAsia="仿宋_GB2312" w:hAnsi="Times New Roman" w:cs="Times New Roman"/>
          <w:color w:val="000000" w:themeColor="text1"/>
          <w:sz w:val="32"/>
          <w:szCs w:val="32"/>
          <w:u w:color="000000"/>
        </w:rPr>
        <w:t>受地震或其他因素影响，预计</w:t>
      </w:r>
      <w:r w:rsidRPr="00A97C09">
        <w:rPr>
          <w:rFonts w:ascii="仿宋_GB2312" w:eastAsia="仿宋_GB2312" w:hAnsi="Times New Roman" w:cs="Times New Roman" w:hint="eastAsia"/>
          <w:color w:val="000000" w:themeColor="text1"/>
          <w:sz w:val="32"/>
          <w:szCs w:val="32"/>
          <w:u w:color="000000"/>
        </w:rPr>
        <w:t>海啸达到黄色</w:t>
      </w:r>
      <w:r w:rsidRPr="00A97C09">
        <w:rPr>
          <w:rFonts w:ascii="仿宋_GB2312" w:eastAsia="仿宋_GB2312" w:hAnsi="Times New Roman" w:cs="Times New Roman"/>
          <w:color w:val="000000" w:themeColor="text1"/>
          <w:sz w:val="32"/>
          <w:szCs w:val="32"/>
          <w:u w:color="000000"/>
        </w:rPr>
        <w:t>预警级别</w:t>
      </w:r>
      <w:r w:rsidRPr="00A97C09">
        <w:rPr>
          <w:rFonts w:ascii="仿宋_GB2312" w:eastAsia="仿宋_GB2312" w:hAnsi="Times New Roman" w:cs="Times New Roman" w:hint="eastAsia"/>
          <w:color w:val="000000" w:themeColor="text1"/>
          <w:sz w:val="32"/>
          <w:szCs w:val="32"/>
          <w:u w:color="000000"/>
        </w:rPr>
        <w:t>；</w:t>
      </w:r>
    </w:p>
    <w:p w:rsidR="00A97C09" w:rsidRPr="00A97C09" w:rsidRDefault="00A97C09" w:rsidP="00A97C09">
      <w:pPr>
        <w:spacing w:line="560" w:lineRule="exact"/>
        <w:ind w:firstLineChars="200" w:firstLine="640"/>
        <w:rPr>
          <w:rFonts w:ascii="仿宋_GB2312" w:eastAsia="仿宋_GB2312" w:hAnsi="Times New Roman" w:cs="Times New Roman"/>
          <w:color w:val="000000" w:themeColor="text1"/>
          <w:sz w:val="32"/>
          <w:szCs w:val="32"/>
          <w:u w:color="000000"/>
        </w:rPr>
      </w:pPr>
      <w:r w:rsidRPr="00A97C09">
        <w:rPr>
          <w:rFonts w:ascii="仿宋_GB2312" w:eastAsia="仿宋_GB2312" w:hAnsi="Times New Roman" w:cs="Times New Roman" w:hint="eastAsia"/>
          <w:color w:val="000000" w:themeColor="text1"/>
          <w:sz w:val="32"/>
          <w:szCs w:val="32"/>
          <w:u w:color="000000"/>
        </w:rPr>
        <w:t>（</w:t>
      </w:r>
      <w:r>
        <w:rPr>
          <w:rFonts w:ascii="仿宋_GB2312" w:eastAsia="仿宋_GB2312" w:hAnsi="Times New Roman" w:cs="Times New Roman" w:hint="eastAsia"/>
          <w:color w:val="000000" w:themeColor="text1"/>
          <w:sz w:val="32"/>
          <w:szCs w:val="32"/>
          <w:u w:color="000000"/>
        </w:rPr>
        <w:t>8</w:t>
      </w:r>
      <w:r w:rsidRPr="00A97C09">
        <w:rPr>
          <w:rFonts w:ascii="仿宋_GB2312" w:eastAsia="仿宋_GB2312" w:hAnsi="Times New Roman" w:cs="Times New Roman" w:hint="eastAsia"/>
          <w:color w:val="000000" w:themeColor="text1"/>
          <w:sz w:val="32"/>
          <w:szCs w:val="32"/>
          <w:u w:color="000000"/>
        </w:rPr>
        <w:t>）长江口水源地取水口咸潮达到橙色</w:t>
      </w:r>
      <w:r w:rsidRPr="00A97C09">
        <w:rPr>
          <w:rFonts w:ascii="仿宋_GB2312" w:eastAsia="仿宋_GB2312" w:hAnsi="Times New Roman" w:cs="Times New Roman"/>
          <w:color w:val="000000" w:themeColor="text1"/>
          <w:sz w:val="32"/>
          <w:szCs w:val="32"/>
          <w:u w:color="000000"/>
        </w:rPr>
        <w:t>预警级别</w:t>
      </w:r>
      <w:r w:rsidRPr="00A97C09">
        <w:rPr>
          <w:rFonts w:ascii="仿宋_GB2312" w:eastAsia="仿宋_GB2312" w:hAnsi="Times New Roman" w:cs="Times New Roman" w:hint="eastAsia"/>
          <w:color w:val="000000" w:themeColor="text1"/>
          <w:sz w:val="32"/>
          <w:szCs w:val="32"/>
          <w:u w:color="000000"/>
        </w:rPr>
        <w:t>；</w:t>
      </w:r>
    </w:p>
    <w:p w:rsidR="00A97C09" w:rsidRPr="00A97C09" w:rsidRDefault="00A97C09" w:rsidP="00A97C09">
      <w:pPr>
        <w:spacing w:line="560" w:lineRule="exact"/>
        <w:ind w:firstLineChars="200" w:firstLine="640"/>
        <w:rPr>
          <w:rFonts w:ascii="仿宋_GB2312" w:eastAsia="仿宋_GB2312" w:hAnsi="Times New Roman" w:cs="Times New Roman"/>
          <w:color w:val="000000" w:themeColor="text1"/>
          <w:sz w:val="32"/>
          <w:szCs w:val="32"/>
          <w:u w:color="000000"/>
        </w:rPr>
      </w:pPr>
      <w:r w:rsidRPr="00A97C09">
        <w:rPr>
          <w:rFonts w:ascii="仿宋_GB2312" w:eastAsia="仿宋_GB2312" w:hAnsi="Times New Roman" w:cs="Times New Roman" w:hint="eastAsia"/>
          <w:color w:val="000000" w:themeColor="text1"/>
          <w:sz w:val="32"/>
          <w:szCs w:val="32"/>
          <w:u w:color="000000"/>
        </w:rPr>
        <w:t>（</w:t>
      </w:r>
      <w:r>
        <w:rPr>
          <w:rFonts w:ascii="仿宋_GB2312" w:eastAsia="仿宋_GB2312" w:hAnsi="Times New Roman" w:cs="Times New Roman" w:hint="eastAsia"/>
          <w:color w:val="000000" w:themeColor="text1"/>
          <w:sz w:val="32"/>
          <w:szCs w:val="32"/>
          <w:u w:color="000000"/>
        </w:rPr>
        <w:t>9</w:t>
      </w:r>
      <w:r w:rsidRPr="00A97C09">
        <w:rPr>
          <w:rFonts w:ascii="仿宋_GB2312" w:eastAsia="仿宋_GB2312" w:hAnsi="Times New Roman" w:cs="Times New Roman" w:hint="eastAsia"/>
          <w:color w:val="000000" w:themeColor="text1"/>
          <w:sz w:val="32"/>
          <w:szCs w:val="32"/>
          <w:u w:color="000000"/>
        </w:rPr>
        <w:t>）本</w:t>
      </w:r>
      <w:r>
        <w:rPr>
          <w:rFonts w:ascii="仿宋_GB2312" w:eastAsia="仿宋_GB2312" w:hAnsi="Times New Roman" w:cs="Times New Roman" w:hint="eastAsia"/>
          <w:color w:val="000000" w:themeColor="text1"/>
          <w:sz w:val="32"/>
          <w:szCs w:val="32"/>
          <w:u w:color="000000"/>
        </w:rPr>
        <w:t>区</w:t>
      </w:r>
      <w:r w:rsidRPr="00A97C09">
        <w:rPr>
          <w:rFonts w:ascii="仿宋_GB2312" w:eastAsia="仿宋_GB2312" w:hAnsi="Times New Roman" w:cs="Times New Roman" w:hint="eastAsia"/>
          <w:color w:val="000000" w:themeColor="text1"/>
          <w:sz w:val="32"/>
          <w:szCs w:val="32"/>
          <w:u w:color="000000"/>
        </w:rPr>
        <w:t>海域发生</w:t>
      </w:r>
      <w:r w:rsidR="0018215F">
        <w:rPr>
          <w:rFonts w:ascii="仿宋_GB2312" w:eastAsia="仿宋_GB2312" w:hAnsi="Times New Roman" w:cs="Times New Roman" w:hint="eastAsia"/>
          <w:bCs/>
          <w:kern w:val="0"/>
          <w:sz w:val="32"/>
          <w:szCs w:val="32"/>
          <w:u w:color="000000"/>
        </w:rPr>
        <w:t>二</w:t>
      </w:r>
      <w:r w:rsidRPr="00A97C09">
        <w:rPr>
          <w:rFonts w:ascii="仿宋_GB2312" w:eastAsia="仿宋_GB2312" w:hAnsi="Times New Roman" w:cs="Times New Roman" w:hint="eastAsia"/>
          <w:color w:val="000000" w:themeColor="text1"/>
          <w:sz w:val="32"/>
          <w:szCs w:val="32"/>
          <w:u w:color="000000"/>
        </w:rPr>
        <w:t>级赤潮灾害事件。</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10</w:t>
      </w:r>
      <w:r w:rsidRPr="00F04596">
        <w:rPr>
          <w:rFonts w:ascii="仿宋_GB2312" w:eastAsia="仿宋_GB2312" w:hAnsi="Times New Roman" w:cs="Times New Roman" w:hint="eastAsia"/>
          <w:sz w:val="32"/>
          <w:szCs w:val="32"/>
          <w:u w:color="000000"/>
        </w:rPr>
        <w:t>）其他突发事件需要启动</w:t>
      </w:r>
      <w:r w:rsidR="0018215F">
        <w:rPr>
          <w:rFonts w:ascii="仿宋_GB2312" w:eastAsia="仿宋_GB2312" w:hAnsi="Times New Roman" w:cs="Times New Roman" w:hint="eastAsia"/>
          <w:bCs/>
          <w:kern w:val="0"/>
          <w:sz w:val="32"/>
          <w:szCs w:val="32"/>
          <w:u w:color="000000"/>
        </w:rPr>
        <w:t>二</w:t>
      </w:r>
      <w:r w:rsidRPr="00F04596">
        <w:rPr>
          <w:rFonts w:ascii="仿宋_GB2312" w:eastAsia="仿宋_GB2312" w:hAnsi="Times New Roman" w:cs="Times New Roman" w:hint="eastAsia"/>
          <w:sz w:val="32"/>
          <w:szCs w:val="32"/>
          <w:u w:color="000000"/>
        </w:rPr>
        <w:t>级应急响应的情况。</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根据汛情发展变化，当发生或预计发生符合</w:t>
      </w:r>
      <w:r w:rsidR="0018215F">
        <w:rPr>
          <w:rFonts w:ascii="仿宋_GB2312" w:eastAsia="仿宋_GB2312" w:hAnsi="Times New Roman" w:cs="Times New Roman" w:hint="eastAsia"/>
          <w:bCs/>
          <w:kern w:val="0"/>
          <w:sz w:val="32"/>
          <w:szCs w:val="32"/>
          <w:u w:color="000000"/>
        </w:rPr>
        <w:t>二</w:t>
      </w:r>
      <w:r w:rsidRPr="00F04596">
        <w:rPr>
          <w:rFonts w:ascii="仿宋_GB2312" w:eastAsia="仿宋_GB2312" w:hAnsi="Times New Roman" w:cs="Times New Roman" w:hint="eastAsia"/>
          <w:sz w:val="32"/>
          <w:szCs w:val="32"/>
          <w:u w:color="000000"/>
        </w:rPr>
        <w:t>级应急响应的事件时，</w:t>
      </w:r>
      <w:r w:rsidR="00A97C09" w:rsidRPr="00F04596">
        <w:rPr>
          <w:rFonts w:ascii="仿宋_GB2312" w:eastAsia="仿宋_GB2312" w:hAnsi="Times New Roman" w:cs="Times New Roman" w:hint="eastAsia"/>
          <w:sz w:val="32"/>
          <w:szCs w:val="32"/>
          <w:u w:color="000000"/>
        </w:rPr>
        <w:t>由</w:t>
      </w:r>
      <w:r w:rsidR="00A97C09">
        <w:rPr>
          <w:rFonts w:ascii="仿宋_GB2312" w:eastAsia="仿宋_GB2312" w:hAnsi="Times New Roman" w:cs="Times New Roman" w:hint="eastAsia"/>
          <w:sz w:val="32"/>
          <w:szCs w:val="32"/>
          <w:u w:color="000000"/>
        </w:rPr>
        <w:t>区水</w:t>
      </w:r>
      <w:proofErr w:type="gramStart"/>
      <w:r w:rsidR="00A97C09">
        <w:rPr>
          <w:rFonts w:ascii="仿宋_GB2312" w:eastAsia="仿宋_GB2312" w:hAnsi="Times New Roman" w:cs="Times New Roman" w:hint="eastAsia"/>
          <w:sz w:val="32"/>
          <w:szCs w:val="32"/>
          <w:u w:color="000000"/>
        </w:rPr>
        <w:t>务</w:t>
      </w:r>
      <w:proofErr w:type="gramEnd"/>
      <w:r w:rsidR="00A97C09">
        <w:rPr>
          <w:rFonts w:ascii="仿宋_GB2312" w:eastAsia="仿宋_GB2312" w:hAnsi="Times New Roman" w:cs="Times New Roman" w:hint="eastAsia"/>
          <w:sz w:val="32"/>
          <w:szCs w:val="32"/>
          <w:u w:color="000000"/>
        </w:rPr>
        <w:t>局局长</w:t>
      </w:r>
      <w:r w:rsidR="00A97C09" w:rsidRPr="00F04596">
        <w:rPr>
          <w:rFonts w:ascii="仿宋_GB2312" w:eastAsia="仿宋_GB2312" w:hAnsi="Times New Roman" w:cs="Times New Roman" w:hint="eastAsia"/>
          <w:sz w:val="32"/>
          <w:szCs w:val="32"/>
          <w:u w:color="000000"/>
        </w:rPr>
        <w:t>决定启动</w:t>
      </w:r>
      <w:r w:rsidR="00A97C09">
        <w:rPr>
          <w:rFonts w:ascii="仿宋_GB2312" w:eastAsia="仿宋_GB2312" w:hAnsi="Times New Roman" w:cs="Times New Roman" w:hint="eastAsia"/>
          <w:sz w:val="32"/>
          <w:szCs w:val="32"/>
          <w:u w:color="000000"/>
        </w:rPr>
        <w:t>区水</w:t>
      </w:r>
      <w:proofErr w:type="gramStart"/>
      <w:r w:rsidR="00A97C09">
        <w:rPr>
          <w:rFonts w:ascii="仿宋_GB2312" w:eastAsia="仿宋_GB2312" w:hAnsi="Times New Roman" w:cs="Times New Roman" w:hint="eastAsia"/>
          <w:sz w:val="32"/>
          <w:szCs w:val="32"/>
          <w:u w:color="000000"/>
        </w:rPr>
        <w:t>务</w:t>
      </w:r>
      <w:proofErr w:type="gramEnd"/>
      <w:r w:rsidR="00A97C09">
        <w:rPr>
          <w:rFonts w:ascii="仿宋_GB2312" w:eastAsia="仿宋_GB2312" w:hAnsi="Times New Roman" w:cs="Times New Roman" w:hint="eastAsia"/>
          <w:sz w:val="32"/>
          <w:szCs w:val="32"/>
          <w:u w:color="000000"/>
        </w:rPr>
        <w:t>局</w:t>
      </w:r>
      <w:r w:rsidR="0018215F">
        <w:rPr>
          <w:rFonts w:ascii="仿宋_GB2312" w:eastAsia="仿宋_GB2312" w:hAnsi="Times New Roman" w:cs="Times New Roman" w:hint="eastAsia"/>
          <w:bCs/>
          <w:kern w:val="0"/>
          <w:sz w:val="32"/>
          <w:szCs w:val="32"/>
          <w:u w:color="000000"/>
        </w:rPr>
        <w:t>二</w:t>
      </w:r>
      <w:r w:rsidR="00A97C09" w:rsidRPr="00F04596">
        <w:rPr>
          <w:rFonts w:ascii="仿宋_GB2312" w:eastAsia="仿宋_GB2312" w:hAnsi="Times New Roman" w:cs="Times New Roman" w:hint="eastAsia"/>
          <w:sz w:val="32"/>
          <w:szCs w:val="32"/>
          <w:u w:color="000000"/>
        </w:rPr>
        <w:t>级水旱</w:t>
      </w:r>
      <w:r w:rsidR="00A97C09">
        <w:rPr>
          <w:rFonts w:ascii="仿宋_GB2312" w:eastAsia="仿宋_GB2312" w:hAnsi="Times New Roman" w:cs="Times New Roman" w:hint="eastAsia"/>
          <w:sz w:val="32"/>
          <w:szCs w:val="32"/>
          <w:u w:color="000000"/>
        </w:rPr>
        <w:t>和海洋灾害防御应急响应</w:t>
      </w:r>
      <w:r w:rsidRPr="00F04596">
        <w:rPr>
          <w:rFonts w:ascii="仿宋_GB2312" w:eastAsia="仿宋_GB2312" w:hAnsi="Times New Roman" w:cs="Times New Roman" w:hint="eastAsia"/>
          <w:sz w:val="32"/>
          <w:szCs w:val="32"/>
          <w:u w:color="000000"/>
        </w:rPr>
        <w:t>。</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w:t>
      </w:r>
      <w:r w:rsidR="003B17DB">
        <w:rPr>
          <w:rFonts w:ascii="仿宋_GB2312" w:eastAsia="仿宋_GB2312" w:hAnsi="Times New Roman" w:cs="Times New Roman" w:hint="eastAsia"/>
          <w:sz w:val="32"/>
          <w:szCs w:val="32"/>
          <w:u w:color="000000"/>
        </w:rPr>
        <w:t>4</w:t>
      </w:r>
      <w:r w:rsidRPr="00F04596">
        <w:rPr>
          <w:rFonts w:ascii="仿宋_GB2312" w:eastAsia="仿宋_GB2312" w:hAnsi="Times New Roman" w:cs="Times New Roman" w:hint="eastAsia"/>
          <w:sz w:val="32"/>
          <w:szCs w:val="32"/>
          <w:u w:color="000000"/>
        </w:rPr>
        <w:t>.2 响应行动</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（1）区水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局及时启动水旱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灾害应急预案，通知有关部门、单位，并上报</w:t>
      </w:r>
      <w:r w:rsidR="00A97C09">
        <w:rPr>
          <w:rFonts w:ascii="仿宋_GB2312" w:eastAsia="仿宋_GB2312" w:hAnsi="Times New Roman" w:cs="Times New Roman" w:hint="eastAsia"/>
          <w:sz w:val="32"/>
          <w:szCs w:val="32"/>
          <w:u w:color="000000"/>
        </w:rPr>
        <w:t>市水</w:t>
      </w:r>
      <w:proofErr w:type="gramStart"/>
      <w:r w:rsidR="00A97C09">
        <w:rPr>
          <w:rFonts w:ascii="仿宋_GB2312" w:eastAsia="仿宋_GB2312" w:hAnsi="Times New Roman" w:cs="Times New Roman" w:hint="eastAsia"/>
          <w:sz w:val="32"/>
          <w:szCs w:val="32"/>
          <w:u w:color="000000"/>
        </w:rPr>
        <w:t>务</w:t>
      </w:r>
      <w:proofErr w:type="gramEnd"/>
      <w:r w:rsidR="00A97C09">
        <w:rPr>
          <w:rFonts w:ascii="仿宋_GB2312" w:eastAsia="仿宋_GB2312" w:hAnsi="Times New Roman" w:cs="Times New Roman" w:hint="eastAsia"/>
          <w:sz w:val="32"/>
          <w:szCs w:val="32"/>
          <w:u w:color="000000"/>
        </w:rPr>
        <w:t>局、</w:t>
      </w:r>
      <w:r w:rsidRPr="00F04596">
        <w:rPr>
          <w:rFonts w:ascii="仿宋_GB2312" w:eastAsia="仿宋_GB2312" w:hAnsi="Times New Roman" w:cs="Times New Roman" w:hint="eastAsia"/>
          <w:sz w:val="32"/>
          <w:szCs w:val="32"/>
          <w:u w:color="000000"/>
        </w:rPr>
        <w:t>区政府、区防汛指挥部。各单位启动应急响应，服从区水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局的统一指挥。</w:t>
      </w:r>
    </w:p>
    <w:p w:rsidR="00A97C09"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（2）区水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局局长组织会商，对水旱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w:t>
      </w:r>
      <w:r w:rsidRPr="00F04596">
        <w:rPr>
          <w:rFonts w:ascii="仿宋_GB2312" w:eastAsia="仿宋_GB2312" w:hAnsi="Times New Roman" w:cs="Times New Roman" w:hint="eastAsia"/>
          <w:sz w:val="32"/>
          <w:szCs w:val="32"/>
          <w:u w:color="000000"/>
        </w:rPr>
        <w:lastRenderedPageBreak/>
        <w:t>工作</w:t>
      </w:r>
      <w:proofErr w:type="gramStart"/>
      <w:r w:rsidRPr="00F04596">
        <w:rPr>
          <w:rFonts w:ascii="仿宋_GB2312" w:eastAsia="仿宋_GB2312" w:hAnsi="Times New Roman" w:cs="Times New Roman" w:hint="eastAsia"/>
          <w:sz w:val="32"/>
          <w:szCs w:val="32"/>
          <w:u w:color="000000"/>
        </w:rPr>
        <w:t>作出</w:t>
      </w:r>
      <w:proofErr w:type="gramEnd"/>
      <w:r w:rsidRPr="00F04596">
        <w:rPr>
          <w:rFonts w:ascii="仿宋_GB2312" w:eastAsia="仿宋_GB2312" w:hAnsi="Times New Roman" w:cs="Times New Roman" w:hint="eastAsia"/>
          <w:sz w:val="32"/>
          <w:szCs w:val="32"/>
          <w:u w:color="000000"/>
        </w:rPr>
        <w:t>部署，分管副局长及相关负责同志参加会商，区水</w:t>
      </w:r>
      <w:proofErr w:type="gramStart"/>
      <w:r w:rsidRPr="00F04596">
        <w:rPr>
          <w:rFonts w:ascii="仿宋_GB2312" w:eastAsia="仿宋_GB2312" w:hAnsi="Times New Roman" w:cs="Times New Roman" w:hint="eastAsia"/>
          <w:sz w:val="32"/>
          <w:szCs w:val="32"/>
          <w:u w:color="000000"/>
        </w:rPr>
        <w:t>务局相关</w:t>
      </w:r>
      <w:proofErr w:type="gramEnd"/>
      <w:r w:rsidRPr="00F04596">
        <w:rPr>
          <w:rFonts w:ascii="仿宋_GB2312" w:eastAsia="仿宋_GB2312" w:hAnsi="Times New Roman" w:cs="Times New Roman" w:hint="eastAsia"/>
          <w:sz w:val="32"/>
          <w:szCs w:val="32"/>
          <w:u w:color="000000"/>
        </w:rPr>
        <w:t>部门、单位参加会商。</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（3）区水</w:t>
      </w:r>
      <w:proofErr w:type="gramStart"/>
      <w:r w:rsidRPr="00F04596">
        <w:rPr>
          <w:rFonts w:ascii="仿宋_GB2312" w:eastAsia="仿宋_GB2312" w:hAnsi="Times New Roman" w:cs="Times New Roman" w:hint="eastAsia"/>
          <w:sz w:val="32"/>
          <w:szCs w:val="32"/>
          <w:u w:color="000000"/>
        </w:rPr>
        <w:t>务局进入</w:t>
      </w:r>
      <w:proofErr w:type="gramEnd"/>
      <w:r w:rsidRPr="00F04596">
        <w:rPr>
          <w:rFonts w:ascii="仿宋_GB2312" w:eastAsia="仿宋_GB2312" w:hAnsi="Times New Roman" w:cs="Times New Roman" w:hint="eastAsia"/>
          <w:sz w:val="32"/>
          <w:szCs w:val="32"/>
          <w:u w:color="000000"/>
        </w:rPr>
        <w:t>应急状态，各有关单位按照区水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局的统一部署和职责分工参与水旱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w:t>
      </w:r>
      <w:r w:rsidR="00A97C09">
        <w:rPr>
          <w:rFonts w:ascii="仿宋_GB2312" w:eastAsia="仿宋_GB2312" w:hAnsi="Times New Roman" w:cs="Times New Roman" w:hint="eastAsia"/>
          <w:sz w:val="32"/>
          <w:szCs w:val="32"/>
          <w:u w:color="000000"/>
        </w:rPr>
        <w:t>区水</w:t>
      </w:r>
      <w:proofErr w:type="gramStart"/>
      <w:r w:rsidR="00A97C09">
        <w:rPr>
          <w:rFonts w:ascii="仿宋_GB2312" w:eastAsia="仿宋_GB2312" w:hAnsi="Times New Roman" w:cs="Times New Roman" w:hint="eastAsia"/>
          <w:sz w:val="32"/>
          <w:szCs w:val="32"/>
          <w:u w:color="000000"/>
        </w:rPr>
        <w:t>务局</w:t>
      </w:r>
      <w:proofErr w:type="gramEnd"/>
      <w:r w:rsidRPr="00F04596">
        <w:rPr>
          <w:rFonts w:ascii="仿宋_GB2312" w:eastAsia="仿宋_GB2312" w:hAnsi="Times New Roman" w:cs="Times New Roman" w:hint="eastAsia"/>
          <w:sz w:val="32"/>
          <w:szCs w:val="32"/>
          <w:u w:color="000000"/>
        </w:rPr>
        <w:t>局长24小时带班。</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（4）</w:t>
      </w:r>
      <w:r w:rsidR="00A97C09">
        <w:rPr>
          <w:rFonts w:ascii="仿宋_GB2312" w:eastAsia="仿宋_GB2312" w:hAnsi="Times New Roman" w:cs="Times New Roman" w:hint="eastAsia"/>
          <w:sz w:val="32"/>
          <w:szCs w:val="32"/>
          <w:u w:color="000000"/>
        </w:rPr>
        <w:t>灾害</w:t>
      </w:r>
      <w:proofErr w:type="gramStart"/>
      <w:r w:rsidRPr="00F04596">
        <w:rPr>
          <w:rFonts w:ascii="仿宋_GB2312" w:eastAsia="仿宋_GB2312" w:hAnsi="Times New Roman" w:cs="Times New Roman" w:hint="eastAsia"/>
          <w:sz w:val="32"/>
          <w:szCs w:val="32"/>
          <w:u w:color="000000"/>
        </w:rPr>
        <w:t>防御科密切</w:t>
      </w:r>
      <w:proofErr w:type="gramEnd"/>
      <w:r w:rsidRPr="00F04596">
        <w:rPr>
          <w:rFonts w:ascii="仿宋_GB2312" w:eastAsia="仿宋_GB2312" w:hAnsi="Times New Roman" w:cs="Times New Roman" w:hint="eastAsia"/>
          <w:sz w:val="32"/>
          <w:szCs w:val="32"/>
          <w:u w:color="000000"/>
        </w:rPr>
        <w:t>监视风情、雨情、水情、工情、灾情并及时收集相关信息，全面掌握水旱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灾害防御工作动态，加密分析会商，做好与区防汛指挥部会商准备，提出调度建议。会同相关单位按照调度权限做好水工程调度，指导做好水旱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灾害防御工作，并将有关情况及时汇总报告局长、分管副局长。</w:t>
      </w:r>
    </w:p>
    <w:p w:rsidR="00A97C09" w:rsidRPr="00A97C09"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5</w:t>
      </w:r>
      <w:r w:rsidRPr="00F04596">
        <w:rPr>
          <w:rFonts w:ascii="仿宋_GB2312" w:eastAsia="仿宋_GB2312" w:hAnsi="Times New Roman" w:cs="Times New Roman" w:hint="eastAsia"/>
          <w:sz w:val="32"/>
          <w:szCs w:val="32"/>
          <w:u w:color="000000"/>
        </w:rPr>
        <w:t>）河湖中心根据水旱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灾害影响的范围，</w:t>
      </w:r>
      <w:r w:rsidR="00A97C09">
        <w:rPr>
          <w:rFonts w:ascii="仿宋_GB2312" w:eastAsia="仿宋_GB2312" w:hAnsi="Times New Roman" w:cs="Times New Roman" w:hint="eastAsia"/>
          <w:sz w:val="32"/>
          <w:szCs w:val="32"/>
          <w:u w:color="000000"/>
        </w:rPr>
        <w:t>及时</w:t>
      </w:r>
      <w:r w:rsidR="00A97C09" w:rsidRPr="00F04596">
        <w:rPr>
          <w:rFonts w:ascii="仿宋_GB2312" w:eastAsia="仿宋_GB2312" w:hAnsi="Times New Roman" w:cs="Times New Roman" w:hint="eastAsia"/>
          <w:sz w:val="32"/>
          <w:szCs w:val="32"/>
          <w:u w:color="000000"/>
        </w:rPr>
        <w:t>做好</w:t>
      </w:r>
      <w:r w:rsidR="00A97C09">
        <w:rPr>
          <w:rFonts w:ascii="仿宋_GB2312" w:eastAsia="仿宋_GB2312" w:hAnsi="Times New Roman" w:cs="Times New Roman" w:hint="eastAsia"/>
          <w:sz w:val="32"/>
          <w:szCs w:val="32"/>
          <w:u w:color="000000"/>
        </w:rPr>
        <w:t>有关河湖堤防、泵站、</w:t>
      </w:r>
      <w:proofErr w:type="gramStart"/>
      <w:r w:rsidR="00A97C09">
        <w:rPr>
          <w:rFonts w:ascii="仿宋_GB2312" w:eastAsia="仿宋_GB2312" w:hAnsi="Times New Roman" w:cs="Times New Roman" w:hint="eastAsia"/>
          <w:sz w:val="32"/>
          <w:szCs w:val="32"/>
          <w:u w:color="000000"/>
        </w:rPr>
        <w:t>农污处理</w:t>
      </w:r>
      <w:proofErr w:type="gramEnd"/>
      <w:r w:rsidR="00A97C09">
        <w:rPr>
          <w:rFonts w:ascii="仿宋_GB2312" w:eastAsia="仿宋_GB2312" w:hAnsi="Times New Roman" w:cs="Times New Roman" w:hint="eastAsia"/>
          <w:sz w:val="32"/>
          <w:szCs w:val="32"/>
          <w:u w:color="000000"/>
        </w:rPr>
        <w:t>设施等</w:t>
      </w:r>
      <w:r w:rsidR="00A97C09" w:rsidRPr="00F04596">
        <w:rPr>
          <w:rFonts w:ascii="仿宋_GB2312" w:eastAsia="仿宋_GB2312" w:hAnsi="Times New Roman" w:cs="Times New Roman" w:hint="eastAsia"/>
          <w:sz w:val="32"/>
          <w:szCs w:val="32"/>
          <w:u w:color="000000"/>
        </w:rPr>
        <w:t>防范工作。监督各相关单位做好河</w:t>
      </w:r>
      <w:r w:rsidR="00A97C09">
        <w:rPr>
          <w:rFonts w:ascii="仿宋_GB2312" w:eastAsia="仿宋_GB2312" w:hAnsi="Times New Roman" w:cs="Times New Roman" w:hint="eastAsia"/>
          <w:sz w:val="32"/>
          <w:szCs w:val="32"/>
          <w:u w:color="000000"/>
        </w:rPr>
        <w:t>湖</w:t>
      </w:r>
      <w:r w:rsidR="00A97C09" w:rsidRPr="00F04596">
        <w:rPr>
          <w:rFonts w:ascii="仿宋_GB2312" w:eastAsia="仿宋_GB2312" w:hAnsi="Times New Roman" w:cs="Times New Roman" w:hint="eastAsia"/>
          <w:sz w:val="32"/>
          <w:szCs w:val="32"/>
          <w:u w:color="000000"/>
        </w:rPr>
        <w:t>堤防和泵站的巡查检查</w:t>
      </w:r>
      <w:r w:rsidR="00A97C09">
        <w:rPr>
          <w:rFonts w:ascii="仿宋_GB2312" w:eastAsia="仿宋_GB2312" w:hAnsi="Times New Roman" w:cs="Times New Roman" w:hint="eastAsia"/>
          <w:sz w:val="32"/>
          <w:szCs w:val="32"/>
          <w:u w:color="000000"/>
        </w:rPr>
        <w:t>运行调度</w:t>
      </w:r>
      <w:r w:rsidR="00A97C09" w:rsidRPr="00F04596">
        <w:rPr>
          <w:rFonts w:ascii="仿宋_GB2312" w:eastAsia="仿宋_GB2312" w:hAnsi="Times New Roman" w:cs="Times New Roman" w:hint="eastAsia"/>
          <w:sz w:val="32"/>
          <w:szCs w:val="32"/>
          <w:u w:color="000000"/>
        </w:rPr>
        <w:t>工作，并及时上报相关信息。</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6</w:t>
      </w:r>
      <w:r w:rsidRPr="00F04596">
        <w:rPr>
          <w:rFonts w:ascii="仿宋_GB2312" w:eastAsia="仿宋_GB2312" w:hAnsi="Times New Roman" w:cs="Times New Roman" w:hint="eastAsia"/>
          <w:sz w:val="32"/>
          <w:szCs w:val="32"/>
          <w:u w:color="000000"/>
        </w:rPr>
        <w:t>）崇明海塘所、长兴海塘所、横沙海塘</w:t>
      </w:r>
      <w:r w:rsidR="00A97C09">
        <w:rPr>
          <w:rFonts w:ascii="仿宋_GB2312" w:eastAsia="仿宋_GB2312" w:hAnsi="Times New Roman" w:cs="Times New Roman" w:hint="eastAsia"/>
          <w:sz w:val="32"/>
          <w:szCs w:val="32"/>
          <w:u w:color="000000"/>
        </w:rPr>
        <w:t>所、海洋所</w:t>
      </w:r>
      <w:r w:rsidRPr="00F04596">
        <w:rPr>
          <w:rFonts w:ascii="仿宋_GB2312" w:eastAsia="仿宋_GB2312" w:hAnsi="Times New Roman" w:cs="Times New Roman" w:hint="eastAsia"/>
          <w:sz w:val="32"/>
          <w:szCs w:val="32"/>
          <w:u w:color="000000"/>
        </w:rPr>
        <w:t>应加强督促检查水旱灾害影响区域内</w:t>
      </w:r>
      <w:r w:rsidR="00A97C09">
        <w:rPr>
          <w:rFonts w:ascii="仿宋_GB2312" w:eastAsia="仿宋_GB2312" w:hAnsi="Times New Roman" w:cs="Times New Roman" w:hint="eastAsia"/>
          <w:sz w:val="32"/>
          <w:szCs w:val="32"/>
          <w:u w:color="000000"/>
        </w:rPr>
        <w:t>海洋</w:t>
      </w:r>
      <w:r w:rsidRPr="00F04596">
        <w:rPr>
          <w:rFonts w:ascii="仿宋_GB2312" w:eastAsia="仿宋_GB2312" w:hAnsi="Times New Roman" w:cs="Times New Roman" w:hint="eastAsia"/>
          <w:sz w:val="32"/>
          <w:szCs w:val="32"/>
          <w:u w:color="000000"/>
        </w:rPr>
        <w:t>海塘巡查维护。同时，加强对可能影响范围内专用段海塘维护及应急抢险工作的指导和协调；加强区管水利泵闸巡查维护，并对出现的险情及时处置。加强巡堤查险，重点</w:t>
      </w:r>
      <w:proofErr w:type="gramStart"/>
      <w:r w:rsidRPr="00F04596">
        <w:rPr>
          <w:rFonts w:ascii="仿宋_GB2312" w:eastAsia="仿宋_GB2312" w:hAnsi="Times New Roman" w:cs="Times New Roman" w:hint="eastAsia"/>
          <w:sz w:val="32"/>
          <w:szCs w:val="32"/>
          <w:u w:color="000000"/>
        </w:rPr>
        <w:t>加强超警堤段</w:t>
      </w:r>
      <w:proofErr w:type="gramEnd"/>
      <w:r w:rsidRPr="00F04596">
        <w:rPr>
          <w:rFonts w:ascii="仿宋_GB2312" w:eastAsia="仿宋_GB2312" w:hAnsi="Times New Roman" w:cs="Times New Roman" w:hint="eastAsia"/>
          <w:sz w:val="32"/>
          <w:szCs w:val="32"/>
          <w:u w:color="000000"/>
        </w:rPr>
        <w:t>、近期出险堤段、历史溃口和重大险情堤段的巡查，并及时上报相关信息。</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7）</w:t>
      </w:r>
      <w:r w:rsidRPr="00F04596">
        <w:rPr>
          <w:rFonts w:ascii="仿宋_GB2312" w:eastAsia="仿宋_GB2312" w:hAnsi="Times New Roman" w:cs="Times New Roman" w:hint="eastAsia"/>
          <w:sz w:val="32"/>
          <w:szCs w:val="32"/>
          <w:u w:color="000000"/>
        </w:rPr>
        <w:t>水文站落实具体保障人员，密切监测全区水雨情信息以及最新气象预报信息，掌握汛情变化，及时加报相关</w:t>
      </w:r>
      <w:r w:rsidRPr="00F04596">
        <w:rPr>
          <w:rFonts w:ascii="仿宋_GB2312" w:eastAsia="仿宋_GB2312" w:hAnsi="Times New Roman" w:cs="Times New Roman" w:hint="eastAsia"/>
          <w:sz w:val="32"/>
          <w:szCs w:val="32"/>
          <w:u w:color="000000"/>
        </w:rPr>
        <w:lastRenderedPageBreak/>
        <w:t>雨情、水情信息，及时发布分片水情预报等专报，对水情系统运行状态进行检查，编写水情分析专报。</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8</w:t>
      </w:r>
      <w:r w:rsidRPr="00F04596">
        <w:rPr>
          <w:rFonts w:ascii="仿宋_GB2312" w:eastAsia="仿宋_GB2312" w:hAnsi="Times New Roman" w:cs="Times New Roman" w:hint="eastAsia"/>
          <w:sz w:val="32"/>
          <w:szCs w:val="32"/>
          <w:u w:color="000000"/>
        </w:rPr>
        <w:t>）给排水所做好排水管道预抽空工作，加强排水热线管理，及时处置道路积水。加强对暴雨易积水地区排水管道、泵站和防汛应急排水车辆等设施设备的检查。重点加强建设工地临时封堵和施工泥浆排放情况的检查。做好道路积水量放水和应急抢排工作的协调指挥以及道路积退水信息的报送工作，并及时上报相关信息。</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9）</w:t>
      </w:r>
      <w:r w:rsidRPr="00F04596">
        <w:rPr>
          <w:rFonts w:ascii="仿宋_GB2312" w:eastAsia="仿宋_GB2312" w:hAnsi="Times New Roman" w:cs="Times New Roman" w:hint="eastAsia"/>
          <w:sz w:val="32"/>
          <w:szCs w:val="32"/>
          <w:u w:color="000000"/>
        </w:rPr>
        <w:t>水务安质监站</w:t>
      </w:r>
      <w:r w:rsidR="00A97C09">
        <w:rPr>
          <w:rFonts w:ascii="仿宋_GB2312" w:eastAsia="仿宋_GB2312" w:hAnsi="Times New Roman" w:cs="Times New Roman" w:hint="eastAsia"/>
          <w:sz w:val="32"/>
          <w:szCs w:val="32"/>
          <w:u w:color="000000"/>
        </w:rPr>
        <w:t>、水利所</w:t>
      </w:r>
      <w:r w:rsidRPr="00F04596">
        <w:rPr>
          <w:rFonts w:ascii="仿宋_GB2312" w:eastAsia="仿宋_GB2312" w:hAnsi="Times New Roman" w:cs="Times New Roman" w:hint="eastAsia"/>
          <w:sz w:val="32"/>
          <w:szCs w:val="32"/>
          <w:u w:color="000000"/>
        </w:rPr>
        <w:t>加强对在建水务工程安全度汛的监督检查，督促各相关参建单位落实度汛预案响应机制，必要时建议在建水务工程停工并转移相关人员，并及时上报相关信息。</w:t>
      </w:r>
    </w:p>
    <w:p w:rsidR="008521FF" w:rsidRPr="00F04596" w:rsidRDefault="00F04596" w:rsidP="003B17DB">
      <w:pPr>
        <w:keepNext/>
        <w:keepLines/>
        <w:widowControl/>
        <w:spacing w:line="560" w:lineRule="exact"/>
        <w:outlineLvl w:val="2"/>
        <w:rPr>
          <w:rFonts w:ascii="仿宋_GB2312" w:eastAsia="仿宋_GB2312" w:hAnsi="Times New Roman" w:cs="Times New Roman"/>
          <w:bCs/>
          <w:kern w:val="0"/>
          <w:sz w:val="32"/>
          <w:szCs w:val="32"/>
          <w:u w:color="000000"/>
        </w:rPr>
      </w:pPr>
      <w:bookmarkStart w:id="42" w:name="_Toc97902646"/>
      <w:bookmarkStart w:id="43" w:name="_Toc45179872"/>
      <w:r w:rsidRPr="00F04596">
        <w:rPr>
          <w:rFonts w:ascii="仿宋_GB2312" w:eastAsia="仿宋_GB2312" w:hAnsi="Times New Roman" w:cs="Times New Roman" w:hint="eastAsia"/>
          <w:bCs/>
          <w:kern w:val="0"/>
          <w:sz w:val="32"/>
          <w:szCs w:val="32"/>
          <w:u w:color="000000"/>
        </w:rPr>
        <w:t xml:space="preserve">5.5 </w:t>
      </w:r>
      <w:r w:rsidR="0018215F">
        <w:rPr>
          <w:rFonts w:ascii="仿宋_GB2312" w:eastAsia="仿宋_GB2312" w:hAnsi="Times New Roman" w:cs="Times New Roman" w:hint="eastAsia"/>
          <w:bCs/>
          <w:kern w:val="0"/>
          <w:sz w:val="32"/>
          <w:szCs w:val="32"/>
          <w:u w:color="000000"/>
        </w:rPr>
        <w:t>一</w:t>
      </w:r>
      <w:r w:rsidRPr="00F04596">
        <w:rPr>
          <w:rFonts w:ascii="仿宋_GB2312" w:eastAsia="仿宋_GB2312" w:hAnsi="Times New Roman" w:cs="Times New Roman" w:hint="eastAsia"/>
          <w:bCs/>
          <w:kern w:val="0"/>
          <w:sz w:val="32"/>
          <w:szCs w:val="32"/>
          <w:u w:color="000000"/>
        </w:rPr>
        <w:t>级响应</w:t>
      </w:r>
      <w:bookmarkEnd w:id="42"/>
      <w:bookmarkEnd w:id="43"/>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5.5.1 启动条件与程序</w:t>
      </w:r>
    </w:p>
    <w:p w:rsidR="008521FF" w:rsidRPr="00F04596" w:rsidRDefault="00F04596" w:rsidP="00F04596">
      <w:pPr>
        <w:adjustRightInd w:val="0"/>
        <w:snapToGrid w:val="0"/>
        <w:spacing w:line="560" w:lineRule="exact"/>
        <w:ind w:leftChars="100" w:left="210"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当发生或预计发生符合下列条件之一的事件时，经综合</w:t>
      </w:r>
      <w:proofErr w:type="gramStart"/>
      <w:r w:rsidRPr="00F04596">
        <w:rPr>
          <w:rFonts w:ascii="仿宋_GB2312" w:eastAsia="仿宋_GB2312" w:hAnsi="Times New Roman" w:cs="Times New Roman" w:hint="eastAsia"/>
          <w:sz w:val="32"/>
          <w:szCs w:val="32"/>
          <w:u w:color="000000"/>
        </w:rPr>
        <w:t>研</w:t>
      </w:r>
      <w:proofErr w:type="gramEnd"/>
      <w:r w:rsidRPr="00F04596">
        <w:rPr>
          <w:rFonts w:ascii="仿宋_GB2312" w:eastAsia="仿宋_GB2312" w:hAnsi="Times New Roman" w:cs="Times New Roman" w:hint="eastAsia"/>
          <w:sz w:val="32"/>
          <w:szCs w:val="32"/>
          <w:u w:color="000000"/>
        </w:rPr>
        <w:t>判后，启动区水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w:t>
      </w:r>
      <w:r w:rsidR="0018215F">
        <w:rPr>
          <w:rFonts w:ascii="仿宋_GB2312" w:eastAsia="仿宋_GB2312" w:hAnsi="Times New Roman" w:cs="Times New Roman" w:hint="eastAsia"/>
          <w:bCs/>
          <w:kern w:val="0"/>
          <w:sz w:val="32"/>
          <w:szCs w:val="32"/>
          <w:u w:color="000000"/>
        </w:rPr>
        <w:t>一</w:t>
      </w:r>
      <w:r w:rsidRPr="00F04596">
        <w:rPr>
          <w:rFonts w:ascii="仿宋_GB2312" w:eastAsia="仿宋_GB2312" w:hAnsi="Times New Roman" w:cs="Times New Roman" w:hint="eastAsia"/>
          <w:sz w:val="32"/>
          <w:szCs w:val="32"/>
          <w:u w:color="000000"/>
        </w:rPr>
        <w:t>级响应。</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（1）崇明气象台发布暴雨或台风红色预警；</w:t>
      </w:r>
    </w:p>
    <w:p w:rsidR="008521FF" w:rsidRPr="00F04596" w:rsidRDefault="00F04596" w:rsidP="00F04596">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（2）区防汛指挥部启动防汛防台</w:t>
      </w:r>
      <w:r w:rsidR="0018215F">
        <w:rPr>
          <w:rFonts w:ascii="仿宋_GB2312" w:eastAsia="仿宋_GB2312" w:hAnsi="Times New Roman" w:cs="Times New Roman" w:hint="eastAsia"/>
          <w:bCs/>
          <w:kern w:val="0"/>
          <w:sz w:val="32"/>
          <w:szCs w:val="32"/>
          <w:u w:color="000000"/>
        </w:rPr>
        <w:t>一</w:t>
      </w:r>
      <w:r w:rsidRPr="00F04596">
        <w:rPr>
          <w:rFonts w:ascii="仿宋_GB2312" w:eastAsia="仿宋_GB2312" w:hAnsi="Times New Roman" w:cs="Times New Roman" w:hint="eastAsia"/>
          <w:sz w:val="32"/>
          <w:szCs w:val="32"/>
          <w:u w:color="000000"/>
        </w:rPr>
        <w:t>级响应行动；</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3</w:t>
      </w:r>
      <w:r w:rsidRPr="00F04596">
        <w:rPr>
          <w:rFonts w:ascii="仿宋_GB2312" w:eastAsia="仿宋_GB2312" w:hAnsi="Times New Roman" w:cs="Times New Roman" w:hint="eastAsia"/>
          <w:sz w:val="32"/>
          <w:szCs w:val="32"/>
          <w:u w:color="000000"/>
        </w:rPr>
        <w:t>）崇明、长兴、横沙水利片或主要河道防汛</w:t>
      </w:r>
      <w:proofErr w:type="gramStart"/>
      <w:r w:rsidRPr="00F04596">
        <w:rPr>
          <w:rFonts w:ascii="仿宋_GB2312" w:eastAsia="仿宋_GB2312" w:hAnsi="Times New Roman" w:cs="Times New Roman" w:hint="eastAsia"/>
          <w:sz w:val="32"/>
          <w:szCs w:val="32"/>
          <w:u w:color="000000"/>
        </w:rPr>
        <w:t>代表站实测</w:t>
      </w:r>
      <w:proofErr w:type="gramEnd"/>
      <w:r w:rsidRPr="00F04596">
        <w:rPr>
          <w:rFonts w:ascii="仿宋_GB2312" w:eastAsia="仿宋_GB2312" w:hAnsi="Times New Roman" w:cs="Times New Roman" w:hint="eastAsia"/>
          <w:sz w:val="32"/>
          <w:szCs w:val="32"/>
          <w:u w:color="000000"/>
        </w:rPr>
        <w:t>或预报水位超过保证水位；</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4</w:t>
      </w:r>
      <w:r w:rsidRPr="00F04596">
        <w:rPr>
          <w:rFonts w:ascii="仿宋_GB2312" w:eastAsia="仿宋_GB2312" w:hAnsi="Times New Roman" w:cs="Times New Roman" w:hint="eastAsia"/>
          <w:sz w:val="32"/>
          <w:szCs w:val="32"/>
          <w:u w:color="000000"/>
        </w:rPr>
        <w:t>）海塘、堤防、水闸、泵站等水利工程出现特别重大险情；</w:t>
      </w:r>
    </w:p>
    <w:p w:rsidR="00A97C09" w:rsidRPr="00A97C09" w:rsidRDefault="00A97C09" w:rsidP="00A97C09">
      <w:pPr>
        <w:spacing w:line="560" w:lineRule="exact"/>
        <w:ind w:firstLineChars="200" w:firstLine="640"/>
        <w:rPr>
          <w:rFonts w:ascii="仿宋_GB2312" w:eastAsia="仿宋_GB2312" w:hAnsi="Times New Roman" w:cs="Times New Roman"/>
          <w:sz w:val="32"/>
          <w:szCs w:val="32"/>
          <w:u w:color="000000"/>
        </w:rPr>
      </w:pPr>
      <w:r w:rsidRPr="00A97C09">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5</w:t>
      </w:r>
      <w:r w:rsidRPr="00A97C09">
        <w:rPr>
          <w:rFonts w:ascii="仿宋_GB2312" w:eastAsia="仿宋_GB2312" w:hAnsi="Times New Roman" w:cs="Times New Roman" w:hint="eastAsia"/>
          <w:sz w:val="32"/>
          <w:szCs w:val="32"/>
          <w:u w:color="000000"/>
        </w:rPr>
        <w:t>）</w:t>
      </w:r>
      <w:r w:rsidRPr="00A97C09">
        <w:rPr>
          <w:rFonts w:ascii="仿宋_GB2312" w:eastAsia="仿宋_GB2312" w:hAnsi="Times New Roman" w:cs="Times New Roman"/>
          <w:sz w:val="32"/>
          <w:szCs w:val="32"/>
          <w:u w:color="000000"/>
        </w:rPr>
        <w:t>沿海岸段</w:t>
      </w:r>
      <w:r w:rsidRPr="00A97C09">
        <w:rPr>
          <w:rFonts w:ascii="仿宋_GB2312" w:eastAsia="仿宋_GB2312" w:hAnsi="Times New Roman" w:cs="Times New Roman" w:hint="eastAsia"/>
          <w:sz w:val="32"/>
          <w:szCs w:val="32"/>
          <w:u w:color="000000"/>
        </w:rPr>
        <w:t>风暴潮达到红色</w:t>
      </w:r>
      <w:r w:rsidRPr="00A97C09">
        <w:rPr>
          <w:rFonts w:ascii="仿宋_GB2312" w:eastAsia="仿宋_GB2312" w:hAnsi="Times New Roman" w:cs="Times New Roman"/>
          <w:sz w:val="32"/>
          <w:szCs w:val="32"/>
          <w:u w:color="000000"/>
        </w:rPr>
        <w:t>预警级别</w:t>
      </w:r>
      <w:r w:rsidRPr="00A97C09">
        <w:rPr>
          <w:rFonts w:ascii="仿宋_GB2312" w:eastAsia="仿宋_GB2312" w:hAnsi="Times New Roman" w:cs="Times New Roman" w:hint="eastAsia"/>
          <w:sz w:val="32"/>
          <w:szCs w:val="32"/>
          <w:u w:color="000000"/>
        </w:rPr>
        <w:t>；</w:t>
      </w:r>
    </w:p>
    <w:p w:rsidR="00A97C09" w:rsidRPr="00A97C09" w:rsidRDefault="00A97C09" w:rsidP="00A97C09">
      <w:pPr>
        <w:spacing w:line="560" w:lineRule="exact"/>
        <w:ind w:firstLineChars="200" w:firstLine="640"/>
        <w:rPr>
          <w:rFonts w:ascii="仿宋_GB2312" w:eastAsia="仿宋_GB2312" w:hAnsi="Times New Roman" w:cs="Times New Roman"/>
          <w:sz w:val="32"/>
          <w:szCs w:val="32"/>
          <w:u w:color="000000"/>
        </w:rPr>
      </w:pPr>
      <w:r w:rsidRPr="00A97C09">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6</w:t>
      </w:r>
      <w:r w:rsidRPr="00A97C09">
        <w:rPr>
          <w:rFonts w:ascii="仿宋_GB2312" w:eastAsia="仿宋_GB2312" w:hAnsi="Times New Roman" w:cs="Times New Roman" w:hint="eastAsia"/>
          <w:sz w:val="32"/>
          <w:szCs w:val="32"/>
          <w:u w:color="000000"/>
        </w:rPr>
        <w:t>）</w:t>
      </w:r>
      <w:r w:rsidRPr="00A97C09">
        <w:rPr>
          <w:rFonts w:ascii="仿宋_GB2312" w:eastAsia="仿宋_GB2312" w:hAnsi="Times New Roman" w:cs="Times New Roman"/>
          <w:sz w:val="32"/>
          <w:szCs w:val="32"/>
          <w:u w:color="000000"/>
        </w:rPr>
        <w:t>受地震或其他因素影响，预计</w:t>
      </w:r>
      <w:r w:rsidRPr="00A97C09">
        <w:rPr>
          <w:rFonts w:ascii="仿宋_GB2312" w:eastAsia="仿宋_GB2312" w:hAnsi="Times New Roman" w:cs="Times New Roman" w:hint="eastAsia"/>
          <w:sz w:val="32"/>
          <w:szCs w:val="32"/>
          <w:u w:color="000000"/>
        </w:rPr>
        <w:t>海啸达到橙色或红</w:t>
      </w:r>
      <w:r w:rsidRPr="00A97C09">
        <w:rPr>
          <w:rFonts w:ascii="仿宋_GB2312" w:eastAsia="仿宋_GB2312" w:hAnsi="Times New Roman" w:cs="Times New Roman" w:hint="eastAsia"/>
          <w:sz w:val="32"/>
          <w:szCs w:val="32"/>
          <w:u w:color="000000"/>
        </w:rPr>
        <w:lastRenderedPageBreak/>
        <w:t>色预警级别；</w:t>
      </w:r>
    </w:p>
    <w:p w:rsidR="00A97C09" w:rsidRPr="00A97C09" w:rsidRDefault="00A97C09" w:rsidP="00A97C09">
      <w:pPr>
        <w:spacing w:line="560" w:lineRule="exact"/>
        <w:ind w:firstLineChars="200" w:firstLine="640"/>
        <w:rPr>
          <w:rFonts w:ascii="仿宋_GB2312" w:eastAsia="仿宋_GB2312" w:hAnsi="Times New Roman" w:cs="Times New Roman"/>
          <w:sz w:val="32"/>
          <w:szCs w:val="32"/>
          <w:u w:color="000000"/>
        </w:rPr>
      </w:pPr>
      <w:r w:rsidRPr="00A97C09">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7</w:t>
      </w:r>
      <w:r w:rsidRPr="00A97C09">
        <w:rPr>
          <w:rFonts w:ascii="仿宋_GB2312" w:eastAsia="仿宋_GB2312" w:hAnsi="Times New Roman" w:cs="Times New Roman" w:hint="eastAsia"/>
          <w:sz w:val="32"/>
          <w:szCs w:val="32"/>
          <w:u w:color="000000"/>
        </w:rPr>
        <w:t>）长江口水源地取水口咸潮达到红色</w:t>
      </w:r>
      <w:r w:rsidRPr="00A97C09">
        <w:rPr>
          <w:rFonts w:ascii="仿宋_GB2312" w:eastAsia="仿宋_GB2312" w:hAnsi="Times New Roman" w:cs="Times New Roman"/>
          <w:sz w:val="32"/>
          <w:szCs w:val="32"/>
          <w:u w:color="000000"/>
        </w:rPr>
        <w:t>预警级别</w:t>
      </w:r>
      <w:r w:rsidRPr="00A97C09">
        <w:rPr>
          <w:rFonts w:ascii="仿宋_GB2312" w:eastAsia="仿宋_GB2312" w:hAnsi="Times New Roman" w:cs="Times New Roman" w:hint="eastAsia"/>
          <w:sz w:val="32"/>
          <w:szCs w:val="32"/>
          <w:u w:color="000000"/>
        </w:rPr>
        <w:t>；</w:t>
      </w:r>
    </w:p>
    <w:p w:rsidR="00A97C09" w:rsidRPr="00A97C09" w:rsidRDefault="00A97C09" w:rsidP="00A97C09">
      <w:pPr>
        <w:spacing w:line="560" w:lineRule="exact"/>
        <w:ind w:firstLineChars="200" w:firstLine="640"/>
        <w:rPr>
          <w:rFonts w:ascii="仿宋_GB2312" w:eastAsia="仿宋_GB2312" w:hAnsi="Times New Roman" w:cs="Times New Roman"/>
          <w:sz w:val="32"/>
          <w:szCs w:val="32"/>
          <w:u w:color="000000"/>
        </w:rPr>
      </w:pPr>
      <w:r w:rsidRPr="00A97C09">
        <w:rPr>
          <w:rFonts w:ascii="仿宋_GB2312" w:eastAsia="仿宋_GB2312" w:hAnsi="Times New Roman" w:cs="Times New Roman" w:hint="eastAsia"/>
          <w:sz w:val="32"/>
          <w:szCs w:val="32"/>
          <w:u w:color="000000"/>
        </w:rPr>
        <w:t>（</w:t>
      </w:r>
      <w:r>
        <w:rPr>
          <w:rFonts w:ascii="仿宋_GB2312" w:eastAsia="仿宋_GB2312" w:hAnsi="Times New Roman" w:cs="Times New Roman" w:hint="eastAsia"/>
          <w:sz w:val="32"/>
          <w:szCs w:val="32"/>
          <w:u w:color="000000"/>
        </w:rPr>
        <w:t>8</w:t>
      </w:r>
      <w:r w:rsidRPr="00A97C09">
        <w:rPr>
          <w:rFonts w:ascii="仿宋_GB2312" w:eastAsia="仿宋_GB2312" w:hAnsi="Times New Roman" w:cs="Times New Roman" w:hint="eastAsia"/>
          <w:sz w:val="32"/>
          <w:szCs w:val="32"/>
          <w:u w:color="000000"/>
        </w:rPr>
        <w:t>）本</w:t>
      </w:r>
      <w:r>
        <w:rPr>
          <w:rFonts w:ascii="仿宋_GB2312" w:eastAsia="仿宋_GB2312" w:hAnsi="Times New Roman" w:cs="Times New Roman" w:hint="eastAsia"/>
          <w:sz w:val="32"/>
          <w:szCs w:val="32"/>
          <w:u w:color="000000"/>
        </w:rPr>
        <w:t>区</w:t>
      </w:r>
      <w:r w:rsidRPr="00A97C09">
        <w:rPr>
          <w:rFonts w:ascii="仿宋_GB2312" w:eastAsia="仿宋_GB2312" w:hAnsi="Times New Roman" w:cs="Times New Roman" w:hint="eastAsia"/>
          <w:sz w:val="32"/>
          <w:szCs w:val="32"/>
          <w:u w:color="000000"/>
        </w:rPr>
        <w:t>海域发生</w:t>
      </w:r>
      <w:r w:rsidR="0018215F">
        <w:rPr>
          <w:rFonts w:ascii="仿宋_GB2312" w:eastAsia="仿宋_GB2312" w:hAnsi="Times New Roman" w:cs="Times New Roman" w:hint="eastAsia"/>
          <w:bCs/>
          <w:kern w:val="0"/>
          <w:sz w:val="32"/>
          <w:szCs w:val="32"/>
          <w:u w:color="000000"/>
        </w:rPr>
        <w:t>一</w:t>
      </w:r>
      <w:r w:rsidRPr="00A97C09">
        <w:rPr>
          <w:rFonts w:ascii="仿宋_GB2312" w:eastAsia="仿宋_GB2312" w:hAnsi="Times New Roman" w:cs="Times New Roman" w:hint="eastAsia"/>
          <w:sz w:val="32"/>
          <w:szCs w:val="32"/>
          <w:u w:color="000000"/>
        </w:rPr>
        <w:t>级赤潮灾害事件。</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（9）其他突发事件需要启动</w:t>
      </w:r>
      <w:r w:rsidR="0018215F">
        <w:rPr>
          <w:rFonts w:ascii="仿宋_GB2312" w:eastAsia="仿宋_GB2312" w:hAnsi="Times New Roman" w:cs="Times New Roman" w:hint="eastAsia"/>
          <w:bCs/>
          <w:kern w:val="0"/>
          <w:sz w:val="32"/>
          <w:szCs w:val="32"/>
          <w:u w:color="000000"/>
        </w:rPr>
        <w:t>一</w:t>
      </w:r>
      <w:r w:rsidRPr="00F04596">
        <w:rPr>
          <w:rFonts w:ascii="仿宋_GB2312" w:eastAsia="仿宋_GB2312" w:hAnsi="Times New Roman" w:cs="Times New Roman" w:hint="eastAsia"/>
          <w:sz w:val="32"/>
          <w:szCs w:val="32"/>
          <w:u w:color="000000"/>
        </w:rPr>
        <w:t>级应急响应的情况。</w:t>
      </w:r>
    </w:p>
    <w:p w:rsidR="008521FF" w:rsidRPr="00A97C09"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根据汛情发展变化，当发生或预计发生符合</w:t>
      </w:r>
      <w:r w:rsidR="0018215F">
        <w:rPr>
          <w:rFonts w:ascii="仿宋_GB2312" w:eastAsia="仿宋_GB2312" w:hAnsi="Times New Roman" w:cs="Times New Roman" w:hint="eastAsia"/>
          <w:bCs/>
          <w:kern w:val="0"/>
          <w:sz w:val="32"/>
          <w:szCs w:val="32"/>
          <w:u w:color="000000"/>
        </w:rPr>
        <w:t>一</w:t>
      </w:r>
      <w:r w:rsidRPr="00F04596">
        <w:rPr>
          <w:rFonts w:ascii="仿宋_GB2312" w:eastAsia="仿宋_GB2312" w:hAnsi="Times New Roman" w:cs="Times New Roman" w:hint="eastAsia"/>
          <w:sz w:val="32"/>
          <w:szCs w:val="32"/>
          <w:u w:color="000000"/>
        </w:rPr>
        <w:t>级应急响应的事件时，由区水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局局长决定启动</w:t>
      </w:r>
      <w:r w:rsidR="00A97C09">
        <w:rPr>
          <w:rFonts w:ascii="仿宋_GB2312" w:eastAsia="仿宋_GB2312" w:hAnsi="Times New Roman" w:cs="Times New Roman" w:hint="eastAsia"/>
          <w:sz w:val="32"/>
          <w:szCs w:val="32"/>
          <w:u w:color="000000"/>
        </w:rPr>
        <w:t>区水</w:t>
      </w:r>
      <w:proofErr w:type="gramStart"/>
      <w:r w:rsidR="00A97C09">
        <w:rPr>
          <w:rFonts w:ascii="仿宋_GB2312" w:eastAsia="仿宋_GB2312" w:hAnsi="Times New Roman" w:cs="Times New Roman" w:hint="eastAsia"/>
          <w:sz w:val="32"/>
          <w:szCs w:val="32"/>
          <w:u w:color="000000"/>
        </w:rPr>
        <w:t>务</w:t>
      </w:r>
      <w:proofErr w:type="gramEnd"/>
      <w:r w:rsidR="00A97C09">
        <w:rPr>
          <w:rFonts w:ascii="仿宋_GB2312" w:eastAsia="仿宋_GB2312" w:hAnsi="Times New Roman" w:cs="Times New Roman" w:hint="eastAsia"/>
          <w:sz w:val="32"/>
          <w:szCs w:val="32"/>
          <w:u w:color="000000"/>
        </w:rPr>
        <w:t>局</w:t>
      </w:r>
      <w:r w:rsidR="0018215F">
        <w:rPr>
          <w:rFonts w:ascii="仿宋_GB2312" w:eastAsia="仿宋_GB2312" w:hAnsi="Times New Roman" w:cs="Times New Roman" w:hint="eastAsia"/>
          <w:bCs/>
          <w:kern w:val="0"/>
          <w:sz w:val="32"/>
          <w:szCs w:val="32"/>
          <w:u w:color="000000"/>
        </w:rPr>
        <w:t>一</w:t>
      </w:r>
      <w:r w:rsidR="00A97C09" w:rsidRPr="00F04596">
        <w:rPr>
          <w:rFonts w:ascii="仿宋_GB2312" w:eastAsia="仿宋_GB2312" w:hAnsi="Times New Roman" w:cs="Times New Roman" w:hint="eastAsia"/>
          <w:sz w:val="32"/>
          <w:szCs w:val="32"/>
          <w:u w:color="000000"/>
        </w:rPr>
        <w:t>级水旱</w:t>
      </w:r>
      <w:r w:rsidR="00A97C09">
        <w:rPr>
          <w:rFonts w:ascii="仿宋_GB2312" w:eastAsia="仿宋_GB2312" w:hAnsi="Times New Roman" w:cs="Times New Roman" w:hint="eastAsia"/>
          <w:sz w:val="32"/>
          <w:szCs w:val="32"/>
          <w:u w:color="000000"/>
        </w:rPr>
        <w:t>和海洋灾害防御应急响应</w:t>
      </w:r>
      <w:r w:rsidR="00A97C09" w:rsidRPr="00F04596">
        <w:rPr>
          <w:rFonts w:ascii="仿宋_GB2312" w:eastAsia="仿宋_GB2312" w:hAnsi="Times New Roman" w:cs="Times New Roman" w:hint="eastAsia"/>
          <w:sz w:val="32"/>
          <w:szCs w:val="32"/>
          <w:u w:color="000000"/>
        </w:rPr>
        <w:t>。</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5.5.2 响应行动</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（1）区水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局及时启动水旱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灾害应急预案，通知有关部门和单位，并上报</w:t>
      </w:r>
      <w:r w:rsidR="00A97C09">
        <w:rPr>
          <w:rFonts w:ascii="仿宋_GB2312" w:eastAsia="仿宋_GB2312" w:hAnsi="Times New Roman" w:cs="Times New Roman" w:hint="eastAsia"/>
          <w:sz w:val="32"/>
          <w:szCs w:val="32"/>
          <w:u w:color="000000"/>
        </w:rPr>
        <w:t>市水</w:t>
      </w:r>
      <w:proofErr w:type="gramStart"/>
      <w:r w:rsidR="00A97C09">
        <w:rPr>
          <w:rFonts w:ascii="仿宋_GB2312" w:eastAsia="仿宋_GB2312" w:hAnsi="Times New Roman" w:cs="Times New Roman" w:hint="eastAsia"/>
          <w:sz w:val="32"/>
          <w:szCs w:val="32"/>
          <w:u w:color="000000"/>
        </w:rPr>
        <w:t>务</w:t>
      </w:r>
      <w:proofErr w:type="gramEnd"/>
      <w:r w:rsidR="00A97C09">
        <w:rPr>
          <w:rFonts w:ascii="仿宋_GB2312" w:eastAsia="仿宋_GB2312" w:hAnsi="Times New Roman" w:cs="Times New Roman" w:hint="eastAsia"/>
          <w:sz w:val="32"/>
          <w:szCs w:val="32"/>
          <w:u w:color="000000"/>
        </w:rPr>
        <w:t>局、</w:t>
      </w:r>
      <w:r w:rsidRPr="00F04596">
        <w:rPr>
          <w:rFonts w:ascii="仿宋_GB2312" w:eastAsia="仿宋_GB2312" w:hAnsi="Times New Roman" w:cs="Times New Roman" w:hint="eastAsia"/>
          <w:sz w:val="32"/>
          <w:szCs w:val="32"/>
          <w:u w:color="000000"/>
        </w:rPr>
        <w:t>区政府、区防汛指挥部。各单位启动应急响应，服从区水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局的统一指挥。</w:t>
      </w:r>
    </w:p>
    <w:p w:rsidR="00A97C09"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（2）区水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局局长组织会商，对水旱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w:t>
      </w:r>
      <w:proofErr w:type="gramStart"/>
      <w:r w:rsidRPr="00F04596">
        <w:rPr>
          <w:rFonts w:ascii="仿宋_GB2312" w:eastAsia="仿宋_GB2312" w:hAnsi="Times New Roman" w:cs="Times New Roman" w:hint="eastAsia"/>
          <w:sz w:val="32"/>
          <w:szCs w:val="32"/>
          <w:u w:color="000000"/>
        </w:rPr>
        <w:t>作出</w:t>
      </w:r>
      <w:proofErr w:type="gramEnd"/>
      <w:r w:rsidRPr="00F04596">
        <w:rPr>
          <w:rFonts w:ascii="仿宋_GB2312" w:eastAsia="仿宋_GB2312" w:hAnsi="Times New Roman" w:cs="Times New Roman" w:hint="eastAsia"/>
          <w:sz w:val="32"/>
          <w:szCs w:val="32"/>
          <w:u w:color="000000"/>
        </w:rPr>
        <w:t>部署，分管副局长及相关负责同志参加会商，区水</w:t>
      </w:r>
      <w:proofErr w:type="gramStart"/>
      <w:r w:rsidRPr="00F04596">
        <w:rPr>
          <w:rFonts w:ascii="仿宋_GB2312" w:eastAsia="仿宋_GB2312" w:hAnsi="Times New Roman" w:cs="Times New Roman" w:hint="eastAsia"/>
          <w:sz w:val="32"/>
          <w:szCs w:val="32"/>
          <w:u w:color="000000"/>
        </w:rPr>
        <w:t>务局相关</w:t>
      </w:r>
      <w:proofErr w:type="gramEnd"/>
      <w:r w:rsidRPr="00F04596">
        <w:rPr>
          <w:rFonts w:ascii="仿宋_GB2312" w:eastAsia="仿宋_GB2312" w:hAnsi="Times New Roman" w:cs="Times New Roman" w:hint="eastAsia"/>
          <w:sz w:val="32"/>
          <w:szCs w:val="32"/>
          <w:u w:color="000000"/>
        </w:rPr>
        <w:t>部门、单位参加会商。</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（3）区水</w:t>
      </w:r>
      <w:proofErr w:type="gramStart"/>
      <w:r w:rsidRPr="00F04596">
        <w:rPr>
          <w:rFonts w:ascii="仿宋_GB2312" w:eastAsia="仿宋_GB2312" w:hAnsi="Times New Roman" w:cs="Times New Roman" w:hint="eastAsia"/>
          <w:sz w:val="32"/>
          <w:szCs w:val="32"/>
          <w:u w:color="000000"/>
        </w:rPr>
        <w:t>务局进入</w:t>
      </w:r>
      <w:proofErr w:type="gramEnd"/>
      <w:r w:rsidRPr="00F04596">
        <w:rPr>
          <w:rFonts w:ascii="仿宋_GB2312" w:eastAsia="仿宋_GB2312" w:hAnsi="Times New Roman" w:cs="Times New Roman" w:hint="eastAsia"/>
          <w:sz w:val="32"/>
          <w:szCs w:val="32"/>
          <w:u w:color="000000"/>
        </w:rPr>
        <w:t>应急状态，各有关单位按照区水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局的统一部署和职责分工参与水旱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w:t>
      </w:r>
      <w:r w:rsidR="00A97C09">
        <w:rPr>
          <w:rFonts w:ascii="仿宋_GB2312" w:eastAsia="仿宋_GB2312" w:hAnsi="Times New Roman" w:cs="Times New Roman" w:hint="eastAsia"/>
          <w:sz w:val="32"/>
          <w:szCs w:val="32"/>
          <w:u w:color="000000"/>
        </w:rPr>
        <w:t>区水</w:t>
      </w:r>
      <w:proofErr w:type="gramStart"/>
      <w:r w:rsidR="00A97C09">
        <w:rPr>
          <w:rFonts w:ascii="仿宋_GB2312" w:eastAsia="仿宋_GB2312" w:hAnsi="Times New Roman" w:cs="Times New Roman" w:hint="eastAsia"/>
          <w:sz w:val="32"/>
          <w:szCs w:val="32"/>
          <w:u w:color="000000"/>
        </w:rPr>
        <w:t>务局</w:t>
      </w:r>
      <w:proofErr w:type="gramEnd"/>
      <w:r w:rsidRPr="00F04596">
        <w:rPr>
          <w:rFonts w:ascii="仿宋_GB2312" w:eastAsia="仿宋_GB2312" w:hAnsi="Times New Roman" w:cs="Times New Roman" w:hint="eastAsia"/>
          <w:sz w:val="32"/>
          <w:szCs w:val="32"/>
          <w:u w:color="000000"/>
        </w:rPr>
        <w:t>局长24小时带班。</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（4）</w:t>
      </w:r>
      <w:r w:rsidR="00A97C09">
        <w:rPr>
          <w:rFonts w:ascii="仿宋_GB2312" w:eastAsia="仿宋_GB2312" w:hAnsi="Times New Roman" w:cs="Times New Roman" w:hint="eastAsia"/>
          <w:sz w:val="32"/>
          <w:szCs w:val="32"/>
          <w:u w:color="000000"/>
        </w:rPr>
        <w:t>灾害</w:t>
      </w:r>
      <w:proofErr w:type="gramStart"/>
      <w:r w:rsidRPr="00F04596">
        <w:rPr>
          <w:rFonts w:ascii="仿宋_GB2312" w:eastAsia="仿宋_GB2312" w:hAnsi="Times New Roman" w:cs="Times New Roman" w:hint="eastAsia"/>
          <w:sz w:val="32"/>
          <w:szCs w:val="32"/>
          <w:u w:color="000000"/>
        </w:rPr>
        <w:t>防御科密切</w:t>
      </w:r>
      <w:proofErr w:type="gramEnd"/>
      <w:r w:rsidRPr="00F04596">
        <w:rPr>
          <w:rFonts w:ascii="仿宋_GB2312" w:eastAsia="仿宋_GB2312" w:hAnsi="Times New Roman" w:cs="Times New Roman" w:hint="eastAsia"/>
          <w:sz w:val="32"/>
          <w:szCs w:val="32"/>
          <w:u w:color="000000"/>
        </w:rPr>
        <w:t>监视风情、雨情、水情、工情、灾情并及时收集相关信息，全面掌握水旱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灾害防御工作动态，加密分析会商，做好与区防汛指挥部会商准备，提出调度建议。会同相关单位按照调度权限做好水工程调度，指导做好水旱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灾害防御工作，并将有关情况及时汇总报告局长、分管副局长。</w:t>
      </w:r>
    </w:p>
    <w:p w:rsidR="00A97C09"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5</w:t>
      </w:r>
      <w:r w:rsidRPr="00F04596">
        <w:rPr>
          <w:rFonts w:ascii="仿宋_GB2312" w:eastAsia="仿宋_GB2312" w:hAnsi="Times New Roman" w:cs="Times New Roman" w:hint="eastAsia"/>
          <w:sz w:val="32"/>
          <w:szCs w:val="32"/>
          <w:u w:color="000000"/>
        </w:rPr>
        <w:t>）</w:t>
      </w:r>
      <w:r w:rsidR="00A97C09" w:rsidRPr="00F04596">
        <w:rPr>
          <w:rFonts w:ascii="仿宋_GB2312" w:eastAsia="仿宋_GB2312" w:hAnsi="Times New Roman" w:cs="Times New Roman" w:hint="eastAsia"/>
          <w:sz w:val="32"/>
          <w:szCs w:val="32"/>
          <w:u w:color="000000"/>
        </w:rPr>
        <w:t>河湖中心根据水旱</w:t>
      </w:r>
      <w:r w:rsidR="00A97C09">
        <w:rPr>
          <w:rFonts w:ascii="仿宋_GB2312" w:eastAsia="仿宋_GB2312" w:hAnsi="Times New Roman" w:cs="Times New Roman" w:hint="eastAsia"/>
          <w:sz w:val="32"/>
          <w:szCs w:val="32"/>
          <w:u w:color="000000"/>
        </w:rPr>
        <w:t>和海洋</w:t>
      </w:r>
      <w:r w:rsidR="00A97C09" w:rsidRPr="00F04596">
        <w:rPr>
          <w:rFonts w:ascii="仿宋_GB2312" w:eastAsia="仿宋_GB2312" w:hAnsi="Times New Roman" w:cs="Times New Roman" w:hint="eastAsia"/>
          <w:sz w:val="32"/>
          <w:szCs w:val="32"/>
          <w:u w:color="000000"/>
        </w:rPr>
        <w:t>灾害影响的范围，</w:t>
      </w:r>
      <w:r w:rsidR="00A97C09">
        <w:rPr>
          <w:rFonts w:ascii="仿宋_GB2312" w:eastAsia="仿宋_GB2312" w:hAnsi="Times New Roman" w:cs="Times New Roman" w:hint="eastAsia"/>
          <w:sz w:val="32"/>
          <w:szCs w:val="32"/>
          <w:u w:color="000000"/>
        </w:rPr>
        <w:t>及时</w:t>
      </w:r>
      <w:r w:rsidR="00A97C09" w:rsidRPr="00F04596">
        <w:rPr>
          <w:rFonts w:ascii="仿宋_GB2312" w:eastAsia="仿宋_GB2312" w:hAnsi="Times New Roman" w:cs="Times New Roman" w:hint="eastAsia"/>
          <w:sz w:val="32"/>
          <w:szCs w:val="32"/>
          <w:u w:color="000000"/>
        </w:rPr>
        <w:lastRenderedPageBreak/>
        <w:t>做好</w:t>
      </w:r>
      <w:r w:rsidR="00A97C09">
        <w:rPr>
          <w:rFonts w:ascii="仿宋_GB2312" w:eastAsia="仿宋_GB2312" w:hAnsi="Times New Roman" w:cs="Times New Roman" w:hint="eastAsia"/>
          <w:sz w:val="32"/>
          <w:szCs w:val="32"/>
          <w:u w:color="000000"/>
        </w:rPr>
        <w:t>有关河湖堤防、泵站、</w:t>
      </w:r>
      <w:proofErr w:type="gramStart"/>
      <w:r w:rsidR="00A97C09">
        <w:rPr>
          <w:rFonts w:ascii="仿宋_GB2312" w:eastAsia="仿宋_GB2312" w:hAnsi="Times New Roman" w:cs="Times New Roman" w:hint="eastAsia"/>
          <w:sz w:val="32"/>
          <w:szCs w:val="32"/>
          <w:u w:color="000000"/>
        </w:rPr>
        <w:t>农污处理</w:t>
      </w:r>
      <w:proofErr w:type="gramEnd"/>
      <w:r w:rsidR="00A97C09">
        <w:rPr>
          <w:rFonts w:ascii="仿宋_GB2312" w:eastAsia="仿宋_GB2312" w:hAnsi="Times New Roman" w:cs="Times New Roman" w:hint="eastAsia"/>
          <w:sz w:val="32"/>
          <w:szCs w:val="32"/>
          <w:u w:color="000000"/>
        </w:rPr>
        <w:t>设施等</w:t>
      </w:r>
      <w:r w:rsidR="00A97C09" w:rsidRPr="00F04596">
        <w:rPr>
          <w:rFonts w:ascii="仿宋_GB2312" w:eastAsia="仿宋_GB2312" w:hAnsi="Times New Roman" w:cs="Times New Roman" w:hint="eastAsia"/>
          <w:sz w:val="32"/>
          <w:szCs w:val="32"/>
          <w:u w:color="000000"/>
        </w:rPr>
        <w:t>防范工作。监督各相关单位做好河</w:t>
      </w:r>
      <w:r w:rsidR="00A97C09">
        <w:rPr>
          <w:rFonts w:ascii="仿宋_GB2312" w:eastAsia="仿宋_GB2312" w:hAnsi="Times New Roman" w:cs="Times New Roman" w:hint="eastAsia"/>
          <w:sz w:val="32"/>
          <w:szCs w:val="32"/>
          <w:u w:color="000000"/>
        </w:rPr>
        <w:t>湖</w:t>
      </w:r>
      <w:r w:rsidR="00A97C09" w:rsidRPr="00F04596">
        <w:rPr>
          <w:rFonts w:ascii="仿宋_GB2312" w:eastAsia="仿宋_GB2312" w:hAnsi="Times New Roman" w:cs="Times New Roman" w:hint="eastAsia"/>
          <w:sz w:val="32"/>
          <w:szCs w:val="32"/>
          <w:u w:color="000000"/>
        </w:rPr>
        <w:t>堤防和泵站的巡查检查</w:t>
      </w:r>
      <w:r w:rsidR="00A97C09">
        <w:rPr>
          <w:rFonts w:ascii="仿宋_GB2312" w:eastAsia="仿宋_GB2312" w:hAnsi="Times New Roman" w:cs="Times New Roman" w:hint="eastAsia"/>
          <w:sz w:val="32"/>
          <w:szCs w:val="32"/>
          <w:u w:color="000000"/>
        </w:rPr>
        <w:t>运行调度</w:t>
      </w:r>
      <w:r w:rsidR="00A97C09" w:rsidRPr="00F04596">
        <w:rPr>
          <w:rFonts w:ascii="仿宋_GB2312" w:eastAsia="仿宋_GB2312" w:hAnsi="Times New Roman" w:cs="Times New Roman" w:hint="eastAsia"/>
          <w:sz w:val="32"/>
          <w:szCs w:val="32"/>
          <w:u w:color="000000"/>
        </w:rPr>
        <w:t>工作，并及时上报相关信息。</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6</w:t>
      </w:r>
      <w:r w:rsidRPr="00F04596">
        <w:rPr>
          <w:rFonts w:ascii="仿宋_GB2312" w:eastAsia="仿宋_GB2312" w:hAnsi="Times New Roman" w:cs="Times New Roman" w:hint="eastAsia"/>
          <w:sz w:val="32"/>
          <w:szCs w:val="32"/>
          <w:u w:color="000000"/>
        </w:rPr>
        <w:t>）崇明海塘所、长兴海塘所、横沙海塘所</w:t>
      </w:r>
      <w:r w:rsidR="00A97C09">
        <w:rPr>
          <w:rFonts w:ascii="仿宋_GB2312" w:eastAsia="仿宋_GB2312" w:hAnsi="Times New Roman" w:cs="Times New Roman" w:hint="eastAsia"/>
          <w:sz w:val="32"/>
          <w:szCs w:val="32"/>
          <w:u w:color="000000"/>
        </w:rPr>
        <w:t>、海洋所</w:t>
      </w:r>
      <w:r w:rsidRPr="00F04596">
        <w:rPr>
          <w:rFonts w:ascii="仿宋_GB2312" w:eastAsia="仿宋_GB2312" w:hAnsi="Times New Roman" w:cs="Times New Roman" w:hint="eastAsia"/>
          <w:sz w:val="32"/>
          <w:szCs w:val="32"/>
          <w:u w:color="000000"/>
        </w:rPr>
        <w:t>应加强督促检查水旱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灾害影响区域内</w:t>
      </w:r>
      <w:r w:rsidR="00A97C09">
        <w:rPr>
          <w:rFonts w:ascii="仿宋_GB2312" w:eastAsia="仿宋_GB2312" w:hAnsi="Times New Roman" w:cs="Times New Roman" w:hint="eastAsia"/>
          <w:sz w:val="32"/>
          <w:szCs w:val="32"/>
          <w:u w:color="000000"/>
        </w:rPr>
        <w:t>海洋</w:t>
      </w:r>
      <w:r w:rsidRPr="00F04596">
        <w:rPr>
          <w:rFonts w:ascii="仿宋_GB2312" w:eastAsia="仿宋_GB2312" w:hAnsi="Times New Roman" w:cs="Times New Roman" w:hint="eastAsia"/>
          <w:sz w:val="32"/>
          <w:szCs w:val="32"/>
          <w:u w:color="000000"/>
        </w:rPr>
        <w:t>海塘巡查维护。同时，加强对可能影响范围内专用段海塘维护及应急抢险工作的指导和协调；加强区管水闸巡查维护，并对出现的险情及时处置。加强巡堤查险，重点</w:t>
      </w:r>
      <w:proofErr w:type="gramStart"/>
      <w:r w:rsidRPr="00F04596">
        <w:rPr>
          <w:rFonts w:ascii="仿宋_GB2312" w:eastAsia="仿宋_GB2312" w:hAnsi="Times New Roman" w:cs="Times New Roman" w:hint="eastAsia"/>
          <w:sz w:val="32"/>
          <w:szCs w:val="32"/>
          <w:u w:color="000000"/>
        </w:rPr>
        <w:t>加强超警堤段</w:t>
      </w:r>
      <w:proofErr w:type="gramEnd"/>
      <w:r w:rsidRPr="00F04596">
        <w:rPr>
          <w:rFonts w:ascii="仿宋_GB2312" w:eastAsia="仿宋_GB2312" w:hAnsi="Times New Roman" w:cs="Times New Roman" w:hint="eastAsia"/>
          <w:sz w:val="32"/>
          <w:szCs w:val="32"/>
          <w:u w:color="000000"/>
        </w:rPr>
        <w:t>、近期出险堤段、历史溃口和重大险情堤段的巡查，并及时上报相关信息。</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7）</w:t>
      </w:r>
      <w:r w:rsidRPr="00F04596">
        <w:rPr>
          <w:rFonts w:ascii="仿宋_GB2312" w:eastAsia="仿宋_GB2312" w:hAnsi="Times New Roman" w:cs="Times New Roman" w:hint="eastAsia"/>
          <w:sz w:val="32"/>
          <w:szCs w:val="32"/>
          <w:u w:color="000000"/>
        </w:rPr>
        <w:t>水文站落实具体保障人员，密切监测全区水雨情信息以及最新气象预报信息，掌握汛情变化，及时加报相关雨情、水情信息，及时发布分片水情预报等专报，对水情系统运行状态进行检查，编写水情分析专报。</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8）</w:t>
      </w:r>
      <w:r w:rsidRPr="00F04596">
        <w:rPr>
          <w:rFonts w:ascii="仿宋_GB2312" w:eastAsia="仿宋_GB2312" w:hAnsi="Times New Roman" w:cs="Times New Roman" w:hint="eastAsia"/>
          <w:sz w:val="32"/>
          <w:szCs w:val="32"/>
          <w:u w:color="000000"/>
        </w:rPr>
        <w:t>给排水所应加强值班，做好排水管道预抽空工作，加强排</w:t>
      </w:r>
      <w:r w:rsidR="00A97C09">
        <w:rPr>
          <w:rFonts w:ascii="仿宋_GB2312" w:eastAsia="仿宋_GB2312" w:hAnsi="Times New Roman" w:cs="Times New Roman" w:hint="eastAsia"/>
          <w:sz w:val="32"/>
          <w:szCs w:val="32"/>
          <w:u w:color="000000"/>
        </w:rPr>
        <w:t>水热线管理，及时处置道路积水。加强对暴雨易积水地区排水管道、</w:t>
      </w:r>
      <w:r w:rsidRPr="00F04596">
        <w:rPr>
          <w:rFonts w:ascii="仿宋_GB2312" w:eastAsia="仿宋_GB2312" w:hAnsi="Times New Roman" w:cs="Times New Roman" w:hint="eastAsia"/>
          <w:sz w:val="32"/>
          <w:szCs w:val="32"/>
          <w:u w:color="000000"/>
        </w:rPr>
        <w:t>泵站和防汛应急排水车辆等设施设备的检查。重点加强建设工地临时封堵和施工泥浆排放情况的检查。做好道路积水量放水和应急抢排工作的协调指挥以及道路积退水信息的报送工作，并及时上报相关信息。</w:t>
      </w:r>
    </w:p>
    <w:p w:rsidR="008521FF" w:rsidRPr="00F04596" w:rsidRDefault="00F04596" w:rsidP="00A97C09">
      <w:pPr>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w:t>
      </w:r>
      <w:r w:rsidR="00A97C09">
        <w:rPr>
          <w:rFonts w:ascii="仿宋_GB2312" w:eastAsia="仿宋_GB2312" w:hAnsi="Times New Roman" w:cs="Times New Roman" w:hint="eastAsia"/>
          <w:sz w:val="32"/>
          <w:szCs w:val="32"/>
          <w:u w:color="000000"/>
        </w:rPr>
        <w:t>9）</w:t>
      </w:r>
      <w:r w:rsidRPr="00F04596">
        <w:rPr>
          <w:rFonts w:ascii="仿宋_GB2312" w:eastAsia="仿宋_GB2312" w:hAnsi="Times New Roman" w:cs="Times New Roman" w:hint="eastAsia"/>
          <w:sz w:val="32"/>
          <w:szCs w:val="32"/>
          <w:u w:color="000000"/>
        </w:rPr>
        <w:t>水务安质监站</w:t>
      </w:r>
      <w:r w:rsidR="00A97C09">
        <w:rPr>
          <w:rFonts w:ascii="仿宋_GB2312" w:eastAsia="仿宋_GB2312" w:hAnsi="Times New Roman" w:cs="Times New Roman" w:hint="eastAsia"/>
          <w:sz w:val="32"/>
          <w:szCs w:val="32"/>
          <w:u w:color="000000"/>
        </w:rPr>
        <w:t>、水利所</w:t>
      </w:r>
      <w:r w:rsidRPr="00F04596">
        <w:rPr>
          <w:rFonts w:ascii="仿宋_GB2312" w:eastAsia="仿宋_GB2312" w:hAnsi="Times New Roman" w:cs="Times New Roman" w:hint="eastAsia"/>
          <w:sz w:val="32"/>
          <w:szCs w:val="32"/>
          <w:u w:color="000000"/>
        </w:rPr>
        <w:t>加强对在建水务工程安全度汛的监督检查，督促各相关参建单位落实度汛预案响应机制，必要时建议在建水务工程停工并转移相关人员，并及时上报相关信息。</w:t>
      </w:r>
    </w:p>
    <w:p w:rsidR="008521FF" w:rsidRPr="00F04596" w:rsidRDefault="00F04596" w:rsidP="00D023E9">
      <w:pPr>
        <w:keepNext/>
        <w:keepLines/>
        <w:widowControl/>
        <w:spacing w:line="560" w:lineRule="exact"/>
        <w:outlineLvl w:val="2"/>
        <w:rPr>
          <w:rFonts w:ascii="仿宋_GB2312" w:eastAsia="仿宋_GB2312" w:hAnsi="Times New Roman" w:cs="Times New Roman"/>
          <w:bCs/>
          <w:kern w:val="0"/>
          <w:sz w:val="32"/>
          <w:szCs w:val="32"/>
          <w:u w:color="000000"/>
        </w:rPr>
      </w:pPr>
      <w:bookmarkStart w:id="44" w:name="_Toc42710562"/>
      <w:bookmarkStart w:id="45" w:name="_Toc42710476"/>
      <w:bookmarkStart w:id="46" w:name="_Toc45629665"/>
      <w:bookmarkStart w:id="47" w:name="_Toc97902647"/>
      <w:bookmarkEnd w:id="32"/>
      <w:bookmarkEnd w:id="33"/>
      <w:bookmarkEnd w:id="36"/>
      <w:r w:rsidRPr="00F04596">
        <w:rPr>
          <w:rFonts w:ascii="仿宋_GB2312" w:eastAsia="仿宋_GB2312" w:hAnsi="Times New Roman" w:cs="Times New Roman" w:hint="eastAsia"/>
          <w:bCs/>
          <w:kern w:val="0"/>
          <w:sz w:val="32"/>
          <w:szCs w:val="32"/>
          <w:u w:color="000000"/>
        </w:rPr>
        <w:lastRenderedPageBreak/>
        <w:t>5.</w:t>
      </w:r>
      <w:bookmarkEnd w:id="44"/>
      <w:bookmarkEnd w:id="45"/>
      <w:r w:rsidRPr="00F04596">
        <w:rPr>
          <w:rFonts w:ascii="仿宋_GB2312" w:eastAsia="仿宋_GB2312" w:hAnsi="Times New Roman" w:cs="Times New Roman" w:hint="eastAsia"/>
          <w:bCs/>
          <w:kern w:val="0"/>
          <w:sz w:val="32"/>
          <w:szCs w:val="32"/>
          <w:u w:color="000000"/>
        </w:rPr>
        <w:t>6 信息发布</w:t>
      </w:r>
      <w:bookmarkEnd w:id="46"/>
      <w:bookmarkEnd w:id="47"/>
    </w:p>
    <w:p w:rsidR="008521FF" w:rsidRPr="00F04596" w:rsidRDefault="00F04596" w:rsidP="00A97C09">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局统一审核并发布水情、雨情、工情、灾情和水旱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灾害防御工作动态。</w:t>
      </w:r>
    </w:p>
    <w:p w:rsidR="008521FF" w:rsidRPr="00F04596" w:rsidRDefault="00F04596" w:rsidP="00A97C09">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局办公室组织做好水旱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灾害防御宣传工作，及时联系有关新闻媒体报道崇明水旱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灾害防御工作，主动回应社会关切</w:t>
      </w:r>
      <w:r w:rsidR="00A97C09">
        <w:rPr>
          <w:rFonts w:ascii="仿宋_GB2312" w:eastAsia="仿宋_GB2312" w:hAnsi="Times New Roman" w:cs="Times New Roman" w:hint="eastAsia"/>
          <w:sz w:val="32"/>
          <w:szCs w:val="32"/>
          <w:u w:color="000000"/>
        </w:rPr>
        <w:t>。</w:t>
      </w:r>
      <w:r w:rsidRPr="00F04596">
        <w:rPr>
          <w:rFonts w:ascii="仿宋_GB2312" w:eastAsia="仿宋_GB2312" w:hAnsi="Times New Roman" w:cs="Times New Roman" w:hint="eastAsia"/>
          <w:sz w:val="32"/>
          <w:szCs w:val="32"/>
          <w:u w:color="000000"/>
        </w:rPr>
        <w:t>同时，组织做好水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局政务信息报送，以及</w:t>
      </w:r>
      <w:proofErr w:type="gramStart"/>
      <w:r w:rsidRPr="00F04596">
        <w:rPr>
          <w:rFonts w:ascii="仿宋_GB2312" w:eastAsia="仿宋_GB2312" w:hAnsi="Times New Roman" w:cs="Times New Roman" w:hint="eastAsia"/>
          <w:sz w:val="32"/>
          <w:szCs w:val="32"/>
          <w:u w:color="000000"/>
        </w:rPr>
        <w:t>微信公众号</w:t>
      </w:r>
      <w:proofErr w:type="gramEnd"/>
      <w:r w:rsidRPr="00F04596">
        <w:rPr>
          <w:rFonts w:ascii="仿宋_GB2312" w:eastAsia="仿宋_GB2312" w:hAnsi="Times New Roman" w:cs="Times New Roman" w:hint="eastAsia"/>
          <w:sz w:val="32"/>
          <w:szCs w:val="32"/>
          <w:u w:color="000000"/>
        </w:rPr>
        <w:t>等信息发布。</w:t>
      </w:r>
      <w:r w:rsidR="00A97C09">
        <w:rPr>
          <w:rFonts w:ascii="仿宋_GB2312" w:eastAsia="仿宋_GB2312" w:hAnsi="Times New Roman" w:cs="Times New Roman" w:hint="eastAsia"/>
          <w:sz w:val="32"/>
          <w:szCs w:val="32"/>
          <w:u w:color="000000"/>
        </w:rPr>
        <w:t>各</w:t>
      </w:r>
      <w:r w:rsidRPr="00F04596">
        <w:rPr>
          <w:rFonts w:ascii="仿宋_GB2312" w:eastAsia="仿宋_GB2312" w:hAnsi="Times New Roman" w:cs="Times New Roman" w:hint="eastAsia"/>
          <w:sz w:val="32"/>
          <w:szCs w:val="32"/>
          <w:u w:color="000000"/>
        </w:rPr>
        <w:t>单位</w:t>
      </w:r>
      <w:r w:rsidR="00A97C09">
        <w:rPr>
          <w:rFonts w:ascii="仿宋_GB2312" w:eastAsia="仿宋_GB2312" w:hAnsi="Times New Roman" w:cs="Times New Roman" w:hint="eastAsia"/>
          <w:sz w:val="32"/>
          <w:szCs w:val="32"/>
          <w:u w:color="000000"/>
        </w:rPr>
        <w:t>和部门</w:t>
      </w:r>
      <w:r w:rsidRPr="00F04596">
        <w:rPr>
          <w:rFonts w:ascii="仿宋_GB2312" w:eastAsia="仿宋_GB2312" w:hAnsi="Times New Roman" w:cs="Times New Roman" w:hint="eastAsia"/>
          <w:sz w:val="32"/>
          <w:szCs w:val="32"/>
          <w:u w:color="000000"/>
        </w:rPr>
        <w:t>配合做好水旱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灾害防御工作信息发布，及时提供宣传素材，发布水情、雨情、工情、灾情和水旱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灾害防御工作动态等信息。</w:t>
      </w:r>
    </w:p>
    <w:p w:rsidR="008521FF" w:rsidRPr="00F04596" w:rsidRDefault="00F04596" w:rsidP="00D023E9">
      <w:pPr>
        <w:keepNext/>
        <w:keepLines/>
        <w:widowControl/>
        <w:spacing w:line="560" w:lineRule="exact"/>
        <w:outlineLvl w:val="2"/>
        <w:rPr>
          <w:rFonts w:ascii="仿宋_GB2312" w:eastAsia="仿宋_GB2312" w:hAnsi="Times New Roman" w:cs="Times New Roman"/>
          <w:bCs/>
          <w:kern w:val="0"/>
          <w:sz w:val="32"/>
          <w:szCs w:val="32"/>
          <w:u w:color="000000"/>
        </w:rPr>
      </w:pPr>
      <w:bookmarkStart w:id="48" w:name="_Toc97902648"/>
      <w:bookmarkStart w:id="49" w:name="_Toc45629666"/>
      <w:r w:rsidRPr="00F04596">
        <w:rPr>
          <w:rFonts w:ascii="仿宋_GB2312" w:eastAsia="仿宋_GB2312" w:hAnsi="Times New Roman" w:cs="Times New Roman" w:hint="eastAsia"/>
          <w:bCs/>
          <w:kern w:val="0"/>
          <w:sz w:val="32"/>
          <w:szCs w:val="32"/>
          <w:u w:color="000000"/>
        </w:rPr>
        <w:t>5.7 响应调整和结束</w:t>
      </w:r>
      <w:bookmarkEnd w:id="48"/>
      <w:bookmarkEnd w:id="49"/>
    </w:p>
    <w:p w:rsidR="008521FF" w:rsidRPr="00F04596" w:rsidRDefault="00F04596" w:rsidP="00A97C09">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当本</w:t>
      </w:r>
      <w:r w:rsidR="00A97C09">
        <w:rPr>
          <w:rFonts w:ascii="仿宋_GB2312" w:eastAsia="仿宋_GB2312" w:hAnsi="Times New Roman" w:cs="Times New Roman" w:hint="eastAsia"/>
          <w:sz w:val="32"/>
          <w:szCs w:val="32"/>
          <w:u w:color="000000"/>
        </w:rPr>
        <w:t>区</w:t>
      </w:r>
      <w:r w:rsidRPr="00F04596">
        <w:rPr>
          <w:rFonts w:ascii="仿宋_GB2312" w:eastAsia="仿宋_GB2312" w:hAnsi="Times New Roman" w:cs="Times New Roman" w:hint="eastAsia"/>
          <w:sz w:val="32"/>
          <w:szCs w:val="32"/>
          <w:u w:color="000000"/>
        </w:rPr>
        <w:t>灾害得到有效控制，</w:t>
      </w:r>
      <w:proofErr w:type="gramStart"/>
      <w:r w:rsidRPr="00F04596">
        <w:rPr>
          <w:rFonts w:ascii="仿宋_GB2312" w:eastAsia="仿宋_GB2312" w:hAnsi="Times New Roman" w:cs="Times New Roman" w:hint="eastAsia"/>
          <w:sz w:val="32"/>
          <w:szCs w:val="32"/>
          <w:u w:color="000000"/>
        </w:rPr>
        <w:t>且区防汛</w:t>
      </w:r>
      <w:proofErr w:type="gramEnd"/>
      <w:r w:rsidRPr="00F04596">
        <w:rPr>
          <w:rFonts w:ascii="仿宋_GB2312" w:eastAsia="仿宋_GB2312" w:hAnsi="Times New Roman" w:cs="Times New Roman" w:hint="eastAsia"/>
          <w:sz w:val="32"/>
          <w:szCs w:val="32"/>
          <w:u w:color="000000"/>
        </w:rPr>
        <w:t>指挥部调整或结束防汛应急响应时，依照有关程序适时调整或结束水旱灾害防御应急响应。</w:t>
      </w:r>
    </w:p>
    <w:p w:rsidR="008521FF" w:rsidRPr="00F04596" w:rsidRDefault="00F04596" w:rsidP="00A773BE">
      <w:pPr>
        <w:keepNext/>
        <w:keepLines/>
        <w:spacing w:line="560" w:lineRule="exact"/>
        <w:outlineLvl w:val="0"/>
        <w:rPr>
          <w:rFonts w:ascii="仿宋_GB2312" w:eastAsia="仿宋_GB2312" w:hAnsi="Times New Roman" w:cs="Times New Roman"/>
          <w:b/>
          <w:kern w:val="0"/>
          <w:sz w:val="32"/>
          <w:szCs w:val="32"/>
        </w:rPr>
      </w:pPr>
      <w:bookmarkStart w:id="50" w:name="_Toc45629667"/>
      <w:bookmarkStart w:id="51" w:name="_Toc42710483"/>
      <w:bookmarkStart w:id="52" w:name="_Toc48232112"/>
      <w:bookmarkStart w:id="53" w:name="_Toc97902649"/>
      <w:bookmarkStart w:id="54" w:name="_Toc42710569"/>
      <w:r w:rsidRPr="00F04596">
        <w:rPr>
          <w:rFonts w:ascii="仿宋_GB2312" w:eastAsia="仿宋_GB2312" w:hAnsi="Times New Roman" w:cs="Times New Roman" w:hint="eastAsia"/>
          <w:b/>
          <w:kern w:val="0"/>
          <w:sz w:val="32"/>
          <w:szCs w:val="32"/>
        </w:rPr>
        <w:t>6 保障措施</w:t>
      </w:r>
      <w:bookmarkStart w:id="55" w:name="_GoBack"/>
      <w:bookmarkEnd w:id="50"/>
      <w:bookmarkEnd w:id="51"/>
      <w:bookmarkEnd w:id="52"/>
      <w:bookmarkEnd w:id="53"/>
      <w:bookmarkEnd w:id="54"/>
      <w:bookmarkEnd w:id="55"/>
    </w:p>
    <w:p w:rsidR="008521FF" w:rsidRPr="00F04596" w:rsidRDefault="00F04596" w:rsidP="00A773BE">
      <w:pPr>
        <w:keepNext/>
        <w:keepLines/>
        <w:widowControl/>
        <w:spacing w:line="560" w:lineRule="exact"/>
        <w:outlineLvl w:val="2"/>
        <w:rPr>
          <w:rFonts w:ascii="仿宋_GB2312" w:eastAsia="仿宋_GB2312" w:hAnsi="Times New Roman" w:cs="Times New Roman"/>
          <w:bCs/>
          <w:kern w:val="0"/>
          <w:sz w:val="32"/>
          <w:szCs w:val="32"/>
          <w:u w:color="000000"/>
        </w:rPr>
      </w:pPr>
      <w:bookmarkStart w:id="56" w:name="_Toc45629668"/>
      <w:bookmarkStart w:id="57" w:name="_Toc97902650"/>
      <w:bookmarkStart w:id="58" w:name="_Toc42710570"/>
      <w:bookmarkStart w:id="59" w:name="_Toc42710484"/>
      <w:bookmarkStart w:id="60" w:name="_Toc48232113"/>
      <w:r w:rsidRPr="00F04596">
        <w:rPr>
          <w:rFonts w:ascii="仿宋_GB2312" w:eastAsia="仿宋_GB2312" w:hAnsi="Times New Roman" w:cs="Times New Roman" w:hint="eastAsia"/>
          <w:bCs/>
          <w:kern w:val="0"/>
          <w:sz w:val="32"/>
          <w:szCs w:val="32"/>
          <w:u w:color="000000"/>
        </w:rPr>
        <w:t>6.1 技术保障</w:t>
      </w:r>
      <w:bookmarkEnd w:id="56"/>
      <w:bookmarkEnd w:id="57"/>
      <w:bookmarkEnd w:id="58"/>
      <w:bookmarkEnd w:id="59"/>
      <w:bookmarkEnd w:id="60"/>
    </w:p>
    <w:p w:rsidR="008521FF" w:rsidRPr="00F04596" w:rsidRDefault="00F04596" w:rsidP="00A97C09">
      <w:pPr>
        <w:adjustRightInd w:val="0"/>
        <w:snapToGrid w:val="0"/>
        <w:spacing w:line="560" w:lineRule="exact"/>
        <w:ind w:firstLineChars="200" w:firstLine="640"/>
        <w:rPr>
          <w:rFonts w:ascii="仿宋_GB2312" w:eastAsia="仿宋_GB2312" w:hAnsi="Times New Roman" w:cs="Times New Roman"/>
          <w:sz w:val="32"/>
          <w:szCs w:val="32"/>
          <w:u w:color="000000"/>
        </w:rPr>
      </w:pPr>
      <w:bookmarkStart w:id="61" w:name="_Toc42710571"/>
      <w:bookmarkStart w:id="62" w:name="_Toc45629669"/>
      <w:bookmarkStart w:id="63" w:name="_Toc42710485"/>
      <w:r w:rsidRPr="00F04596">
        <w:rPr>
          <w:rFonts w:ascii="仿宋_GB2312" w:eastAsia="仿宋_GB2312" w:hAnsi="Times New Roman" w:cs="Times New Roman" w:hint="eastAsia"/>
          <w:sz w:val="32"/>
          <w:szCs w:val="32"/>
          <w:u w:color="000000"/>
        </w:rPr>
        <w:t>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局根据需要组织人员开展技术分析工作，提供各类抢险方案的技术支撑、决策指导、方案优化等工作，为水旱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灾害防御应急处置提供技术支持。</w:t>
      </w:r>
    </w:p>
    <w:p w:rsidR="008521FF" w:rsidRPr="00F04596" w:rsidRDefault="00F04596" w:rsidP="00A773BE">
      <w:pPr>
        <w:keepNext/>
        <w:keepLines/>
        <w:widowControl/>
        <w:spacing w:line="560" w:lineRule="exact"/>
        <w:outlineLvl w:val="2"/>
        <w:rPr>
          <w:rFonts w:ascii="仿宋_GB2312" w:eastAsia="仿宋_GB2312" w:hAnsi="Times New Roman" w:cs="Times New Roman"/>
          <w:bCs/>
          <w:kern w:val="0"/>
          <w:sz w:val="32"/>
          <w:szCs w:val="32"/>
          <w:u w:color="000000"/>
        </w:rPr>
      </w:pPr>
      <w:bookmarkStart w:id="64" w:name="_Toc42710574"/>
      <w:bookmarkStart w:id="65" w:name="_Toc42710488"/>
      <w:bookmarkStart w:id="66" w:name="_Toc45629671"/>
      <w:bookmarkStart w:id="67" w:name="_Toc48232115"/>
      <w:bookmarkStart w:id="68" w:name="_Toc97902652"/>
      <w:bookmarkEnd w:id="61"/>
      <w:bookmarkEnd w:id="62"/>
      <w:bookmarkEnd w:id="63"/>
      <w:r w:rsidRPr="00F04596">
        <w:rPr>
          <w:rFonts w:ascii="仿宋_GB2312" w:eastAsia="仿宋_GB2312" w:hAnsi="Times New Roman" w:cs="Times New Roman" w:hint="eastAsia"/>
          <w:bCs/>
          <w:kern w:val="0"/>
          <w:sz w:val="32"/>
          <w:szCs w:val="32"/>
          <w:u w:color="000000"/>
        </w:rPr>
        <w:t>6.</w:t>
      </w:r>
      <w:r w:rsidR="00A97C09">
        <w:rPr>
          <w:rFonts w:ascii="仿宋_GB2312" w:eastAsia="仿宋_GB2312" w:hAnsi="Times New Roman" w:cs="Times New Roman" w:hint="eastAsia"/>
          <w:bCs/>
          <w:kern w:val="0"/>
          <w:sz w:val="32"/>
          <w:szCs w:val="32"/>
          <w:u w:color="000000"/>
        </w:rPr>
        <w:t>2</w:t>
      </w:r>
      <w:r w:rsidRPr="00F04596">
        <w:rPr>
          <w:rFonts w:ascii="仿宋_GB2312" w:eastAsia="仿宋_GB2312" w:hAnsi="Times New Roman" w:cs="Times New Roman" w:hint="eastAsia"/>
          <w:bCs/>
          <w:kern w:val="0"/>
          <w:sz w:val="32"/>
          <w:szCs w:val="32"/>
          <w:u w:color="000000"/>
        </w:rPr>
        <w:t xml:space="preserve"> 后勤保障</w:t>
      </w:r>
      <w:bookmarkEnd w:id="64"/>
      <w:bookmarkEnd w:id="65"/>
      <w:bookmarkEnd w:id="66"/>
      <w:bookmarkEnd w:id="67"/>
      <w:bookmarkEnd w:id="68"/>
    </w:p>
    <w:p w:rsidR="008521FF" w:rsidRPr="00F04596" w:rsidRDefault="00F04596" w:rsidP="00A97C09">
      <w:pPr>
        <w:adjustRightInd w:val="0"/>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应急响应期间，各有关单位加强水旱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灾害防御车辆运行维护，备齐有关水旱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灾害防御设施设备，加强水旱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灾害防御设施运行管理，保证水旱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灾害防御基础设施、设备安全。加强后勤服务管理，做好应急响应期间必需食品、用品的保障工作。</w:t>
      </w:r>
    </w:p>
    <w:p w:rsidR="008521FF" w:rsidRPr="00F04596" w:rsidRDefault="00F04596" w:rsidP="00A773BE">
      <w:pPr>
        <w:keepNext/>
        <w:keepLines/>
        <w:widowControl/>
        <w:spacing w:line="560" w:lineRule="exact"/>
        <w:outlineLvl w:val="2"/>
        <w:rPr>
          <w:rFonts w:ascii="仿宋_GB2312" w:eastAsia="仿宋_GB2312" w:hAnsi="Times New Roman" w:cs="Times New Roman"/>
          <w:bCs/>
          <w:kern w:val="0"/>
          <w:sz w:val="32"/>
          <w:szCs w:val="32"/>
          <w:u w:color="000000"/>
        </w:rPr>
      </w:pPr>
      <w:bookmarkStart w:id="69" w:name="_Toc48232116"/>
      <w:bookmarkStart w:id="70" w:name="_Toc97902653"/>
      <w:r w:rsidRPr="00F04596">
        <w:rPr>
          <w:rFonts w:ascii="仿宋_GB2312" w:eastAsia="仿宋_GB2312" w:hAnsi="Times New Roman" w:cs="Times New Roman" w:hint="eastAsia"/>
          <w:bCs/>
          <w:kern w:val="0"/>
          <w:sz w:val="32"/>
          <w:szCs w:val="32"/>
          <w:u w:color="000000"/>
        </w:rPr>
        <w:lastRenderedPageBreak/>
        <w:t>6.</w:t>
      </w:r>
      <w:r w:rsidR="00A97C09">
        <w:rPr>
          <w:rFonts w:ascii="仿宋_GB2312" w:eastAsia="仿宋_GB2312" w:hAnsi="Times New Roman" w:cs="Times New Roman" w:hint="eastAsia"/>
          <w:bCs/>
          <w:kern w:val="0"/>
          <w:sz w:val="32"/>
          <w:szCs w:val="32"/>
          <w:u w:color="000000"/>
        </w:rPr>
        <w:t>3</w:t>
      </w:r>
      <w:r w:rsidRPr="00F04596">
        <w:rPr>
          <w:rFonts w:ascii="仿宋_GB2312" w:eastAsia="仿宋_GB2312" w:hAnsi="Times New Roman" w:cs="Times New Roman" w:hint="eastAsia"/>
          <w:bCs/>
          <w:kern w:val="0"/>
          <w:sz w:val="32"/>
          <w:szCs w:val="32"/>
          <w:u w:color="000000"/>
        </w:rPr>
        <w:t xml:space="preserve"> 资金保障</w:t>
      </w:r>
      <w:bookmarkEnd w:id="69"/>
      <w:bookmarkEnd w:id="70"/>
    </w:p>
    <w:p w:rsidR="008521FF" w:rsidRPr="00F04596" w:rsidRDefault="00F04596" w:rsidP="00A97C09">
      <w:pPr>
        <w:snapToGrid w:val="0"/>
        <w:spacing w:line="560" w:lineRule="exact"/>
        <w:ind w:firstLineChars="200" w:firstLine="64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各相关单位应落实水旱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灾害防御应急响应期间的资金保障。保障水旱</w:t>
      </w:r>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灾害防御人员值班、设施维护、物资购买、信息化建设等所需经费。</w:t>
      </w:r>
      <w:bookmarkStart w:id="71" w:name="_Toc97902655"/>
    </w:p>
    <w:p w:rsidR="008521FF" w:rsidRPr="00F04596" w:rsidRDefault="00F04596" w:rsidP="00A773BE">
      <w:pPr>
        <w:keepNext/>
        <w:keepLines/>
        <w:spacing w:line="560" w:lineRule="exact"/>
        <w:outlineLvl w:val="0"/>
        <w:rPr>
          <w:rFonts w:ascii="仿宋_GB2312" w:eastAsia="仿宋_GB2312" w:hAnsi="Times New Roman" w:cs="Times New Roman"/>
          <w:b/>
          <w:kern w:val="0"/>
          <w:sz w:val="32"/>
          <w:szCs w:val="32"/>
        </w:rPr>
      </w:pPr>
      <w:r w:rsidRPr="00F04596">
        <w:rPr>
          <w:rFonts w:ascii="仿宋_GB2312" w:eastAsia="仿宋_GB2312" w:hAnsi="Times New Roman" w:cs="Times New Roman" w:hint="eastAsia"/>
          <w:b/>
          <w:kern w:val="0"/>
          <w:sz w:val="32"/>
          <w:szCs w:val="32"/>
        </w:rPr>
        <w:t>7监督管理</w:t>
      </w:r>
      <w:bookmarkEnd w:id="71"/>
    </w:p>
    <w:p w:rsidR="008521FF" w:rsidRPr="00F04596" w:rsidRDefault="00F04596" w:rsidP="00A773BE">
      <w:pPr>
        <w:keepNext/>
        <w:keepLines/>
        <w:widowControl/>
        <w:spacing w:line="560" w:lineRule="exact"/>
        <w:outlineLvl w:val="0"/>
        <w:rPr>
          <w:rFonts w:ascii="仿宋_GB2312" w:eastAsia="仿宋_GB2312" w:hAnsi="Times New Roman" w:cs="Times New Roman"/>
          <w:bCs/>
          <w:kern w:val="0"/>
          <w:sz w:val="32"/>
          <w:szCs w:val="32"/>
          <w:u w:color="000000"/>
        </w:rPr>
      </w:pPr>
      <w:bookmarkStart w:id="72" w:name="_Toc97902656"/>
      <w:r w:rsidRPr="00F04596">
        <w:rPr>
          <w:rFonts w:ascii="仿宋_GB2312" w:eastAsia="仿宋_GB2312" w:hAnsi="Times New Roman" w:cs="Times New Roman" w:hint="eastAsia"/>
          <w:bCs/>
          <w:kern w:val="0"/>
          <w:sz w:val="32"/>
          <w:szCs w:val="32"/>
          <w:u w:color="000000"/>
        </w:rPr>
        <w:t>7.1 培训与演练</w:t>
      </w:r>
      <w:bookmarkEnd w:id="72"/>
    </w:p>
    <w:p w:rsidR="008521FF" w:rsidRPr="00F04596" w:rsidRDefault="00A97C09" w:rsidP="00A97C09">
      <w:pPr>
        <w:keepNext/>
        <w:keepLines/>
        <w:widowControl/>
        <w:spacing w:line="560" w:lineRule="exact"/>
        <w:ind w:firstLineChars="200" w:firstLine="640"/>
        <w:outlineLvl w:val="0"/>
        <w:rPr>
          <w:rFonts w:ascii="仿宋_GB2312" w:eastAsia="仿宋_GB2312" w:hAnsi="Times New Roman" w:cs="Times New Roman"/>
          <w:sz w:val="32"/>
          <w:szCs w:val="32"/>
          <w:u w:color="000000"/>
        </w:rPr>
      </w:pPr>
      <w:r>
        <w:rPr>
          <w:rFonts w:ascii="仿宋_GB2312" w:eastAsia="仿宋_GB2312" w:hAnsi="Times New Roman" w:cs="Times New Roman" w:hint="eastAsia"/>
          <w:sz w:val="32"/>
          <w:szCs w:val="32"/>
          <w:u w:color="000000"/>
        </w:rPr>
        <w:t>灾害</w:t>
      </w:r>
      <w:proofErr w:type="gramStart"/>
      <w:r w:rsidR="00F04596" w:rsidRPr="00F04596">
        <w:rPr>
          <w:rFonts w:ascii="仿宋_GB2312" w:eastAsia="仿宋_GB2312" w:hAnsi="Times New Roman" w:cs="Times New Roman" w:hint="eastAsia"/>
          <w:sz w:val="32"/>
          <w:szCs w:val="32"/>
          <w:u w:color="000000"/>
        </w:rPr>
        <w:t>防御科</w:t>
      </w:r>
      <w:proofErr w:type="gramEnd"/>
      <w:r>
        <w:rPr>
          <w:rFonts w:ascii="仿宋_GB2312" w:eastAsia="仿宋_GB2312" w:hAnsi="Times New Roman" w:cs="Times New Roman" w:hint="eastAsia"/>
          <w:sz w:val="32"/>
          <w:szCs w:val="32"/>
          <w:u w:color="000000"/>
        </w:rPr>
        <w:t>会同各单位和部门</w:t>
      </w:r>
      <w:r w:rsidR="00F04596" w:rsidRPr="00F04596">
        <w:rPr>
          <w:rFonts w:ascii="仿宋_GB2312" w:eastAsia="仿宋_GB2312" w:hAnsi="Times New Roman" w:cs="Times New Roman" w:hint="eastAsia"/>
          <w:sz w:val="32"/>
          <w:szCs w:val="32"/>
          <w:u w:color="000000"/>
        </w:rPr>
        <w:t>加强本预案和水旱</w:t>
      </w:r>
      <w:r>
        <w:rPr>
          <w:rFonts w:ascii="仿宋_GB2312" w:eastAsia="仿宋_GB2312" w:hAnsi="Times New Roman" w:cs="Times New Roman" w:hint="eastAsia"/>
          <w:sz w:val="32"/>
          <w:szCs w:val="32"/>
          <w:u w:color="000000"/>
        </w:rPr>
        <w:t>和海洋</w:t>
      </w:r>
      <w:r w:rsidR="00F04596" w:rsidRPr="00F04596">
        <w:rPr>
          <w:rFonts w:ascii="仿宋_GB2312" w:eastAsia="仿宋_GB2312" w:hAnsi="Times New Roman" w:cs="Times New Roman" w:hint="eastAsia"/>
          <w:sz w:val="32"/>
          <w:szCs w:val="32"/>
          <w:u w:color="000000"/>
        </w:rPr>
        <w:t>灾害防范知识的宣传、培训，组织水旱</w:t>
      </w:r>
      <w:r>
        <w:rPr>
          <w:rFonts w:ascii="仿宋_GB2312" w:eastAsia="仿宋_GB2312" w:hAnsi="Times New Roman" w:cs="Times New Roman" w:hint="eastAsia"/>
          <w:sz w:val="32"/>
          <w:szCs w:val="32"/>
          <w:u w:color="000000"/>
        </w:rPr>
        <w:t>和海洋</w:t>
      </w:r>
      <w:r w:rsidR="00F04596" w:rsidRPr="00F04596">
        <w:rPr>
          <w:rFonts w:ascii="仿宋_GB2312" w:eastAsia="仿宋_GB2312" w:hAnsi="Times New Roman" w:cs="Times New Roman" w:hint="eastAsia"/>
          <w:sz w:val="32"/>
          <w:szCs w:val="32"/>
          <w:u w:color="000000"/>
        </w:rPr>
        <w:t>灾害</w:t>
      </w:r>
      <w:r>
        <w:rPr>
          <w:rFonts w:ascii="仿宋_GB2312" w:eastAsia="仿宋_GB2312" w:hAnsi="Times New Roman" w:cs="Times New Roman" w:hint="eastAsia"/>
          <w:sz w:val="32"/>
          <w:szCs w:val="32"/>
          <w:u w:color="000000"/>
        </w:rPr>
        <w:t>应急</w:t>
      </w:r>
      <w:r w:rsidR="00F04596" w:rsidRPr="00F04596">
        <w:rPr>
          <w:rFonts w:ascii="仿宋_GB2312" w:eastAsia="仿宋_GB2312" w:hAnsi="Times New Roman" w:cs="Times New Roman" w:hint="eastAsia"/>
          <w:sz w:val="32"/>
          <w:szCs w:val="32"/>
          <w:u w:color="000000"/>
        </w:rPr>
        <w:t>抢险演练，提高快速反应和应急处置能力。各</w:t>
      </w:r>
      <w:r>
        <w:rPr>
          <w:rFonts w:ascii="仿宋_GB2312" w:eastAsia="仿宋_GB2312" w:hAnsi="Times New Roman" w:cs="Times New Roman" w:hint="eastAsia"/>
          <w:sz w:val="32"/>
          <w:szCs w:val="32"/>
          <w:u w:color="000000"/>
        </w:rPr>
        <w:t>单位</w:t>
      </w:r>
      <w:r w:rsidR="00F04596" w:rsidRPr="00F04596">
        <w:rPr>
          <w:rFonts w:ascii="仿宋_GB2312" w:eastAsia="仿宋_GB2312" w:hAnsi="Times New Roman" w:cs="Times New Roman" w:hint="eastAsia"/>
          <w:sz w:val="32"/>
          <w:szCs w:val="32"/>
          <w:u w:color="000000"/>
        </w:rPr>
        <w:t>负责本</w:t>
      </w:r>
      <w:r>
        <w:rPr>
          <w:rFonts w:ascii="仿宋_GB2312" w:eastAsia="仿宋_GB2312" w:hAnsi="Times New Roman" w:cs="Times New Roman" w:hint="eastAsia"/>
          <w:sz w:val="32"/>
          <w:szCs w:val="32"/>
          <w:u w:color="000000"/>
        </w:rPr>
        <w:t>单位</w:t>
      </w:r>
      <w:r w:rsidR="00F04596" w:rsidRPr="00F04596">
        <w:rPr>
          <w:rFonts w:ascii="仿宋_GB2312" w:eastAsia="仿宋_GB2312" w:hAnsi="Times New Roman" w:cs="Times New Roman" w:hint="eastAsia"/>
          <w:sz w:val="32"/>
          <w:szCs w:val="32"/>
          <w:u w:color="000000"/>
        </w:rPr>
        <w:t>应急</w:t>
      </w:r>
      <w:r>
        <w:rPr>
          <w:rFonts w:ascii="仿宋_GB2312" w:eastAsia="仿宋_GB2312" w:hAnsi="Times New Roman" w:cs="Times New Roman" w:hint="eastAsia"/>
          <w:sz w:val="32"/>
          <w:szCs w:val="32"/>
          <w:u w:color="000000"/>
        </w:rPr>
        <w:t>抢险</w:t>
      </w:r>
      <w:r w:rsidR="00F04596" w:rsidRPr="00F04596">
        <w:rPr>
          <w:rFonts w:ascii="仿宋_GB2312" w:eastAsia="仿宋_GB2312" w:hAnsi="Times New Roman" w:cs="Times New Roman" w:hint="eastAsia"/>
          <w:sz w:val="32"/>
          <w:szCs w:val="32"/>
          <w:u w:color="000000"/>
        </w:rPr>
        <w:t>演练，检验应急抢险救援队伍、车辆、物资的保障能力，提升应急预案的可行性和有效性。</w:t>
      </w:r>
    </w:p>
    <w:p w:rsidR="008521FF" w:rsidRPr="00F04596" w:rsidRDefault="00F04596" w:rsidP="00A773BE">
      <w:pPr>
        <w:keepNext/>
        <w:keepLines/>
        <w:widowControl/>
        <w:spacing w:line="560" w:lineRule="exact"/>
        <w:outlineLvl w:val="2"/>
        <w:rPr>
          <w:rFonts w:ascii="仿宋_GB2312" w:eastAsia="仿宋_GB2312" w:hAnsi="Times New Roman" w:cs="Times New Roman"/>
          <w:bCs/>
          <w:kern w:val="0"/>
          <w:sz w:val="32"/>
          <w:szCs w:val="32"/>
          <w:u w:color="000000"/>
        </w:rPr>
      </w:pPr>
      <w:bookmarkStart w:id="73" w:name="_Toc97902657"/>
      <w:r w:rsidRPr="00F04596">
        <w:rPr>
          <w:rFonts w:ascii="仿宋_GB2312" w:eastAsia="仿宋_GB2312" w:hAnsi="Times New Roman" w:cs="Times New Roman" w:hint="eastAsia"/>
          <w:bCs/>
          <w:kern w:val="0"/>
          <w:sz w:val="32"/>
          <w:szCs w:val="32"/>
          <w:u w:color="000000"/>
        </w:rPr>
        <w:t>7.2 责任与奖惩</w:t>
      </w:r>
      <w:bookmarkEnd w:id="73"/>
    </w:p>
    <w:p w:rsidR="008521FF" w:rsidRPr="00F04596" w:rsidRDefault="00A97C09" w:rsidP="00A97C09">
      <w:pPr>
        <w:keepNext/>
        <w:keepLines/>
        <w:widowControl/>
        <w:spacing w:line="560" w:lineRule="exact"/>
        <w:ind w:firstLineChars="200" w:firstLine="640"/>
        <w:outlineLvl w:val="2"/>
        <w:rPr>
          <w:rFonts w:ascii="仿宋_GB2312" w:eastAsia="仿宋_GB2312" w:hAnsi="Times New Roman" w:cs="Times New Roman"/>
          <w:sz w:val="32"/>
          <w:szCs w:val="32"/>
          <w:u w:color="000000"/>
        </w:rPr>
      </w:pPr>
      <w:r>
        <w:rPr>
          <w:rFonts w:ascii="仿宋_GB2312" w:eastAsia="仿宋_GB2312" w:hAnsi="Times New Roman" w:cs="Times New Roman" w:hint="eastAsia"/>
          <w:sz w:val="32"/>
          <w:szCs w:val="32"/>
          <w:u w:color="000000"/>
        </w:rPr>
        <w:t>组织科</w:t>
      </w:r>
      <w:r w:rsidR="00F04596" w:rsidRPr="00F04596">
        <w:rPr>
          <w:rFonts w:ascii="仿宋_GB2312" w:eastAsia="仿宋_GB2312" w:hAnsi="Times New Roman" w:cs="Times New Roman" w:hint="eastAsia"/>
          <w:sz w:val="32"/>
          <w:szCs w:val="32"/>
          <w:u w:color="000000"/>
        </w:rPr>
        <w:t>组织对在水旱</w:t>
      </w:r>
      <w:r>
        <w:rPr>
          <w:rFonts w:ascii="仿宋_GB2312" w:eastAsia="仿宋_GB2312" w:hAnsi="Times New Roman" w:cs="Times New Roman" w:hint="eastAsia"/>
          <w:sz w:val="32"/>
          <w:szCs w:val="32"/>
          <w:u w:color="000000"/>
        </w:rPr>
        <w:t>和海洋</w:t>
      </w:r>
      <w:r w:rsidR="00F04596" w:rsidRPr="00F04596">
        <w:rPr>
          <w:rFonts w:ascii="仿宋_GB2312" w:eastAsia="仿宋_GB2312" w:hAnsi="Times New Roman" w:cs="Times New Roman" w:hint="eastAsia"/>
          <w:sz w:val="32"/>
          <w:szCs w:val="32"/>
          <w:u w:color="000000"/>
        </w:rPr>
        <w:t>灾害防御日常工作和抢险救灾中有立功表现的个人和单位给予表彰和奖励</w:t>
      </w:r>
      <w:r>
        <w:rPr>
          <w:rFonts w:ascii="仿宋_GB2312" w:eastAsia="仿宋_GB2312" w:hAnsi="Times New Roman" w:cs="Times New Roman" w:hint="eastAsia"/>
          <w:sz w:val="32"/>
          <w:szCs w:val="32"/>
          <w:u w:color="000000"/>
        </w:rPr>
        <w:t>。</w:t>
      </w:r>
      <w:r w:rsidR="00F04596" w:rsidRPr="00F04596">
        <w:rPr>
          <w:rFonts w:ascii="仿宋_GB2312" w:eastAsia="仿宋_GB2312" w:hAnsi="Times New Roman" w:cs="Times New Roman" w:hint="eastAsia"/>
          <w:sz w:val="32"/>
          <w:szCs w:val="32"/>
          <w:u w:color="000000"/>
        </w:rPr>
        <w:t>对因失职、渎职而贻误抢险时机、阻碍应急抢险的人员，根据情节和造成损失的严重性追究相关责任。</w:t>
      </w:r>
    </w:p>
    <w:p w:rsidR="008521FF" w:rsidRPr="00F04596" w:rsidRDefault="00F04596" w:rsidP="00A773BE">
      <w:pPr>
        <w:snapToGrid w:val="0"/>
        <w:spacing w:line="560" w:lineRule="exact"/>
        <w:rPr>
          <w:rFonts w:ascii="仿宋_GB2312" w:eastAsia="仿宋_GB2312" w:hAnsi="Times New Roman" w:cs="Times New Roman"/>
          <w:b/>
          <w:kern w:val="0"/>
          <w:sz w:val="32"/>
          <w:szCs w:val="32"/>
        </w:rPr>
      </w:pPr>
      <w:bookmarkStart w:id="74" w:name="_Toc97902658"/>
      <w:r w:rsidRPr="00F04596">
        <w:rPr>
          <w:rFonts w:ascii="仿宋_GB2312" w:eastAsia="仿宋_GB2312" w:hAnsi="Times New Roman" w:cs="Times New Roman" w:hint="eastAsia"/>
          <w:b/>
          <w:kern w:val="0"/>
          <w:sz w:val="32"/>
          <w:szCs w:val="32"/>
        </w:rPr>
        <w:t>8附则</w:t>
      </w:r>
      <w:bookmarkEnd w:id="74"/>
    </w:p>
    <w:p w:rsidR="008521FF" w:rsidRPr="00F04596" w:rsidRDefault="00F04596" w:rsidP="00A773BE">
      <w:pPr>
        <w:widowControl/>
        <w:snapToGrid w:val="0"/>
        <w:spacing w:line="560" w:lineRule="exact"/>
        <w:rPr>
          <w:rFonts w:ascii="仿宋_GB2312" w:eastAsia="仿宋_GB2312" w:hAnsi="Times New Roman" w:cs="Times New Roman"/>
          <w:bCs/>
          <w:kern w:val="0"/>
          <w:sz w:val="32"/>
          <w:szCs w:val="32"/>
          <w:u w:color="000000"/>
        </w:rPr>
      </w:pPr>
      <w:bookmarkStart w:id="75" w:name="_Toc97902659"/>
      <w:r w:rsidRPr="00F04596">
        <w:rPr>
          <w:rFonts w:ascii="仿宋_GB2312" w:eastAsia="仿宋_GB2312" w:hAnsi="Times New Roman" w:cs="Times New Roman" w:hint="eastAsia"/>
          <w:bCs/>
          <w:kern w:val="0"/>
          <w:sz w:val="32"/>
          <w:szCs w:val="32"/>
          <w:u w:color="000000"/>
        </w:rPr>
        <w:t>8.1 预案管理与更新</w:t>
      </w:r>
      <w:bookmarkEnd w:id="75"/>
    </w:p>
    <w:p w:rsidR="008521FF" w:rsidRPr="00F04596" w:rsidRDefault="00F04596" w:rsidP="00A97C09">
      <w:pPr>
        <w:snapToGrid w:val="0"/>
        <w:spacing w:line="560" w:lineRule="exact"/>
        <w:ind w:firstLineChars="250" w:firstLine="80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本预案由区水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局负责组织，</w:t>
      </w:r>
      <w:r w:rsidR="00A97C09">
        <w:rPr>
          <w:rFonts w:ascii="仿宋_GB2312" w:eastAsia="仿宋_GB2312" w:hAnsi="Times New Roman" w:cs="Times New Roman" w:hint="eastAsia"/>
          <w:sz w:val="32"/>
          <w:szCs w:val="32"/>
          <w:u w:color="000000"/>
        </w:rPr>
        <w:t>灾害</w:t>
      </w:r>
      <w:proofErr w:type="gramStart"/>
      <w:r w:rsidRPr="00F04596">
        <w:rPr>
          <w:rFonts w:ascii="仿宋_GB2312" w:eastAsia="仿宋_GB2312" w:hAnsi="Times New Roman" w:cs="Times New Roman" w:hint="eastAsia"/>
          <w:sz w:val="32"/>
          <w:szCs w:val="32"/>
          <w:u w:color="000000"/>
        </w:rPr>
        <w:t>防御科</w:t>
      </w:r>
      <w:proofErr w:type="gramEnd"/>
      <w:r w:rsidR="00A97C09">
        <w:rPr>
          <w:rFonts w:ascii="仿宋_GB2312" w:eastAsia="仿宋_GB2312" w:hAnsi="Times New Roman" w:cs="Times New Roman" w:hint="eastAsia"/>
          <w:sz w:val="32"/>
          <w:szCs w:val="32"/>
          <w:u w:color="000000"/>
        </w:rPr>
        <w:t>负责编制</w:t>
      </w:r>
      <w:r w:rsidRPr="00F04596">
        <w:rPr>
          <w:rFonts w:ascii="仿宋_GB2312" w:eastAsia="仿宋_GB2312" w:hAnsi="Times New Roman" w:cs="Times New Roman" w:hint="eastAsia"/>
          <w:sz w:val="32"/>
          <w:szCs w:val="32"/>
          <w:u w:color="000000"/>
        </w:rPr>
        <w:t>，经区水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局批准后组织实施。并视情况变化，按照有关规定予以修订完善。</w:t>
      </w:r>
    </w:p>
    <w:p w:rsidR="008521FF" w:rsidRPr="00F04596" w:rsidRDefault="00F04596" w:rsidP="00A773BE">
      <w:pPr>
        <w:keepNext/>
        <w:keepLines/>
        <w:widowControl/>
        <w:spacing w:line="560" w:lineRule="exact"/>
        <w:outlineLvl w:val="2"/>
        <w:rPr>
          <w:rFonts w:ascii="仿宋_GB2312" w:eastAsia="仿宋_GB2312" w:hAnsi="Times New Roman" w:cs="Times New Roman"/>
          <w:bCs/>
          <w:kern w:val="0"/>
          <w:sz w:val="32"/>
          <w:szCs w:val="32"/>
          <w:u w:color="000000"/>
        </w:rPr>
      </w:pPr>
      <w:bookmarkStart w:id="76" w:name="_Toc97902660"/>
      <w:r w:rsidRPr="00F04596">
        <w:rPr>
          <w:rFonts w:ascii="仿宋_GB2312" w:eastAsia="仿宋_GB2312" w:hAnsi="Times New Roman" w:cs="Times New Roman" w:hint="eastAsia"/>
          <w:bCs/>
          <w:kern w:val="0"/>
          <w:sz w:val="32"/>
          <w:szCs w:val="32"/>
          <w:u w:color="000000"/>
        </w:rPr>
        <w:t>8.2 解释与实施</w:t>
      </w:r>
      <w:bookmarkEnd w:id="76"/>
    </w:p>
    <w:p w:rsidR="008521FF" w:rsidRPr="00F04596" w:rsidRDefault="00F04596" w:rsidP="00A97C09">
      <w:pPr>
        <w:snapToGrid w:val="0"/>
        <w:spacing w:line="560" w:lineRule="exact"/>
        <w:ind w:firstLineChars="250" w:firstLine="800"/>
        <w:rPr>
          <w:rFonts w:ascii="仿宋_GB2312" w:eastAsia="仿宋_GB2312" w:hAnsi="Times New Roman" w:cs="Times New Roman"/>
          <w:sz w:val="32"/>
          <w:szCs w:val="32"/>
          <w:u w:color="000000"/>
        </w:rPr>
      </w:pPr>
      <w:r w:rsidRPr="00F04596">
        <w:rPr>
          <w:rFonts w:ascii="仿宋_GB2312" w:eastAsia="仿宋_GB2312" w:hAnsi="Times New Roman" w:cs="Times New Roman" w:hint="eastAsia"/>
          <w:sz w:val="32"/>
          <w:szCs w:val="32"/>
          <w:u w:color="000000"/>
        </w:rPr>
        <w:t>本预案由区水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局负责解释。区水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局各相关单位</w:t>
      </w:r>
      <w:r w:rsidR="00A97C09">
        <w:rPr>
          <w:rFonts w:ascii="仿宋_GB2312" w:eastAsia="仿宋_GB2312" w:hAnsi="Times New Roman" w:cs="Times New Roman" w:hint="eastAsia"/>
          <w:sz w:val="32"/>
          <w:szCs w:val="32"/>
          <w:u w:color="000000"/>
        </w:rPr>
        <w:t>和部门</w:t>
      </w:r>
      <w:r w:rsidRPr="00F04596">
        <w:rPr>
          <w:rFonts w:ascii="仿宋_GB2312" w:eastAsia="仿宋_GB2312" w:hAnsi="Times New Roman" w:cs="Times New Roman" w:hint="eastAsia"/>
          <w:sz w:val="32"/>
          <w:szCs w:val="32"/>
          <w:u w:color="000000"/>
        </w:rPr>
        <w:t>在区水</w:t>
      </w:r>
      <w:proofErr w:type="gramStart"/>
      <w:r w:rsidRPr="00F04596">
        <w:rPr>
          <w:rFonts w:ascii="仿宋_GB2312" w:eastAsia="仿宋_GB2312" w:hAnsi="Times New Roman" w:cs="Times New Roman" w:hint="eastAsia"/>
          <w:sz w:val="32"/>
          <w:szCs w:val="32"/>
          <w:u w:color="000000"/>
        </w:rPr>
        <w:t>务</w:t>
      </w:r>
      <w:proofErr w:type="gramEnd"/>
      <w:r w:rsidRPr="00F04596">
        <w:rPr>
          <w:rFonts w:ascii="仿宋_GB2312" w:eastAsia="仿宋_GB2312" w:hAnsi="Times New Roman" w:cs="Times New Roman" w:hint="eastAsia"/>
          <w:sz w:val="32"/>
          <w:szCs w:val="32"/>
          <w:u w:color="000000"/>
        </w:rPr>
        <w:t>局统一领导下，</w:t>
      </w:r>
      <w:proofErr w:type="gramStart"/>
      <w:r w:rsidRPr="00F04596">
        <w:rPr>
          <w:rFonts w:ascii="仿宋_GB2312" w:eastAsia="仿宋_GB2312" w:hAnsi="Times New Roman" w:cs="Times New Roman" w:hint="eastAsia"/>
          <w:sz w:val="32"/>
          <w:szCs w:val="32"/>
          <w:u w:color="000000"/>
        </w:rPr>
        <w:t>做好</w:t>
      </w:r>
      <w:r w:rsidR="00A97C09">
        <w:rPr>
          <w:rFonts w:ascii="仿宋_GB2312" w:eastAsia="仿宋_GB2312" w:hAnsi="Times New Roman" w:cs="Times New Roman" w:hint="eastAsia"/>
          <w:sz w:val="32"/>
          <w:szCs w:val="32"/>
          <w:u w:color="000000"/>
        </w:rPr>
        <w:t>局</w:t>
      </w:r>
      <w:r w:rsidRPr="00F04596">
        <w:rPr>
          <w:rFonts w:ascii="仿宋_GB2312" w:eastAsia="仿宋_GB2312" w:hAnsi="Times New Roman" w:cs="Times New Roman" w:hint="eastAsia"/>
          <w:sz w:val="32"/>
          <w:szCs w:val="32"/>
          <w:u w:color="000000"/>
        </w:rPr>
        <w:t>水旱</w:t>
      </w:r>
      <w:proofErr w:type="gramEnd"/>
      <w:r w:rsidR="00A97C09">
        <w:rPr>
          <w:rFonts w:ascii="仿宋_GB2312" w:eastAsia="仿宋_GB2312" w:hAnsi="Times New Roman" w:cs="Times New Roman" w:hint="eastAsia"/>
          <w:sz w:val="32"/>
          <w:szCs w:val="32"/>
          <w:u w:color="000000"/>
        </w:rPr>
        <w:t>和海洋</w:t>
      </w:r>
      <w:r w:rsidRPr="00F04596">
        <w:rPr>
          <w:rFonts w:ascii="仿宋_GB2312" w:eastAsia="仿宋_GB2312" w:hAnsi="Times New Roman" w:cs="Times New Roman" w:hint="eastAsia"/>
          <w:sz w:val="32"/>
          <w:szCs w:val="32"/>
          <w:u w:color="000000"/>
        </w:rPr>
        <w:t>灾害防御工</w:t>
      </w:r>
      <w:r w:rsidRPr="00F04596">
        <w:rPr>
          <w:rFonts w:ascii="仿宋_GB2312" w:eastAsia="仿宋_GB2312" w:hAnsi="Times New Roman" w:cs="Times New Roman" w:hint="eastAsia"/>
          <w:sz w:val="32"/>
          <w:szCs w:val="32"/>
          <w:u w:color="000000"/>
        </w:rPr>
        <w:lastRenderedPageBreak/>
        <w:t>作。如在本预案执行过程中遇到问题，请及时向</w:t>
      </w:r>
      <w:r w:rsidR="00A97C09">
        <w:rPr>
          <w:rFonts w:ascii="仿宋_GB2312" w:eastAsia="仿宋_GB2312" w:hAnsi="Times New Roman" w:cs="Times New Roman" w:hint="eastAsia"/>
          <w:sz w:val="32"/>
          <w:szCs w:val="32"/>
          <w:u w:color="000000"/>
        </w:rPr>
        <w:t>灾害</w:t>
      </w:r>
      <w:proofErr w:type="gramStart"/>
      <w:r w:rsidRPr="00F04596">
        <w:rPr>
          <w:rFonts w:ascii="仿宋_GB2312" w:eastAsia="仿宋_GB2312" w:hAnsi="Times New Roman" w:cs="Times New Roman" w:hint="eastAsia"/>
          <w:sz w:val="32"/>
          <w:szCs w:val="32"/>
          <w:u w:color="000000"/>
        </w:rPr>
        <w:t>防御科</w:t>
      </w:r>
      <w:proofErr w:type="gramEnd"/>
      <w:r w:rsidRPr="00F04596">
        <w:rPr>
          <w:rFonts w:ascii="仿宋_GB2312" w:eastAsia="仿宋_GB2312" w:hAnsi="Times New Roman" w:cs="Times New Roman" w:hint="eastAsia"/>
          <w:sz w:val="32"/>
          <w:szCs w:val="32"/>
          <w:u w:color="000000"/>
        </w:rPr>
        <w:t>反映。</w:t>
      </w:r>
    </w:p>
    <w:p w:rsidR="008521FF" w:rsidRDefault="00F04596" w:rsidP="00A97C09">
      <w:pPr>
        <w:ind w:firstLineChars="200" w:firstLine="640"/>
        <w:rPr>
          <w:rFonts w:ascii="Times New Roman" w:eastAsia="仿宋" w:hAnsi="Times New Roman" w:cs="Times New Roman"/>
        </w:rPr>
      </w:pPr>
      <w:r>
        <w:rPr>
          <w:rFonts w:ascii="Times New Roman" w:eastAsia="仿宋" w:hAnsi="Times New Roman" w:cs="Times New Roman" w:hint="eastAsia"/>
          <w:sz w:val="32"/>
          <w:szCs w:val="32"/>
          <w:u w:color="000000"/>
        </w:rPr>
        <w:t>本预案自印发之日起实施。</w:t>
      </w:r>
    </w:p>
    <w:sectPr w:rsidR="008521FF" w:rsidSect="008521FF">
      <w:footerReference w:type="default" r:id="rId12"/>
      <w:pgSz w:w="11906" w:h="16838"/>
      <w:pgMar w:top="1440" w:right="1800" w:bottom="1440" w:left="1800" w:header="851" w:footer="992" w:gutter="0"/>
      <w:pgNumType w:start="1"/>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FCE" w:rsidRDefault="00414FCE" w:rsidP="008521FF">
      <w:r>
        <w:separator/>
      </w:r>
    </w:p>
  </w:endnote>
  <w:endnote w:type="continuationSeparator" w:id="0">
    <w:p w:rsidR="00414FCE" w:rsidRDefault="00414FCE" w:rsidP="00852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96" w:rsidRDefault="00F04596">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96" w:rsidRDefault="00F04596">
    <w:pPr>
      <w:pStyle w:val="a6"/>
      <w:ind w:firstLine="360"/>
      <w:jc w:val="center"/>
    </w:pPr>
  </w:p>
  <w:p w:rsidR="00F04596" w:rsidRDefault="00F04596">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96" w:rsidRDefault="00F04596">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96" w:rsidRDefault="00F04596">
    <w:pPr>
      <w:pStyle w:val="a6"/>
      <w:ind w:firstLine="360"/>
      <w:jc w:val="center"/>
    </w:pPr>
  </w:p>
  <w:p w:rsidR="00F04596" w:rsidRDefault="00F04596">
    <w:pPr>
      <w:pStyle w:val="a6"/>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96" w:rsidRDefault="00387314">
    <w:pPr>
      <w:pStyle w:val="a6"/>
      <w:ind w:firstLineChars="0" w:firstLine="0"/>
      <w:jc w:val="center"/>
    </w:pPr>
    <w:sdt>
      <w:sdtPr>
        <w:id w:val="152027610"/>
      </w:sdtPr>
      <w:sdtContent>
        <w:r w:rsidRPr="00387314">
          <w:fldChar w:fldCharType="begin"/>
        </w:r>
        <w:r w:rsidR="00F04596">
          <w:instrText>PAGE   \* MERGEFORMAT</w:instrText>
        </w:r>
        <w:r w:rsidRPr="00387314">
          <w:fldChar w:fldCharType="separate"/>
        </w:r>
        <w:r w:rsidR="00836BEC" w:rsidRPr="00836BEC">
          <w:rPr>
            <w:noProof/>
            <w:lang w:val="zh-CN"/>
          </w:rPr>
          <w:t>ii</w:t>
        </w:r>
        <w:r>
          <w:rPr>
            <w:lang w:val="zh-CN"/>
          </w:rPr>
          <w:fldChar w:fldCharType="end"/>
        </w:r>
      </w:sdtContent>
    </w:sdt>
  </w:p>
  <w:p w:rsidR="00F04596" w:rsidRDefault="00F04596">
    <w:pPr>
      <w:pStyle w:val="a6"/>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439039"/>
    </w:sdtPr>
    <w:sdtContent>
      <w:p w:rsidR="00F04596" w:rsidRDefault="00387314">
        <w:pPr>
          <w:pStyle w:val="a6"/>
          <w:ind w:firstLine="360"/>
          <w:jc w:val="center"/>
        </w:pPr>
        <w:r w:rsidRPr="00387314">
          <w:fldChar w:fldCharType="begin"/>
        </w:r>
        <w:r w:rsidR="00F04596">
          <w:instrText>PAGE   \* MERGEFORMAT</w:instrText>
        </w:r>
        <w:r w:rsidRPr="00387314">
          <w:fldChar w:fldCharType="separate"/>
        </w:r>
        <w:r w:rsidR="00836BEC" w:rsidRPr="00836BEC">
          <w:rPr>
            <w:noProof/>
            <w:lang w:val="zh-CN"/>
          </w:rPr>
          <w:t>6</w:t>
        </w:r>
        <w:r>
          <w:rPr>
            <w:lang w:val="zh-CN"/>
          </w:rPr>
          <w:fldChar w:fldCharType="end"/>
        </w:r>
      </w:p>
    </w:sdtContent>
  </w:sdt>
  <w:p w:rsidR="00F04596" w:rsidRDefault="00F04596">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FCE" w:rsidRDefault="00414FCE" w:rsidP="008521FF">
      <w:r>
        <w:separator/>
      </w:r>
    </w:p>
  </w:footnote>
  <w:footnote w:type="continuationSeparator" w:id="0">
    <w:p w:rsidR="00414FCE" w:rsidRDefault="00414FCE" w:rsidP="008521F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万晖">
    <w15:presenceInfo w15:providerId="None" w15:userId="万晖"/>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7E786B"/>
    <w:rsid w:val="BBEE7BD1"/>
    <w:rsid w:val="F57D68A0"/>
    <w:rsid w:val="FBBBD2CA"/>
    <w:rsid w:val="00006B90"/>
    <w:rsid w:val="00016C8F"/>
    <w:rsid w:val="0003227C"/>
    <w:rsid w:val="00035B65"/>
    <w:rsid w:val="0004170D"/>
    <w:rsid w:val="00052A6D"/>
    <w:rsid w:val="00054203"/>
    <w:rsid w:val="00066B5B"/>
    <w:rsid w:val="000704E2"/>
    <w:rsid w:val="00070AF3"/>
    <w:rsid w:val="00093A7D"/>
    <w:rsid w:val="000970BD"/>
    <w:rsid w:val="000A0900"/>
    <w:rsid w:val="000C0196"/>
    <w:rsid w:val="000C3C39"/>
    <w:rsid w:val="000D0231"/>
    <w:rsid w:val="000D7F3A"/>
    <w:rsid w:val="000E5C74"/>
    <w:rsid w:val="000E71BA"/>
    <w:rsid w:val="000F22CF"/>
    <w:rsid w:val="000F2F17"/>
    <w:rsid w:val="00101CA9"/>
    <w:rsid w:val="00102567"/>
    <w:rsid w:val="0010486C"/>
    <w:rsid w:val="00107202"/>
    <w:rsid w:val="0011268B"/>
    <w:rsid w:val="00121077"/>
    <w:rsid w:val="00125306"/>
    <w:rsid w:val="00127268"/>
    <w:rsid w:val="0012771F"/>
    <w:rsid w:val="0013011D"/>
    <w:rsid w:val="00131485"/>
    <w:rsid w:val="00131564"/>
    <w:rsid w:val="00135DE1"/>
    <w:rsid w:val="00145EB2"/>
    <w:rsid w:val="00152B81"/>
    <w:rsid w:val="001779FF"/>
    <w:rsid w:val="0018215F"/>
    <w:rsid w:val="0019283E"/>
    <w:rsid w:val="001A688D"/>
    <w:rsid w:val="001A7ED3"/>
    <w:rsid w:val="001B02AD"/>
    <w:rsid w:val="001B5514"/>
    <w:rsid w:val="001B5FED"/>
    <w:rsid w:val="001C0072"/>
    <w:rsid w:val="001C0634"/>
    <w:rsid w:val="001E3995"/>
    <w:rsid w:val="001E4DE4"/>
    <w:rsid w:val="001F2E9D"/>
    <w:rsid w:val="001F7DA8"/>
    <w:rsid w:val="002102E9"/>
    <w:rsid w:val="00215BB1"/>
    <w:rsid w:val="00221F6A"/>
    <w:rsid w:val="00246F8F"/>
    <w:rsid w:val="0025157F"/>
    <w:rsid w:val="0025180E"/>
    <w:rsid w:val="002730C5"/>
    <w:rsid w:val="00285A45"/>
    <w:rsid w:val="002B11E2"/>
    <w:rsid w:val="002B3307"/>
    <w:rsid w:val="002E0C3B"/>
    <w:rsid w:val="002E2044"/>
    <w:rsid w:val="002F0C8F"/>
    <w:rsid w:val="00362E5A"/>
    <w:rsid w:val="00366AAF"/>
    <w:rsid w:val="00380345"/>
    <w:rsid w:val="00387314"/>
    <w:rsid w:val="003916CE"/>
    <w:rsid w:val="003948C3"/>
    <w:rsid w:val="003A4E63"/>
    <w:rsid w:val="003B0A58"/>
    <w:rsid w:val="003B17DB"/>
    <w:rsid w:val="003C5DC6"/>
    <w:rsid w:val="003D3ED9"/>
    <w:rsid w:val="003D69E6"/>
    <w:rsid w:val="003E23D9"/>
    <w:rsid w:val="003E43C4"/>
    <w:rsid w:val="003E5EC7"/>
    <w:rsid w:val="003E6E26"/>
    <w:rsid w:val="003F0A7D"/>
    <w:rsid w:val="003F4E98"/>
    <w:rsid w:val="00401A84"/>
    <w:rsid w:val="00403DDB"/>
    <w:rsid w:val="00414FCE"/>
    <w:rsid w:val="004433A2"/>
    <w:rsid w:val="004807B7"/>
    <w:rsid w:val="00483D2E"/>
    <w:rsid w:val="004B668E"/>
    <w:rsid w:val="004C14EA"/>
    <w:rsid w:val="004C4C5C"/>
    <w:rsid w:val="004C4E94"/>
    <w:rsid w:val="004D02C2"/>
    <w:rsid w:val="004F569F"/>
    <w:rsid w:val="0050422B"/>
    <w:rsid w:val="005245C4"/>
    <w:rsid w:val="005401CF"/>
    <w:rsid w:val="005411C5"/>
    <w:rsid w:val="00542BEA"/>
    <w:rsid w:val="00565F67"/>
    <w:rsid w:val="00582E37"/>
    <w:rsid w:val="005835F2"/>
    <w:rsid w:val="00586268"/>
    <w:rsid w:val="005924C7"/>
    <w:rsid w:val="005A20FE"/>
    <w:rsid w:val="005C02CF"/>
    <w:rsid w:val="005D686D"/>
    <w:rsid w:val="005E479B"/>
    <w:rsid w:val="005F442A"/>
    <w:rsid w:val="00601418"/>
    <w:rsid w:val="00613801"/>
    <w:rsid w:val="006171C9"/>
    <w:rsid w:val="0062538A"/>
    <w:rsid w:val="00627BA7"/>
    <w:rsid w:val="006403FC"/>
    <w:rsid w:val="0065202C"/>
    <w:rsid w:val="00656BAD"/>
    <w:rsid w:val="006674BF"/>
    <w:rsid w:val="00667F3F"/>
    <w:rsid w:val="00676FEF"/>
    <w:rsid w:val="00680139"/>
    <w:rsid w:val="006A39BA"/>
    <w:rsid w:val="006B2362"/>
    <w:rsid w:val="006C256D"/>
    <w:rsid w:val="006D44E2"/>
    <w:rsid w:val="006E19CC"/>
    <w:rsid w:val="00703FCC"/>
    <w:rsid w:val="00723020"/>
    <w:rsid w:val="00726C5B"/>
    <w:rsid w:val="007278AE"/>
    <w:rsid w:val="00733DCA"/>
    <w:rsid w:val="00761158"/>
    <w:rsid w:val="007647D9"/>
    <w:rsid w:val="00767B60"/>
    <w:rsid w:val="00777D78"/>
    <w:rsid w:val="00782C03"/>
    <w:rsid w:val="00782D58"/>
    <w:rsid w:val="00791CFF"/>
    <w:rsid w:val="007930AC"/>
    <w:rsid w:val="007A7CD4"/>
    <w:rsid w:val="007C01B1"/>
    <w:rsid w:val="007C0A2E"/>
    <w:rsid w:val="007D116D"/>
    <w:rsid w:val="007E12DB"/>
    <w:rsid w:val="007E786B"/>
    <w:rsid w:val="007F052B"/>
    <w:rsid w:val="007F1C94"/>
    <w:rsid w:val="00801543"/>
    <w:rsid w:val="00830CD1"/>
    <w:rsid w:val="00833EB5"/>
    <w:rsid w:val="00836BEC"/>
    <w:rsid w:val="00843FD2"/>
    <w:rsid w:val="00845D3A"/>
    <w:rsid w:val="0084617B"/>
    <w:rsid w:val="00846B8D"/>
    <w:rsid w:val="00851174"/>
    <w:rsid w:val="008521FF"/>
    <w:rsid w:val="008609C4"/>
    <w:rsid w:val="00871F92"/>
    <w:rsid w:val="00877598"/>
    <w:rsid w:val="00891D06"/>
    <w:rsid w:val="008953D3"/>
    <w:rsid w:val="008A5694"/>
    <w:rsid w:val="008B0D72"/>
    <w:rsid w:val="008B2416"/>
    <w:rsid w:val="008B62D3"/>
    <w:rsid w:val="008C6C22"/>
    <w:rsid w:val="008C7FED"/>
    <w:rsid w:val="008D3716"/>
    <w:rsid w:val="008F4FEC"/>
    <w:rsid w:val="00900B92"/>
    <w:rsid w:val="009134BE"/>
    <w:rsid w:val="00960105"/>
    <w:rsid w:val="00971445"/>
    <w:rsid w:val="00972EC1"/>
    <w:rsid w:val="00973842"/>
    <w:rsid w:val="00986BE7"/>
    <w:rsid w:val="009934D5"/>
    <w:rsid w:val="009A0D21"/>
    <w:rsid w:val="009A66C6"/>
    <w:rsid w:val="009C040B"/>
    <w:rsid w:val="009C0E3F"/>
    <w:rsid w:val="009C4307"/>
    <w:rsid w:val="009C5948"/>
    <w:rsid w:val="009C68FB"/>
    <w:rsid w:val="009C6B33"/>
    <w:rsid w:val="009E2E21"/>
    <w:rsid w:val="009F4AAA"/>
    <w:rsid w:val="009F5162"/>
    <w:rsid w:val="00A02538"/>
    <w:rsid w:val="00A03D5E"/>
    <w:rsid w:val="00A130E6"/>
    <w:rsid w:val="00A1513E"/>
    <w:rsid w:val="00A20D8B"/>
    <w:rsid w:val="00A23ED4"/>
    <w:rsid w:val="00A34C13"/>
    <w:rsid w:val="00A351A4"/>
    <w:rsid w:val="00A3748E"/>
    <w:rsid w:val="00A41184"/>
    <w:rsid w:val="00A41B57"/>
    <w:rsid w:val="00A55B5D"/>
    <w:rsid w:val="00A67D8A"/>
    <w:rsid w:val="00A773BE"/>
    <w:rsid w:val="00A85564"/>
    <w:rsid w:val="00A857A9"/>
    <w:rsid w:val="00A93161"/>
    <w:rsid w:val="00A97C09"/>
    <w:rsid w:val="00AA0A2B"/>
    <w:rsid w:val="00AA1CB3"/>
    <w:rsid w:val="00AA5893"/>
    <w:rsid w:val="00AD420E"/>
    <w:rsid w:val="00AD69D7"/>
    <w:rsid w:val="00AD701B"/>
    <w:rsid w:val="00AF1998"/>
    <w:rsid w:val="00B035ED"/>
    <w:rsid w:val="00B11CE8"/>
    <w:rsid w:val="00B2214E"/>
    <w:rsid w:val="00B25933"/>
    <w:rsid w:val="00B31EFA"/>
    <w:rsid w:val="00B33614"/>
    <w:rsid w:val="00B652CE"/>
    <w:rsid w:val="00B66E62"/>
    <w:rsid w:val="00B9237B"/>
    <w:rsid w:val="00B93657"/>
    <w:rsid w:val="00B958F2"/>
    <w:rsid w:val="00BA2E33"/>
    <w:rsid w:val="00BA3565"/>
    <w:rsid w:val="00BC3846"/>
    <w:rsid w:val="00BD3AFA"/>
    <w:rsid w:val="00BE00CC"/>
    <w:rsid w:val="00BE218F"/>
    <w:rsid w:val="00BF5A3C"/>
    <w:rsid w:val="00BF7205"/>
    <w:rsid w:val="00C10C3F"/>
    <w:rsid w:val="00C12A55"/>
    <w:rsid w:val="00C14C5A"/>
    <w:rsid w:val="00C21A7E"/>
    <w:rsid w:val="00C377C3"/>
    <w:rsid w:val="00C461E6"/>
    <w:rsid w:val="00C726EB"/>
    <w:rsid w:val="00C83429"/>
    <w:rsid w:val="00C91383"/>
    <w:rsid w:val="00CB6C76"/>
    <w:rsid w:val="00CC3220"/>
    <w:rsid w:val="00CC7DD1"/>
    <w:rsid w:val="00CE0899"/>
    <w:rsid w:val="00CE67C5"/>
    <w:rsid w:val="00CF17B3"/>
    <w:rsid w:val="00CF6762"/>
    <w:rsid w:val="00D023E9"/>
    <w:rsid w:val="00D0763E"/>
    <w:rsid w:val="00D07DB5"/>
    <w:rsid w:val="00D1495E"/>
    <w:rsid w:val="00D21684"/>
    <w:rsid w:val="00D2607E"/>
    <w:rsid w:val="00D26EB8"/>
    <w:rsid w:val="00D569AC"/>
    <w:rsid w:val="00D61EAA"/>
    <w:rsid w:val="00D65EE3"/>
    <w:rsid w:val="00D70CB7"/>
    <w:rsid w:val="00D93DD4"/>
    <w:rsid w:val="00DB6015"/>
    <w:rsid w:val="00DB7077"/>
    <w:rsid w:val="00DC0523"/>
    <w:rsid w:val="00DC65BE"/>
    <w:rsid w:val="00DF7821"/>
    <w:rsid w:val="00E10A6E"/>
    <w:rsid w:val="00E155EC"/>
    <w:rsid w:val="00E20AD6"/>
    <w:rsid w:val="00E247C4"/>
    <w:rsid w:val="00E25DE1"/>
    <w:rsid w:val="00E31D7E"/>
    <w:rsid w:val="00E33806"/>
    <w:rsid w:val="00E36D28"/>
    <w:rsid w:val="00E41FD6"/>
    <w:rsid w:val="00E56429"/>
    <w:rsid w:val="00EB4494"/>
    <w:rsid w:val="00EC3A5D"/>
    <w:rsid w:val="00EC558B"/>
    <w:rsid w:val="00ED250F"/>
    <w:rsid w:val="00EE5C2D"/>
    <w:rsid w:val="00EE773C"/>
    <w:rsid w:val="00F04596"/>
    <w:rsid w:val="00F070DA"/>
    <w:rsid w:val="00F1329A"/>
    <w:rsid w:val="00F166E8"/>
    <w:rsid w:val="00F21F9E"/>
    <w:rsid w:val="00F303C3"/>
    <w:rsid w:val="00F549D8"/>
    <w:rsid w:val="00F73EDA"/>
    <w:rsid w:val="00F81E35"/>
    <w:rsid w:val="00F8637C"/>
    <w:rsid w:val="00F86E0E"/>
    <w:rsid w:val="00F9741B"/>
    <w:rsid w:val="00FA148F"/>
    <w:rsid w:val="00FB5D41"/>
    <w:rsid w:val="00FF734F"/>
    <w:rsid w:val="021C29C7"/>
    <w:rsid w:val="05AD532C"/>
    <w:rsid w:val="0DF227A4"/>
    <w:rsid w:val="10613C9B"/>
    <w:rsid w:val="14251536"/>
    <w:rsid w:val="25853B30"/>
    <w:rsid w:val="259300DB"/>
    <w:rsid w:val="26932FAA"/>
    <w:rsid w:val="27680A73"/>
    <w:rsid w:val="2C556723"/>
    <w:rsid w:val="2D16281F"/>
    <w:rsid w:val="2D656721"/>
    <w:rsid w:val="30D616E4"/>
    <w:rsid w:val="316B2774"/>
    <w:rsid w:val="333077D1"/>
    <w:rsid w:val="33E041AD"/>
    <w:rsid w:val="39072D82"/>
    <w:rsid w:val="3B603C8D"/>
    <w:rsid w:val="3E641245"/>
    <w:rsid w:val="46DF533E"/>
    <w:rsid w:val="4CB6269D"/>
    <w:rsid w:val="4FD712A8"/>
    <w:rsid w:val="51B60E4E"/>
    <w:rsid w:val="56176B82"/>
    <w:rsid w:val="5BFB00CD"/>
    <w:rsid w:val="631D6F87"/>
    <w:rsid w:val="6E602011"/>
    <w:rsid w:val="714C4BF4"/>
    <w:rsid w:val="71BC3A02"/>
    <w:rsid w:val="745126B3"/>
    <w:rsid w:val="77A13FE0"/>
    <w:rsid w:val="7AD3663F"/>
    <w:rsid w:val="7D4C20DE"/>
    <w:rsid w:val="7DA24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1F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521F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521FF"/>
    <w:rPr>
      <w:rFonts w:ascii="宋体" w:eastAsia="宋体"/>
      <w:sz w:val="18"/>
      <w:szCs w:val="18"/>
    </w:rPr>
  </w:style>
  <w:style w:type="paragraph" w:styleId="a4">
    <w:name w:val="annotation text"/>
    <w:basedOn w:val="a"/>
    <w:link w:val="Char0"/>
    <w:uiPriority w:val="99"/>
    <w:semiHidden/>
    <w:unhideWhenUsed/>
    <w:qFormat/>
    <w:rsid w:val="008521FF"/>
    <w:pPr>
      <w:jc w:val="left"/>
    </w:pPr>
  </w:style>
  <w:style w:type="paragraph" w:styleId="3">
    <w:name w:val="toc 3"/>
    <w:basedOn w:val="a"/>
    <w:next w:val="a"/>
    <w:uiPriority w:val="39"/>
    <w:unhideWhenUsed/>
    <w:qFormat/>
    <w:rsid w:val="008521FF"/>
    <w:pPr>
      <w:widowControl/>
      <w:ind w:leftChars="400" w:left="840" w:firstLineChars="200" w:firstLine="200"/>
    </w:pPr>
    <w:rPr>
      <w:rFonts w:ascii="宋体" w:eastAsia="宋体" w:hAnsi="宋体" w:cs="宋体"/>
      <w:color w:val="000000"/>
      <w:kern w:val="0"/>
      <w:sz w:val="28"/>
      <w:szCs w:val="24"/>
      <w:u w:color="000000"/>
    </w:rPr>
  </w:style>
  <w:style w:type="paragraph" w:styleId="a5">
    <w:name w:val="Balloon Text"/>
    <w:basedOn w:val="a"/>
    <w:link w:val="Char1"/>
    <w:uiPriority w:val="99"/>
    <w:semiHidden/>
    <w:unhideWhenUsed/>
    <w:qFormat/>
    <w:rsid w:val="008521FF"/>
    <w:rPr>
      <w:sz w:val="18"/>
      <w:szCs w:val="18"/>
    </w:rPr>
  </w:style>
  <w:style w:type="paragraph" w:styleId="a6">
    <w:name w:val="footer"/>
    <w:basedOn w:val="a"/>
    <w:link w:val="Char2"/>
    <w:uiPriority w:val="99"/>
    <w:unhideWhenUsed/>
    <w:qFormat/>
    <w:rsid w:val="008521FF"/>
    <w:pPr>
      <w:widowControl/>
      <w:tabs>
        <w:tab w:val="center" w:pos="4153"/>
        <w:tab w:val="right" w:pos="8306"/>
      </w:tabs>
      <w:snapToGrid w:val="0"/>
      <w:ind w:firstLineChars="200" w:firstLine="200"/>
    </w:pPr>
    <w:rPr>
      <w:rFonts w:ascii="宋体" w:eastAsia="宋体" w:hAnsi="宋体" w:cs="宋体"/>
      <w:color w:val="000000"/>
      <w:kern w:val="0"/>
      <w:sz w:val="18"/>
      <w:szCs w:val="18"/>
      <w:u w:color="000000"/>
    </w:rPr>
  </w:style>
  <w:style w:type="paragraph" w:styleId="a7">
    <w:name w:val="header"/>
    <w:basedOn w:val="a"/>
    <w:link w:val="Char3"/>
    <w:uiPriority w:val="99"/>
    <w:unhideWhenUsed/>
    <w:qFormat/>
    <w:rsid w:val="008521F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521FF"/>
    <w:pPr>
      <w:widowControl/>
      <w:tabs>
        <w:tab w:val="right" w:leader="dot" w:pos="8296"/>
      </w:tabs>
      <w:spacing w:line="480" w:lineRule="auto"/>
      <w:ind w:firstLine="560"/>
      <w:jc w:val="left"/>
    </w:pPr>
    <w:rPr>
      <w:rFonts w:ascii="Times New Roman" w:eastAsia="黑体" w:hAnsi="Times New Roman" w:cs="Times New Roman"/>
      <w:bCs/>
      <w:color w:val="000000"/>
      <w:kern w:val="0"/>
      <w:sz w:val="28"/>
      <w:szCs w:val="28"/>
      <w:u w:color="000000"/>
    </w:rPr>
  </w:style>
  <w:style w:type="paragraph" w:styleId="a8">
    <w:name w:val="annotation subject"/>
    <w:basedOn w:val="a4"/>
    <w:next w:val="a4"/>
    <w:link w:val="Char4"/>
    <w:uiPriority w:val="99"/>
    <w:semiHidden/>
    <w:unhideWhenUsed/>
    <w:qFormat/>
    <w:rsid w:val="008521FF"/>
    <w:rPr>
      <w:b/>
      <w:bCs/>
    </w:rPr>
  </w:style>
  <w:style w:type="character" w:styleId="a9">
    <w:name w:val="Hyperlink"/>
    <w:basedOn w:val="a0"/>
    <w:uiPriority w:val="99"/>
    <w:unhideWhenUsed/>
    <w:qFormat/>
    <w:rsid w:val="008521FF"/>
    <w:rPr>
      <w:color w:val="0000FF" w:themeColor="hyperlink"/>
      <w:u w:val="single"/>
    </w:rPr>
  </w:style>
  <w:style w:type="character" w:styleId="aa">
    <w:name w:val="annotation reference"/>
    <w:basedOn w:val="a0"/>
    <w:uiPriority w:val="99"/>
    <w:semiHidden/>
    <w:unhideWhenUsed/>
    <w:qFormat/>
    <w:rsid w:val="008521FF"/>
    <w:rPr>
      <w:sz w:val="21"/>
      <w:szCs w:val="21"/>
    </w:rPr>
  </w:style>
  <w:style w:type="character" w:customStyle="1" w:styleId="Char2">
    <w:name w:val="页脚 Char"/>
    <w:basedOn w:val="a0"/>
    <w:link w:val="a6"/>
    <w:uiPriority w:val="99"/>
    <w:qFormat/>
    <w:rsid w:val="008521FF"/>
    <w:rPr>
      <w:rFonts w:ascii="宋体" w:eastAsia="宋体" w:hAnsi="宋体" w:cs="宋体"/>
      <w:color w:val="000000"/>
      <w:kern w:val="0"/>
      <w:sz w:val="18"/>
      <w:szCs w:val="18"/>
      <w:u w:color="000000"/>
    </w:rPr>
  </w:style>
  <w:style w:type="character" w:customStyle="1" w:styleId="1Char">
    <w:name w:val="标题 1 Char"/>
    <w:basedOn w:val="a0"/>
    <w:link w:val="1"/>
    <w:uiPriority w:val="9"/>
    <w:qFormat/>
    <w:rsid w:val="008521FF"/>
    <w:rPr>
      <w:b/>
      <w:bCs/>
      <w:kern w:val="44"/>
      <w:sz w:val="44"/>
      <w:szCs w:val="44"/>
    </w:rPr>
  </w:style>
  <w:style w:type="paragraph" w:customStyle="1" w:styleId="TOC1">
    <w:name w:val="TOC 标题1"/>
    <w:basedOn w:val="1"/>
    <w:next w:val="a"/>
    <w:uiPriority w:val="39"/>
    <w:unhideWhenUsed/>
    <w:qFormat/>
    <w:rsid w:val="008521F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0"/>
    <w:link w:val="a5"/>
    <w:uiPriority w:val="99"/>
    <w:semiHidden/>
    <w:qFormat/>
    <w:rsid w:val="008521FF"/>
    <w:rPr>
      <w:sz w:val="18"/>
      <w:szCs w:val="18"/>
    </w:rPr>
  </w:style>
  <w:style w:type="character" w:customStyle="1" w:styleId="Char3">
    <w:name w:val="页眉 Char"/>
    <w:basedOn w:val="a0"/>
    <w:link w:val="a7"/>
    <w:uiPriority w:val="99"/>
    <w:qFormat/>
    <w:rsid w:val="008521FF"/>
    <w:rPr>
      <w:sz w:val="18"/>
      <w:szCs w:val="18"/>
    </w:rPr>
  </w:style>
  <w:style w:type="character" w:customStyle="1" w:styleId="Char0">
    <w:name w:val="批注文字 Char"/>
    <w:basedOn w:val="a0"/>
    <w:link w:val="a4"/>
    <w:uiPriority w:val="99"/>
    <w:semiHidden/>
    <w:qFormat/>
    <w:rsid w:val="008521FF"/>
  </w:style>
  <w:style w:type="character" w:customStyle="1" w:styleId="Char4">
    <w:name w:val="批注主题 Char"/>
    <w:basedOn w:val="Char0"/>
    <w:link w:val="a8"/>
    <w:uiPriority w:val="99"/>
    <w:semiHidden/>
    <w:qFormat/>
    <w:rsid w:val="008521FF"/>
    <w:rPr>
      <w:b/>
      <w:bCs/>
    </w:rPr>
  </w:style>
  <w:style w:type="character" w:customStyle="1" w:styleId="Char">
    <w:name w:val="文档结构图 Char"/>
    <w:basedOn w:val="a0"/>
    <w:link w:val="a3"/>
    <w:uiPriority w:val="99"/>
    <w:semiHidden/>
    <w:qFormat/>
    <w:rsid w:val="008521FF"/>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1361</Words>
  <Characters>7759</Characters>
  <Application>Microsoft Office Word</Application>
  <DocSecurity>0</DocSecurity>
  <Lines>64</Lines>
  <Paragraphs>18</Paragraphs>
  <ScaleCrop>false</ScaleCrop>
  <Company>Microsoft</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guoth</dc:creator>
  <cp:lastModifiedBy>hp</cp:lastModifiedBy>
  <cp:revision>21</cp:revision>
  <cp:lastPrinted>2022-03-11T08:43:00Z</cp:lastPrinted>
  <dcterms:created xsi:type="dcterms:W3CDTF">2022-03-15T06:05:00Z</dcterms:created>
  <dcterms:modified xsi:type="dcterms:W3CDTF">2024-06-12T01:21:00Z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E55C9EB1EF1546CBA2F27389EEF0BAEE</vt:lpwstr>
  </property>
</Properties>
</file>