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乡镇基础建设和实事工程项目招投标及实施情况</w:t>
      </w: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(20</w:t>
      </w:r>
      <w:r>
        <w:rPr>
          <w:rFonts w:hint="eastAsia" w:ascii="宋体" w:hAnsi="宋体"/>
          <w:b/>
          <w:bCs/>
          <w:sz w:val="30"/>
          <w:lang w:val="en-US" w:eastAsia="zh-CN"/>
        </w:rPr>
        <w:t>20年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四</w:t>
      </w:r>
      <w:r>
        <w:rPr>
          <w:rFonts w:hint="eastAsia" w:ascii="宋体" w:hAnsi="宋体"/>
          <w:b/>
          <w:bCs/>
          <w:sz w:val="30"/>
        </w:rPr>
        <w:t>季度)</w:t>
      </w:r>
    </w:p>
    <w:p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0"/>
        </w:rPr>
        <w:t xml:space="preserve">                                         (单位:万元)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768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招投标情况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施工单位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预算金额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审计结果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无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/>
    <w:bookmarkEnd w:id="0"/>
    <w:sectPr>
      <w:type w:val="continuous"/>
      <w:pgSz w:w="11905" w:h="16838"/>
      <w:pgMar w:top="1417" w:right="1701" w:bottom="1417" w:left="1417" w:header="567" w:footer="1134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6F6E"/>
    <w:rsid w:val="177C575C"/>
    <w:rsid w:val="1C0B0D45"/>
    <w:rsid w:val="2E2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2021-03-09T05:20:00Z</dcterms:created>
  <dc:creator>Administrator</dc:creator>
  <cp:lastModifiedBy>Administrator</cp:lastModifiedBy>
  <dcterms:modified xsi:type="dcterms:W3CDTF">2021-03-09T05:20:27Z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