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B7" w:rsidRDefault="00C22F7C" w:rsidP="00591508">
      <w:pPr>
        <w:jc w:val="center"/>
        <w:rPr>
          <w:rFonts w:ascii="黑体" w:eastAsia="黑体" w:hAnsi="黑体"/>
          <w:color w:val="202020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20</w:t>
      </w:r>
      <w:r w:rsidR="000D7340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2</w:t>
      </w:r>
      <w:r w:rsidR="00421BA9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1</w:t>
      </w:r>
      <w:r w:rsidR="00A56601" w:rsidRPr="00DE5770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年</w:t>
      </w:r>
      <w:proofErr w:type="gramStart"/>
      <w:r w:rsidR="00A56601" w:rsidRPr="00DE5770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崇明区</w:t>
      </w:r>
      <w:proofErr w:type="gramEnd"/>
      <w:r w:rsidR="00AB50B9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与</w:t>
      </w:r>
      <w:r w:rsidR="00A56601" w:rsidRPr="00DE5770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乡镇转移支付</w:t>
      </w:r>
      <w:r w:rsidR="00CD3EB7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预算</w:t>
      </w:r>
    </w:p>
    <w:p w:rsidR="00A56601" w:rsidRPr="00DE5770" w:rsidRDefault="00A56601" w:rsidP="00591508">
      <w:pPr>
        <w:jc w:val="center"/>
        <w:rPr>
          <w:rFonts w:ascii="黑体" w:eastAsia="黑体" w:hAnsi="黑体"/>
          <w:color w:val="202020"/>
          <w:sz w:val="44"/>
          <w:szCs w:val="44"/>
          <w:shd w:val="clear" w:color="auto" w:fill="FFFFFF"/>
        </w:rPr>
      </w:pPr>
      <w:r w:rsidRPr="00DE5770">
        <w:rPr>
          <w:rFonts w:ascii="黑体" w:eastAsia="黑体" w:hAnsi="黑体" w:hint="eastAsia"/>
          <w:color w:val="202020"/>
          <w:sz w:val="44"/>
          <w:szCs w:val="44"/>
          <w:shd w:val="clear" w:color="auto" w:fill="FFFFFF"/>
        </w:rPr>
        <w:t>情况说明</w:t>
      </w:r>
    </w:p>
    <w:p w:rsidR="00486D0F" w:rsidRPr="00591508" w:rsidRDefault="00486D0F" w:rsidP="00A56601">
      <w:pPr>
        <w:ind w:firstLineChars="200" w:firstLine="640"/>
        <w:rPr>
          <w:rFonts w:ascii="仿宋_GB2312" w:eastAsia="仿宋_GB2312"/>
          <w:color w:val="202020"/>
          <w:sz w:val="32"/>
          <w:szCs w:val="32"/>
          <w:shd w:val="clear" w:color="auto" w:fill="FFFFFF"/>
        </w:rPr>
      </w:pPr>
    </w:p>
    <w:p w:rsidR="00421BA9" w:rsidRDefault="00421BA9" w:rsidP="00421BA9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2021年，崇明</w:t>
      </w:r>
      <w:r w:rsidRPr="00A56601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区</w:t>
      </w:r>
      <w:r w:rsidRPr="00421BA9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乡镇级一般公共预算支出</w:t>
      </w:r>
      <w:r w:rsidRPr="00421BA9">
        <w:rPr>
          <w:rFonts w:ascii="仿宋_GB2312" w:eastAsia="仿宋_GB2312"/>
          <w:color w:val="202020"/>
          <w:sz w:val="32"/>
          <w:szCs w:val="32"/>
          <w:shd w:val="clear" w:color="auto" w:fill="FFFFFF"/>
        </w:rPr>
        <w:t>1125898.83</w:t>
      </w:r>
      <w:r w:rsidRPr="00421BA9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万元，其中</w:t>
      </w:r>
      <w:r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：</w:t>
      </w:r>
      <w:r w:rsidRPr="00421BA9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专项转移支付</w:t>
      </w:r>
      <w:r w:rsidRPr="00421BA9">
        <w:rPr>
          <w:rFonts w:ascii="仿宋_GB2312" w:eastAsia="仿宋_GB2312"/>
          <w:color w:val="202020"/>
          <w:sz w:val="32"/>
          <w:szCs w:val="32"/>
          <w:shd w:val="clear" w:color="auto" w:fill="FFFFFF"/>
        </w:rPr>
        <w:t>105898.83</w:t>
      </w:r>
      <w:r w:rsidRPr="00421BA9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一般性转移支付56850万元，</w:t>
      </w:r>
      <w:r w:rsidRPr="00A56601">
        <w:rPr>
          <w:rFonts w:ascii="仿宋_GB2312" w:eastAsia="仿宋_GB2312" w:hint="eastAsia"/>
          <w:color w:val="202020"/>
          <w:sz w:val="32"/>
          <w:szCs w:val="32"/>
          <w:shd w:val="clear" w:color="auto" w:fill="FFFFFF"/>
        </w:rPr>
        <w:t>主要用于加强乡镇教育、“三农”、医疗卫生、社会保障、生态补偿、公共安全、文化体育、社区管理等方面的均衡保障。</w:t>
      </w:r>
    </w:p>
    <w:p w:rsidR="00421BA9" w:rsidRPr="00421BA9" w:rsidRDefault="00421BA9" w:rsidP="00A56601">
      <w:pPr>
        <w:ind w:firstLineChars="200" w:firstLine="640"/>
        <w:rPr>
          <w:rFonts w:ascii="仿宋_GB2312" w:eastAsia="仿宋_GB2312"/>
          <w:color w:val="202020"/>
          <w:sz w:val="32"/>
          <w:szCs w:val="32"/>
          <w:shd w:val="clear" w:color="auto" w:fill="FFFFFF"/>
        </w:rPr>
      </w:pPr>
    </w:p>
    <w:p w:rsidR="00421BA9" w:rsidRPr="00421BA9" w:rsidRDefault="00421BA9">
      <w:pPr>
        <w:ind w:firstLineChars="200" w:firstLine="640"/>
        <w:rPr>
          <w:rFonts w:ascii="仿宋_GB2312" w:eastAsia="仿宋_GB2312"/>
          <w:color w:val="202020"/>
          <w:sz w:val="32"/>
          <w:szCs w:val="32"/>
          <w:shd w:val="clear" w:color="auto" w:fill="FFFFFF"/>
        </w:rPr>
      </w:pPr>
    </w:p>
    <w:sectPr w:rsidR="00421BA9" w:rsidRPr="0042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A6" w:rsidRDefault="009757A6" w:rsidP="000D7340">
      <w:r>
        <w:separator/>
      </w:r>
    </w:p>
  </w:endnote>
  <w:endnote w:type="continuationSeparator" w:id="0">
    <w:p w:rsidR="009757A6" w:rsidRDefault="009757A6" w:rsidP="000D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A6" w:rsidRDefault="009757A6" w:rsidP="000D7340">
      <w:r>
        <w:separator/>
      </w:r>
    </w:p>
  </w:footnote>
  <w:footnote w:type="continuationSeparator" w:id="0">
    <w:p w:rsidR="009757A6" w:rsidRDefault="009757A6" w:rsidP="000D7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01"/>
    <w:rsid w:val="000D7340"/>
    <w:rsid w:val="001A781C"/>
    <w:rsid w:val="00421BA9"/>
    <w:rsid w:val="00486D0F"/>
    <w:rsid w:val="00591508"/>
    <w:rsid w:val="007C4834"/>
    <w:rsid w:val="0084207B"/>
    <w:rsid w:val="009757A6"/>
    <w:rsid w:val="00A56601"/>
    <w:rsid w:val="00AB50B9"/>
    <w:rsid w:val="00AF04A5"/>
    <w:rsid w:val="00C22F7C"/>
    <w:rsid w:val="00CD3EB7"/>
    <w:rsid w:val="00DE5770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3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15</cp:revision>
  <dcterms:created xsi:type="dcterms:W3CDTF">2019-01-09T10:26:00Z</dcterms:created>
  <dcterms:modified xsi:type="dcterms:W3CDTF">2021-01-18T08:31:00Z</dcterms:modified>
</cp:coreProperties>
</file>