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D577D" w14:textId="77777777" w:rsidR="008D6FDA" w:rsidRPr="00451896" w:rsidRDefault="008D6FDA" w:rsidP="008D6FDA">
      <w:pPr>
        <w:snapToGrid w:val="0"/>
        <w:spacing w:line="300" w:lineRule="auto"/>
        <w:ind w:rightChars="31" w:right="65"/>
        <w:jc w:val="center"/>
        <w:rPr>
          <w:rFonts w:ascii="仿宋_GB2312" w:eastAsia="仿宋_GB2312"/>
          <w:sz w:val="28"/>
          <w:szCs w:val="28"/>
        </w:rPr>
      </w:pPr>
    </w:p>
    <w:p w14:paraId="0A4249F4" w14:textId="77777777" w:rsidR="008D6FDA" w:rsidRPr="00451896" w:rsidRDefault="008D6FDA" w:rsidP="008D6FDA">
      <w:pPr>
        <w:snapToGrid w:val="0"/>
        <w:spacing w:line="300" w:lineRule="auto"/>
        <w:ind w:rightChars="31" w:right="65"/>
        <w:jc w:val="center"/>
        <w:rPr>
          <w:rFonts w:ascii="仿宋_GB2312" w:eastAsia="仿宋_GB2312"/>
          <w:sz w:val="28"/>
          <w:szCs w:val="28"/>
        </w:rPr>
      </w:pPr>
    </w:p>
    <w:p w14:paraId="2C1BCCB7" w14:textId="77777777" w:rsidR="008D6FDA" w:rsidRPr="00451896" w:rsidRDefault="008D6FDA" w:rsidP="008D6FDA">
      <w:pPr>
        <w:snapToGrid w:val="0"/>
        <w:spacing w:line="300" w:lineRule="auto"/>
        <w:ind w:rightChars="31" w:right="65"/>
        <w:jc w:val="center"/>
        <w:rPr>
          <w:rFonts w:ascii="仿宋_GB2312" w:eastAsia="仿宋_GB2312"/>
          <w:sz w:val="28"/>
          <w:szCs w:val="28"/>
        </w:rPr>
      </w:pPr>
    </w:p>
    <w:p w14:paraId="41894F5D" w14:textId="77777777" w:rsidR="008D6FDA" w:rsidRPr="00451896" w:rsidRDefault="008D6FDA" w:rsidP="008D6FDA">
      <w:pPr>
        <w:snapToGrid w:val="0"/>
        <w:spacing w:line="300" w:lineRule="auto"/>
        <w:ind w:rightChars="31" w:right="65"/>
        <w:jc w:val="center"/>
        <w:rPr>
          <w:rFonts w:ascii="仿宋_GB2312" w:eastAsia="仿宋_GB2312"/>
          <w:sz w:val="28"/>
          <w:szCs w:val="28"/>
        </w:rPr>
      </w:pPr>
    </w:p>
    <w:p w14:paraId="4BB6762E" w14:textId="77777777" w:rsidR="008D6FDA" w:rsidRDefault="008D6FDA" w:rsidP="008D6FDA">
      <w:pPr>
        <w:snapToGrid w:val="0"/>
        <w:spacing w:line="300" w:lineRule="auto"/>
        <w:ind w:rightChars="31" w:right="65"/>
        <w:jc w:val="center"/>
        <w:rPr>
          <w:rFonts w:ascii="仿宋_GB2312" w:eastAsia="仿宋_GB2312"/>
          <w:sz w:val="28"/>
          <w:szCs w:val="28"/>
        </w:rPr>
      </w:pPr>
    </w:p>
    <w:p w14:paraId="31E0A2EC" w14:textId="77777777" w:rsidR="008D6FDA" w:rsidRPr="00451896" w:rsidRDefault="008D6FDA" w:rsidP="008D6FDA">
      <w:pPr>
        <w:snapToGrid w:val="0"/>
        <w:spacing w:line="300" w:lineRule="auto"/>
        <w:ind w:rightChars="31" w:right="65"/>
        <w:jc w:val="center"/>
        <w:rPr>
          <w:rFonts w:ascii="仿宋_GB2312" w:eastAsia="仿宋_GB2312"/>
          <w:sz w:val="28"/>
          <w:szCs w:val="28"/>
        </w:rPr>
      </w:pPr>
    </w:p>
    <w:p w14:paraId="11D6F3E8" w14:textId="36355FBB" w:rsidR="008D6FDA" w:rsidRDefault="008D6FDA" w:rsidP="008D6FDA">
      <w:pPr>
        <w:snapToGrid w:val="0"/>
        <w:spacing w:line="300" w:lineRule="auto"/>
        <w:jc w:val="center"/>
        <w:rPr>
          <w:rFonts w:ascii="黑体" w:eastAsia="黑体" w:hAnsi="黑体"/>
          <w:sz w:val="44"/>
          <w:szCs w:val="44"/>
        </w:rPr>
      </w:pPr>
      <w:proofErr w:type="gramStart"/>
      <w:r>
        <w:rPr>
          <w:rFonts w:ascii="黑体" w:eastAsia="黑体" w:hAnsi="黑体" w:hint="eastAsia"/>
          <w:sz w:val="44"/>
          <w:szCs w:val="44"/>
        </w:rPr>
        <w:t>崇明区</w:t>
      </w:r>
      <w:proofErr w:type="gramEnd"/>
      <w:r>
        <w:rPr>
          <w:rFonts w:ascii="黑体" w:eastAsia="黑体" w:hAnsi="黑体" w:hint="eastAsia"/>
          <w:sz w:val="44"/>
          <w:szCs w:val="44"/>
        </w:rPr>
        <w:t>财政项目支出绩效评价报告</w:t>
      </w:r>
    </w:p>
    <w:p w14:paraId="7E57B949"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066C1398"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7B385B3F"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3C118675"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0760190A"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0CAD42A4" w14:textId="77777777" w:rsidR="008D6FDA" w:rsidRPr="00B00492" w:rsidRDefault="008D6FDA" w:rsidP="008D6FDA">
      <w:pPr>
        <w:snapToGrid w:val="0"/>
        <w:spacing w:line="300" w:lineRule="auto"/>
        <w:ind w:rightChars="31" w:right="65"/>
        <w:jc w:val="center"/>
        <w:rPr>
          <w:rFonts w:ascii="仿宋_GB2312" w:eastAsia="仿宋_GB2312" w:hAnsi="黑体"/>
          <w:sz w:val="28"/>
          <w:szCs w:val="28"/>
        </w:rPr>
      </w:pPr>
    </w:p>
    <w:p w14:paraId="6DE25548" w14:textId="77777777" w:rsidR="008D6FDA" w:rsidRDefault="008D6FDA" w:rsidP="008D6FDA">
      <w:pPr>
        <w:snapToGrid w:val="0"/>
        <w:spacing w:line="300" w:lineRule="auto"/>
        <w:ind w:rightChars="31" w:right="65"/>
        <w:jc w:val="center"/>
        <w:rPr>
          <w:rFonts w:ascii="仿宋_GB2312" w:eastAsia="仿宋_GB2312" w:hAnsi="黑体"/>
          <w:sz w:val="28"/>
          <w:szCs w:val="28"/>
        </w:rPr>
      </w:pPr>
    </w:p>
    <w:p w14:paraId="1EEEA4D8" w14:textId="77777777" w:rsidR="008D6FDA" w:rsidRDefault="008D6FDA" w:rsidP="008D6FDA">
      <w:pPr>
        <w:snapToGrid w:val="0"/>
        <w:spacing w:line="300" w:lineRule="auto"/>
        <w:ind w:rightChars="31" w:right="65"/>
        <w:jc w:val="center"/>
        <w:rPr>
          <w:rFonts w:ascii="仿宋_GB2312" w:eastAsia="仿宋_GB2312" w:hAnsi="黑体"/>
          <w:sz w:val="28"/>
          <w:szCs w:val="28"/>
        </w:rPr>
      </w:pPr>
    </w:p>
    <w:p w14:paraId="4436A558" w14:textId="77777777" w:rsidR="008D6FDA" w:rsidRDefault="008D6FDA" w:rsidP="008D6FDA">
      <w:pPr>
        <w:snapToGrid w:val="0"/>
        <w:spacing w:line="300" w:lineRule="auto"/>
        <w:ind w:rightChars="31" w:right="65"/>
        <w:jc w:val="center"/>
        <w:rPr>
          <w:rFonts w:ascii="仿宋_GB2312" w:eastAsia="仿宋_GB2312" w:hAnsi="黑体"/>
          <w:sz w:val="28"/>
          <w:szCs w:val="28"/>
        </w:rPr>
      </w:pPr>
    </w:p>
    <w:p w14:paraId="7F72079E" w14:textId="77777777" w:rsidR="008D6FDA" w:rsidRPr="00451896" w:rsidRDefault="008D6FDA" w:rsidP="008D6FDA">
      <w:pPr>
        <w:snapToGrid w:val="0"/>
        <w:spacing w:line="300" w:lineRule="auto"/>
        <w:ind w:rightChars="31" w:right="65"/>
        <w:jc w:val="center"/>
        <w:rPr>
          <w:rFonts w:ascii="仿宋_GB2312" w:eastAsia="仿宋_GB2312" w:hAnsi="黑体"/>
          <w:sz w:val="28"/>
          <w:szCs w:val="28"/>
        </w:rPr>
      </w:pPr>
    </w:p>
    <w:p w14:paraId="549B32C1" w14:textId="77777777" w:rsidR="008D6FDA" w:rsidRPr="00451896" w:rsidRDefault="008D6FDA" w:rsidP="008D6FDA">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项目名称：20</w:t>
      </w:r>
      <w:r w:rsidRPr="00451896">
        <w:rPr>
          <w:rFonts w:ascii="黑体" w:eastAsia="黑体" w:hAnsi="黑体" w:cs="黑体"/>
          <w:bCs/>
          <w:sz w:val="32"/>
          <w:szCs w:val="32"/>
        </w:rPr>
        <w:t>21</w:t>
      </w:r>
      <w:r w:rsidRPr="00451896">
        <w:rPr>
          <w:rFonts w:ascii="黑体" w:eastAsia="黑体" w:hAnsi="黑体" w:cs="黑体" w:hint="eastAsia"/>
          <w:bCs/>
          <w:sz w:val="32"/>
          <w:szCs w:val="32"/>
        </w:rPr>
        <w:t>年</w:t>
      </w:r>
      <w:proofErr w:type="gramStart"/>
      <w:r w:rsidRPr="00451896">
        <w:rPr>
          <w:rFonts w:ascii="黑体" w:eastAsia="黑体" w:hAnsi="黑体" w:cs="黑体" w:hint="eastAsia"/>
          <w:bCs/>
          <w:sz w:val="32"/>
          <w:szCs w:val="32"/>
        </w:rPr>
        <w:t>崇明区</w:t>
      </w:r>
      <w:proofErr w:type="gramEnd"/>
      <w:r>
        <w:rPr>
          <w:rFonts w:ascii="黑体" w:eastAsia="黑体" w:hAnsi="黑体" w:cs="黑体" w:hint="eastAsia"/>
          <w:bCs/>
          <w:sz w:val="32"/>
          <w:szCs w:val="32"/>
        </w:rPr>
        <w:t>污水处理站</w:t>
      </w:r>
      <w:r w:rsidRPr="00451896">
        <w:rPr>
          <w:rFonts w:ascii="黑体" w:eastAsia="黑体" w:hAnsi="黑体" w:cs="黑体" w:hint="eastAsia"/>
          <w:bCs/>
          <w:sz w:val="32"/>
          <w:szCs w:val="32"/>
        </w:rPr>
        <w:t>运行经费项目</w:t>
      </w:r>
    </w:p>
    <w:p w14:paraId="60F707C7" w14:textId="77777777" w:rsidR="008D6FDA" w:rsidRPr="00451896" w:rsidRDefault="008D6FDA" w:rsidP="008D6FDA">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项目单位：</w:t>
      </w:r>
      <w:r>
        <w:fldChar w:fldCharType="begin"/>
      </w:r>
      <w:r>
        <w:instrText xml:space="preserve"> HYPERLINK "http://www.baidu.com/link?url=elxOMRmuMDHAF6RluZHLVpNSMWPGtCLDTGFVGb96XvvbmCX5nBA3F0RZD1YH6gX3rJb4IyXJ0a1Z2-G1Y9iid_9t16Q39V5QMjS9LnKZgtrsfio1tir-UVYSCsK6z7bXaYeVDigzYbkFwUW4bVbGY8UdqYv1qwTW3t4VranucS6dN2REsVjElpI5kndKwd9djlMDYG1cqwj_bGE485K9-IA2D-iIgheEkuox7_1W4Z9mwndw6eU8tQ_gPEGvbpg1" \t "_blank" </w:instrText>
      </w:r>
      <w:r>
        <w:fldChar w:fldCharType="separate"/>
      </w:r>
      <w:r w:rsidRPr="00451896">
        <w:rPr>
          <w:rFonts w:ascii="黑体" w:eastAsia="黑体" w:hAnsi="黑体" w:cs="黑体" w:hint="eastAsia"/>
          <w:bCs/>
          <w:sz w:val="32"/>
          <w:szCs w:val="32"/>
        </w:rPr>
        <w:t>上海市崇明</w:t>
      </w:r>
      <w:r>
        <w:rPr>
          <w:rFonts w:ascii="黑体" w:eastAsia="黑体" w:hAnsi="黑体" w:cs="黑体"/>
          <w:bCs/>
          <w:sz w:val="32"/>
          <w:szCs w:val="32"/>
        </w:rPr>
        <w:fldChar w:fldCharType="end"/>
      </w:r>
      <w:r w:rsidRPr="00451896">
        <w:rPr>
          <w:rFonts w:ascii="黑体" w:eastAsia="黑体" w:hAnsi="黑体" w:cs="黑体" w:hint="eastAsia"/>
          <w:bCs/>
          <w:sz w:val="32"/>
          <w:szCs w:val="32"/>
        </w:rPr>
        <w:t>区水务局</w:t>
      </w:r>
    </w:p>
    <w:p w14:paraId="7FF24C2F" w14:textId="77777777" w:rsidR="008D6FDA" w:rsidRPr="00451896" w:rsidRDefault="008D6FDA" w:rsidP="008D6FDA">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主管部门：</w:t>
      </w:r>
      <w:r>
        <w:fldChar w:fldCharType="begin"/>
      </w:r>
      <w:r>
        <w:instrText xml:space="preserve"> HYPERLINK "http://www.baidu.com/link?url=elxOMRmuMDHAF6RluZHLVpNSMWPGtCLDTGFVGb96XvvbmCX5nBA3F0RZD1YH6gX3rJb4IyXJ0a1Z2-G1Y9iid_9t16Q39V5QMjS9LnKZgtrsfio1tir-UVYSCsK6z7bXaYeVDigzYbkFwUW4bVbGY8UdqYv1qwTW3t4VranucS6dN2REsVjElpI5kndKwd9djlMDYG1cqwj_bGE485K9-IA2D-iIgheEkuox7_1W4Z9mwndw6eU8tQ_gPEGvbpg1" \t "_blank" </w:instrText>
      </w:r>
      <w:r>
        <w:fldChar w:fldCharType="separate"/>
      </w:r>
      <w:r w:rsidRPr="00451896">
        <w:rPr>
          <w:rFonts w:ascii="黑体" w:eastAsia="黑体" w:hAnsi="黑体" w:cs="黑体" w:hint="eastAsia"/>
          <w:bCs/>
          <w:sz w:val="32"/>
          <w:szCs w:val="32"/>
        </w:rPr>
        <w:t>上海市崇明</w:t>
      </w:r>
      <w:r>
        <w:rPr>
          <w:rFonts w:ascii="黑体" w:eastAsia="黑体" w:hAnsi="黑体" w:cs="黑体"/>
          <w:bCs/>
          <w:sz w:val="32"/>
          <w:szCs w:val="32"/>
        </w:rPr>
        <w:fldChar w:fldCharType="end"/>
      </w:r>
      <w:r w:rsidRPr="00451896">
        <w:rPr>
          <w:rFonts w:ascii="黑体" w:eastAsia="黑体" w:hAnsi="黑体" w:cs="黑体" w:hint="eastAsia"/>
          <w:bCs/>
          <w:sz w:val="32"/>
          <w:szCs w:val="32"/>
        </w:rPr>
        <w:t>区水务局</w:t>
      </w:r>
    </w:p>
    <w:p w14:paraId="0D61A0B0" w14:textId="77777777" w:rsidR="008D6FDA" w:rsidRPr="00451896" w:rsidRDefault="008D6FDA" w:rsidP="008D6FDA">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委托单位：</w:t>
      </w:r>
      <w:r>
        <w:fldChar w:fldCharType="begin"/>
      </w:r>
      <w:r>
        <w:instrText xml:space="preserve"> HYPERLINK "http://www.baidu.com/link?url=elxOMRmuMDHAF6RluZHLVpNSMWPGtCLDTGFVGb96XvvbmCX5nBA3F0RZD1YH6gX3rJb4IyXJ0a1Z2-G1Y9iid_9t16Q39V5QMjS9LnKZgtrsfio1tir-UVYSCsK6z7bXaYeVDigzYbkFwUW4bVbGY8UdqYv1qwTW3t4VranucS6dN2REsVjElpI5kndKwd9djlMDYG1cqwj_bGE485K9-IA2D-iIgheEkuox7_1W4Z9mwndw6eU8tQ_gPEGvbpg1" \t "_blank" </w:instrText>
      </w:r>
      <w:r>
        <w:fldChar w:fldCharType="separate"/>
      </w:r>
      <w:r w:rsidRPr="00451896">
        <w:rPr>
          <w:rFonts w:ascii="黑体" w:eastAsia="黑体" w:hAnsi="黑体" w:cs="黑体" w:hint="eastAsia"/>
          <w:bCs/>
          <w:sz w:val="32"/>
          <w:szCs w:val="32"/>
        </w:rPr>
        <w:t>上海市崇明</w:t>
      </w:r>
      <w:r>
        <w:rPr>
          <w:rFonts w:ascii="黑体" w:eastAsia="黑体" w:hAnsi="黑体" w:cs="黑体"/>
          <w:bCs/>
          <w:sz w:val="32"/>
          <w:szCs w:val="32"/>
        </w:rPr>
        <w:fldChar w:fldCharType="end"/>
      </w:r>
      <w:r w:rsidRPr="00451896">
        <w:rPr>
          <w:rFonts w:ascii="黑体" w:eastAsia="黑体" w:hAnsi="黑体" w:cs="黑体" w:hint="eastAsia"/>
          <w:bCs/>
          <w:sz w:val="32"/>
          <w:szCs w:val="32"/>
        </w:rPr>
        <w:t>区财政局</w:t>
      </w:r>
    </w:p>
    <w:p w14:paraId="755E2BEB" w14:textId="77777777" w:rsidR="008D6FDA" w:rsidRPr="00451896" w:rsidRDefault="008D6FDA" w:rsidP="008D6FDA">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评价机构：上海怀策管理咨询有限公司</w:t>
      </w:r>
    </w:p>
    <w:p w14:paraId="38C7C81D" w14:textId="77777777" w:rsidR="008D6FDA" w:rsidRPr="00B00492" w:rsidRDefault="008D6FDA" w:rsidP="00B00492">
      <w:pPr>
        <w:spacing w:line="360" w:lineRule="auto"/>
        <w:jc w:val="center"/>
        <w:rPr>
          <w:rFonts w:ascii="黑体" w:eastAsia="黑体" w:hAnsi="黑体" w:cs="黑体"/>
          <w:bCs/>
          <w:sz w:val="28"/>
          <w:szCs w:val="28"/>
        </w:rPr>
      </w:pPr>
    </w:p>
    <w:p w14:paraId="6354D02F" w14:textId="0113E490" w:rsidR="008D6FDA" w:rsidRDefault="008D6FDA" w:rsidP="008D6FDA">
      <w:pPr>
        <w:spacing w:line="300" w:lineRule="auto"/>
        <w:jc w:val="center"/>
        <w:rPr>
          <w:rFonts w:ascii="黑体" w:eastAsia="黑体" w:hAnsi="黑体"/>
          <w:bCs/>
          <w:sz w:val="28"/>
          <w:szCs w:val="28"/>
        </w:rPr>
        <w:sectPr w:rsidR="008D6FDA">
          <w:footerReference w:type="default" r:id="rId8"/>
          <w:pgSz w:w="11906" w:h="16838"/>
          <w:pgMar w:top="1871" w:right="1531" w:bottom="1588" w:left="1531" w:header="851" w:footer="992" w:gutter="0"/>
          <w:pgNumType w:start="1"/>
          <w:cols w:space="425"/>
          <w:docGrid w:type="lines" w:linePitch="312"/>
        </w:sectPr>
      </w:pPr>
      <w:r w:rsidRPr="00451896">
        <w:rPr>
          <w:rFonts w:ascii="黑体" w:eastAsia="黑体" w:hAnsi="黑体" w:hint="eastAsia"/>
          <w:bCs/>
          <w:sz w:val="28"/>
          <w:szCs w:val="28"/>
        </w:rPr>
        <w:t>二〇二二年</w:t>
      </w:r>
      <w:r>
        <w:rPr>
          <w:rFonts w:ascii="黑体" w:eastAsia="黑体" w:hAnsi="黑体" w:hint="eastAsia"/>
          <w:bCs/>
          <w:sz w:val="28"/>
          <w:szCs w:val="28"/>
        </w:rPr>
        <w:t>七</w:t>
      </w:r>
      <w:r w:rsidRPr="00451896">
        <w:rPr>
          <w:rFonts w:ascii="黑体" w:eastAsia="黑体" w:hAnsi="黑体" w:hint="eastAsia"/>
          <w:bCs/>
          <w:sz w:val="28"/>
          <w:szCs w:val="28"/>
        </w:rPr>
        <w:t>月</w:t>
      </w:r>
    </w:p>
    <w:p w14:paraId="47C37823" w14:textId="77777777" w:rsidR="008D6FDA" w:rsidRPr="009155A0" w:rsidRDefault="008D6FDA" w:rsidP="008D6FDA">
      <w:pPr>
        <w:widowControl/>
        <w:spacing w:line="500" w:lineRule="exact"/>
        <w:ind w:firstLineChars="200" w:firstLine="562"/>
        <w:contextualSpacing/>
        <w:jc w:val="left"/>
        <w:rPr>
          <w:rFonts w:ascii="黑体" w:eastAsia="黑体" w:hAnsi="黑体" w:cs="仿宋_GB2312"/>
          <w:b/>
          <w:sz w:val="28"/>
          <w:szCs w:val="28"/>
        </w:rPr>
      </w:pPr>
      <w:r w:rsidRPr="009155A0">
        <w:rPr>
          <w:rFonts w:ascii="黑体" w:eastAsia="黑体" w:hAnsi="黑体" w:cs="仿宋_GB2312" w:hint="eastAsia"/>
          <w:b/>
          <w:sz w:val="28"/>
          <w:szCs w:val="28"/>
        </w:rPr>
        <w:lastRenderedPageBreak/>
        <w:t>一、评价机构信息</w:t>
      </w:r>
    </w:p>
    <w:p w14:paraId="30E4A11F" w14:textId="77777777" w:rsidR="008D6FDA" w:rsidRPr="009155A0" w:rsidRDefault="008D6FDA" w:rsidP="008D6FDA">
      <w:pPr>
        <w:widowControl/>
        <w:spacing w:line="500" w:lineRule="exact"/>
        <w:ind w:firstLineChars="400" w:firstLine="112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单位名称：上海怀策管理咨询有限公司   </w:t>
      </w:r>
    </w:p>
    <w:p w14:paraId="4E05E3E6"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    联系方式：021-</w:t>
      </w:r>
      <w:r w:rsidRPr="009155A0">
        <w:rPr>
          <w:rFonts w:ascii="仿宋_GB2312" w:eastAsia="仿宋_GB2312" w:hAnsi="仿宋" w:cs="仿宋_GB2312"/>
          <w:sz w:val="28"/>
          <w:szCs w:val="28"/>
        </w:rPr>
        <w:t>52919820</w:t>
      </w:r>
    </w:p>
    <w:p w14:paraId="5304CCE3"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    联系地址：上海市静安区江场路1228弄33号</w:t>
      </w:r>
    </w:p>
    <w:p w14:paraId="7A35149A" w14:textId="77777777" w:rsidR="008D6FDA" w:rsidRPr="009155A0" w:rsidRDefault="008D6FDA" w:rsidP="008D6FDA">
      <w:pPr>
        <w:widowControl/>
        <w:spacing w:line="500" w:lineRule="exact"/>
        <w:ind w:firstLineChars="900" w:firstLine="252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1</w:t>
      </w:r>
      <w:r w:rsidRPr="009155A0">
        <w:rPr>
          <w:rFonts w:ascii="仿宋_GB2312" w:eastAsia="仿宋_GB2312" w:hAnsi="仿宋" w:cs="仿宋_GB2312"/>
          <w:sz w:val="28"/>
          <w:szCs w:val="28"/>
        </w:rPr>
        <w:t>703-1</w:t>
      </w:r>
    </w:p>
    <w:p w14:paraId="6164469D"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    邮箱地址：chen</w:t>
      </w:r>
      <w:r w:rsidRPr="009155A0">
        <w:rPr>
          <w:rFonts w:ascii="仿宋_GB2312" w:eastAsia="仿宋_GB2312" w:hAnsi="仿宋" w:cs="仿宋_GB2312"/>
          <w:sz w:val="28"/>
          <w:szCs w:val="28"/>
        </w:rPr>
        <w:t>jr</w:t>
      </w:r>
      <w:r w:rsidRPr="009155A0">
        <w:rPr>
          <w:rFonts w:ascii="仿宋_GB2312" w:eastAsia="仿宋_GB2312" w:hAnsi="仿宋" w:cs="仿宋_GB2312" w:hint="eastAsia"/>
          <w:sz w:val="28"/>
          <w:szCs w:val="28"/>
        </w:rPr>
        <w:t>@</w:t>
      </w:r>
      <w:r w:rsidRPr="009155A0">
        <w:rPr>
          <w:rFonts w:ascii="仿宋_GB2312" w:eastAsia="仿宋_GB2312" w:hAnsi="仿宋" w:cs="仿宋_GB2312"/>
          <w:sz w:val="28"/>
          <w:szCs w:val="28"/>
        </w:rPr>
        <w:t>51</w:t>
      </w:r>
      <w:r w:rsidRPr="009155A0">
        <w:rPr>
          <w:rFonts w:ascii="仿宋_GB2312" w:eastAsia="仿宋_GB2312" w:hAnsi="仿宋" w:cs="仿宋_GB2312" w:hint="eastAsia"/>
          <w:sz w:val="28"/>
          <w:szCs w:val="28"/>
        </w:rPr>
        <w:t>think.</w:t>
      </w:r>
      <w:r w:rsidRPr="009155A0">
        <w:rPr>
          <w:rFonts w:ascii="仿宋_GB2312" w:eastAsia="仿宋_GB2312" w:hAnsi="仿宋" w:cs="仿宋_GB2312"/>
          <w:sz w:val="28"/>
          <w:szCs w:val="28"/>
        </w:rPr>
        <w:t>info</w:t>
      </w:r>
    </w:p>
    <w:p w14:paraId="5EF5D9D0"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    邮政编码：</w:t>
      </w:r>
      <w:r w:rsidRPr="009155A0">
        <w:rPr>
          <w:rFonts w:ascii="仿宋_GB2312" w:eastAsia="仿宋_GB2312" w:hAnsi="仿宋" w:cs="仿宋_GB2312"/>
          <w:sz w:val="28"/>
          <w:szCs w:val="28"/>
        </w:rPr>
        <w:t>200072</w:t>
      </w:r>
    </w:p>
    <w:p w14:paraId="18B1E62B"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p>
    <w:p w14:paraId="7BD7BEC8"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p>
    <w:p w14:paraId="1EBF0395" w14:textId="77777777" w:rsidR="008D6FDA" w:rsidRPr="009155A0" w:rsidRDefault="008D6FDA" w:rsidP="008D6FDA">
      <w:pPr>
        <w:widowControl/>
        <w:spacing w:line="500" w:lineRule="exact"/>
        <w:ind w:firstLineChars="200" w:firstLine="562"/>
        <w:contextualSpacing/>
        <w:jc w:val="left"/>
        <w:rPr>
          <w:rFonts w:ascii="仿宋_GB2312" w:eastAsia="仿宋_GB2312" w:hAnsi="仿宋" w:cs="仿宋_GB2312"/>
          <w:sz w:val="28"/>
          <w:szCs w:val="28"/>
        </w:rPr>
      </w:pPr>
      <w:r w:rsidRPr="009155A0">
        <w:rPr>
          <w:rFonts w:ascii="黑体" w:eastAsia="黑体" w:hAnsi="黑体" w:cs="仿宋_GB2312" w:hint="eastAsia"/>
          <w:b/>
          <w:sz w:val="28"/>
          <w:szCs w:val="28"/>
        </w:rPr>
        <w:t>二、项目</w:t>
      </w:r>
      <w:proofErr w:type="gramStart"/>
      <w:r w:rsidRPr="009155A0">
        <w:rPr>
          <w:rFonts w:ascii="黑体" w:eastAsia="黑体" w:hAnsi="黑体" w:cs="仿宋_GB2312" w:hint="eastAsia"/>
          <w:b/>
          <w:sz w:val="28"/>
          <w:szCs w:val="28"/>
        </w:rPr>
        <w:t>评价组</w:t>
      </w:r>
      <w:proofErr w:type="gramEnd"/>
      <w:r w:rsidRPr="009155A0">
        <w:rPr>
          <w:rFonts w:ascii="黑体" w:eastAsia="黑体" w:hAnsi="黑体" w:cs="仿宋_GB2312" w:hint="eastAsia"/>
          <w:b/>
          <w:sz w:val="28"/>
          <w:szCs w:val="28"/>
        </w:rPr>
        <w:t>信息</w:t>
      </w:r>
    </w:p>
    <w:p w14:paraId="20F92799" w14:textId="386B4B8A" w:rsidR="008D6FDA" w:rsidRPr="009155A0" w:rsidRDefault="008D6FDA" w:rsidP="008D6FDA">
      <w:pPr>
        <w:widowControl/>
        <w:spacing w:line="500" w:lineRule="exact"/>
        <w:ind w:firstLineChars="400" w:firstLine="112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项目主评人：金福  13</w:t>
      </w:r>
      <w:r w:rsidRPr="009155A0">
        <w:rPr>
          <w:rFonts w:ascii="仿宋_GB2312" w:eastAsia="仿宋_GB2312" w:hAnsi="仿宋" w:cs="仿宋_GB2312"/>
          <w:sz w:val="28"/>
          <w:szCs w:val="28"/>
        </w:rPr>
        <w:t>701900976</w:t>
      </w:r>
    </w:p>
    <w:p w14:paraId="68E1864C" w14:textId="77777777" w:rsidR="00971C9A" w:rsidRPr="009155A0" w:rsidRDefault="00971C9A" w:rsidP="00971C9A">
      <w:pPr>
        <w:widowControl/>
        <w:spacing w:line="500" w:lineRule="exact"/>
        <w:ind w:firstLineChars="400" w:firstLine="112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项目审核人：林 </w:t>
      </w:r>
      <w:r w:rsidRPr="009155A0">
        <w:rPr>
          <w:rFonts w:ascii="仿宋_GB2312" w:eastAsia="仿宋_GB2312" w:hAnsi="仿宋" w:cs="仿宋_GB2312"/>
          <w:sz w:val="28"/>
          <w:szCs w:val="28"/>
        </w:rPr>
        <w:t xml:space="preserve"> </w:t>
      </w:r>
      <w:r w:rsidRPr="009155A0">
        <w:rPr>
          <w:rFonts w:ascii="仿宋_GB2312" w:eastAsia="仿宋_GB2312" w:hAnsi="仿宋" w:cs="仿宋_GB2312" w:hint="eastAsia"/>
          <w:sz w:val="28"/>
          <w:szCs w:val="28"/>
        </w:rPr>
        <w:t>健</w:t>
      </w:r>
    </w:p>
    <w:p w14:paraId="1170E277" w14:textId="77777777" w:rsidR="008D6FDA" w:rsidRPr="009155A0" w:rsidRDefault="008D6FDA" w:rsidP="008D6FDA">
      <w:pPr>
        <w:widowControl/>
        <w:spacing w:line="500" w:lineRule="exact"/>
        <w:ind w:firstLineChars="200" w:firstLine="56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    </w:t>
      </w:r>
      <w:proofErr w:type="gramStart"/>
      <w:r w:rsidRPr="009155A0">
        <w:rPr>
          <w:rFonts w:ascii="仿宋_GB2312" w:eastAsia="仿宋_GB2312" w:hAnsi="仿宋" w:cs="仿宋_GB2312" w:hint="eastAsia"/>
          <w:sz w:val="28"/>
          <w:szCs w:val="28"/>
        </w:rPr>
        <w:t>评价组</w:t>
      </w:r>
      <w:proofErr w:type="gramEnd"/>
      <w:r w:rsidRPr="009155A0">
        <w:rPr>
          <w:rFonts w:ascii="仿宋_GB2312" w:eastAsia="仿宋_GB2312" w:hAnsi="仿宋" w:cs="仿宋_GB2312" w:hint="eastAsia"/>
          <w:sz w:val="28"/>
          <w:szCs w:val="28"/>
        </w:rPr>
        <w:t xml:space="preserve">成员：周 </w:t>
      </w:r>
      <w:r w:rsidRPr="009155A0">
        <w:rPr>
          <w:rFonts w:ascii="仿宋_GB2312" w:eastAsia="仿宋_GB2312" w:hAnsi="仿宋" w:cs="仿宋_GB2312"/>
          <w:sz w:val="28"/>
          <w:szCs w:val="28"/>
        </w:rPr>
        <w:t xml:space="preserve"> </w:t>
      </w:r>
      <w:r w:rsidRPr="009155A0">
        <w:rPr>
          <w:rFonts w:ascii="仿宋_GB2312" w:eastAsia="仿宋_GB2312" w:hAnsi="仿宋" w:cs="仿宋_GB2312" w:hint="eastAsia"/>
          <w:sz w:val="28"/>
          <w:szCs w:val="28"/>
        </w:rPr>
        <w:t xml:space="preserve">捷  </w:t>
      </w:r>
      <w:proofErr w:type="gramStart"/>
      <w:r w:rsidRPr="009155A0">
        <w:rPr>
          <w:rFonts w:ascii="仿宋_GB2312" w:eastAsia="仿宋_GB2312" w:hAnsi="仿宋" w:cs="仿宋_GB2312" w:hint="eastAsia"/>
          <w:sz w:val="28"/>
          <w:szCs w:val="28"/>
        </w:rPr>
        <w:t>陈静然</w:t>
      </w:r>
      <w:proofErr w:type="gramEnd"/>
      <w:r w:rsidRPr="009155A0">
        <w:rPr>
          <w:rFonts w:ascii="仿宋_GB2312" w:eastAsia="仿宋_GB2312" w:hAnsi="仿宋" w:cs="仿宋_GB2312" w:hint="eastAsia"/>
          <w:sz w:val="28"/>
          <w:szCs w:val="28"/>
        </w:rPr>
        <w:t xml:space="preserve">  陈楚梁    </w:t>
      </w:r>
    </w:p>
    <w:p w14:paraId="32ACA674" w14:textId="1D633E3E" w:rsidR="008D6FDA" w:rsidRPr="009155A0" w:rsidRDefault="008D6FDA" w:rsidP="008D6FDA">
      <w:pPr>
        <w:widowControl/>
        <w:spacing w:line="500" w:lineRule="exact"/>
        <w:ind w:firstLineChars="1000" w:firstLine="2800"/>
        <w:contextualSpacing/>
        <w:jc w:val="left"/>
        <w:rPr>
          <w:rFonts w:ascii="仿宋_GB2312" w:eastAsia="仿宋_GB2312" w:hAnsi="仿宋" w:cs="仿宋_GB2312"/>
          <w:sz w:val="28"/>
          <w:szCs w:val="28"/>
        </w:rPr>
      </w:pPr>
      <w:r w:rsidRPr="009155A0">
        <w:rPr>
          <w:rFonts w:ascii="仿宋_GB2312" w:eastAsia="仿宋_GB2312" w:hAnsi="仿宋" w:cs="仿宋_GB2312" w:hint="eastAsia"/>
          <w:sz w:val="28"/>
          <w:szCs w:val="28"/>
        </w:rPr>
        <w:t xml:space="preserve">戴 </w:t>
      </w:r>
      <w:r w:rsidRPr="009155A0">
        <w:rPr>
          <w:rFonts w:ascii="仿宋_GB2312" w:eastAsia="仿宋_GB2312" w:hAnsi="仿宋" w:cs="仿宋_GB2312"/>
          <w:sz w:val="28"/>
          <w:szCs w:val="28"/>
        </w:rPr>
        <w:t xml:space="preserve"> </w:t>
      </w:r>
      <w:r w:rsidRPr="009155A0">
        <w:rPr>
          <w:rFonts w:ascii="仿宋_GB2312" w:eastAsia="仿宋_GB2312" w:hAnsi="仿宋" w:cs="仿宋_GB2312" w:hint="eastAsia"/>
          <w:sz w:val="28"/>
          <w:szCs w:val="28"/>
        </w:rPr>
        <w:t xml:space="preserve">敏 </w:t>
      </w:r>
      <w:r w:rsidRPr="009155A0">
        <w:rPr>
          <w:rFonts w:ascii="仿宋_GB2312" w:eastAsia="仿宋_GB2312" w:hAnsi="仿宋" w:cs="仿宋_GB2312"/>
          <w:sz w:val="28"/>
          <w:szCs w:val="28"/>
        </w:rPr>
        <w:t xml:space="preserve"> </w:t>
      </w:r>
    </w:p>
    <w:p w14:paraId="247A84F6" w14:textId="77777777" w:rsidR="008D6FDA" w:rsidRPr="009155A0" w:rsidRDefault="008D6FDA" w:rsidP="008D6FDA">
      <w:pPr>
        <w:widowControl/>
        <w:spacing w:line="500" w:lineRule="exact"/>
        <w:ind w:firstLineChars="1000" w:firstLine="2800"/>
        <w:contextualSpacing/>
        <w:jc w:val="left"/>
        <w:rPr>
          <w:rFonts w:ascii="仿宋_GB2312" w:eastAsia="仿宋_GB2312" w:hAnsi="仿宋" w:cs="仿宋_GB2312"/>
          <w:sz w:val="28"/>
          <w:szCs w:val="28"/>
        </w:rPr>
      </w:pPr>
    </w:p>
    <w:p w14:paraId="0B4B9C86" w14:textId="77777777" w:rsidR="008D6FDA" w:rsidRPr="009155A0" w:rsidRDefault="008D6FDA" w:rsidP="008D6FDA">
      <w:pPr>
        <w:widowControl/>
        <w:spacing w:line="500" w:lineRule="exact"/>
        <w:ind w:firstLineChars="1000" w:firstLine="2800"/>
        <w:contextualSpacing/>
        <w:jc w:val="left"/>
        <w:rPr>
          <w:rFonts w:ascii="仿宋_GB2312" w:eastAsia="仿宋_GB2312" w:hAnsi="仿宋" w:cs="仿宋_GB2312"/>
          <w:sz w:val="28"/>
          <w:szCs w:val="28"/>
        </w:rPr>
      </w:pPr>
    </w:p>
    <w:p w14:paraId="6EC07B45" w14:textId="77777777" w:rsidR="008D6FDA" w:rsidRPr="009155A0" w:rsidRDefault="008D6FDA" w:rsidP="008D6FDA">
      <w:pPr>
        <w:widowControl/>
        <w:spacing w:line="500" w:lineRule="exact"/>
        <w:ind w:firstLineChars="200" w:firstLine="562"/>
        <w:contextualSpacing/>
        <w:jc w:val="left"/>
        <w:rPr>
          <w:rFonts w:ascii="黑体" w:eastAsia="黑体" w:hAnsi="黑体" w:cs="仿宋_GB2312"/>
          <w:b/>
          <w:sz w:val="28"/>
          <w:szCs w:val="28"/>
        </w:rPr>
      </w:pPr>
      <w:r w:rsidRPr="009155A0">
        <w:rPr>
          <w:rFonts w:ascii="黑体" w:eastAsia="黑体" w:hAnsi="黑体" w:cs="仿宋_GB2312" w:hint="eastAsia"/>
          <w:b/>
          <w:sz w:val="28"/>
          <w:szCs w:val="28"/>
        </w:rPr>
        <w:t xml:space="preserve">三、项目单位信息   </w:t>
      </w:r>
    </w:p>
    <w:p w14:paraId="694607EA" w14:textId="77777777" w:rsidR="008D6FDA" w:rsidRPr="009155A0" w:rsidRDefault="008D6FDA" w:rsidP="008D6FDA">
      <w:pPr>
        <w:widowControl/>
        <w:spacing w:line="500" w:lineRule="exact"/>
        <w:ind w:firstLineChars="200" w:firstLine="560"/>
        <w:contextualSpacing/>
        <w:jc w:val="left"/>
        <w:rPr>
          <w:rFonts w:ascii="黑体" w:eastAsia="黑体" w:hAnsi="黑体"/>
          <w:bCs/>
          <w:sz w:val="24"/>
        </w:rPr>
      </w:pPr>
      <w:r w:rsidRPr="009155A0">
        <w:rPr>
          <w:rFonts w:ascii="仿宋_GB2312" w:eastAsia="仿宋_GB2312" w:hAnsi="仿宋" w:cs="仿宋_GB2312" w:hint="eastAsia"/>
          <w:sz w:val="28"/>
          <w:szCs w:val="28"/>
        </w:rPr>
        <w:t xml:space="preserve">    项目联系人：</w:t>
      </w:r>
      <w:proofErr w:type="gramStart"/>
      <w:r w:rsidRPr="009155A0">
        <w:rPr>
          <w:rFonts w:ascii="仿宋_GB2312" w:eastAsia="仿宋_GB2312" w:hAnsi="仿宋" w:cs="仿宋_GB2312" w:hint="eastAsia"/>
          <w:sz w:val="28"/>
          <w:szCs w:val="28"/>
        </w:rPr>
        <w:t>周伟松</w:t>
      </w:r>
      <w:proofErr w:type="gramEnd"/>
      <w:r w:rsidRPr="009155A0">
        <w:rPr>
          <w:rFonts w:ascii="仿宋_GB2312" w:eastAsia="仿宋_GB2312" w:hAnsi="仿宋" w:cs="仿宋_GB2312" w:hint="eastAsia"/>
          <w:sz w:val="28"/>
          <w:szCs w:val="28"/>
        </w:rPr>
        <w:t xml:space="preserve">  顾海燕</w:t>
      </w:r>
    </w:p>
    <w:sdt>
      <w:sdtPr>
        <w:rPr>
          <w:lang w:val="zh-CN"/>
        </w:rPr>
        <w:id w:val="213085382"/>
      </w:sdtPr>
      <w:sdtEndPr>
        <w:rPr>
          <w:rFonts w:ascii="Times New Roman" w:eastAsia="仿宋_GB2312" w:hAnsi="Times New Roman"/>
          <w:b/>
          <w:bCs/>
          <w:sz w:val="28"/>
          <w:szCs w:val="28"/>
        </w:rPr>
      </w:sdtEndPr>
      <w:sdtContent>
        <w:p w14:paraId="3EAA93F8" w14:textId="77777777" w:rsidR="008D6FDA" w:rsidRDefault="008D6FDA" w:rsidP="008D6FDA">
          <w:pPr>
            <w:rPr>
              <w:lang w:val="zh-CN"/>
            </w:rPr>
            <w:sectPr w:rsidR="008D6FDA">
              <w:footerReference w:type="default" r:id="rId9"/>
              <w:pgSz w:w="11906" w:h="16838"/>
              <w:pgMar w:top="1871" w:right="1531" w:bottom="1588" w:left="1531" w:header="851" w:footer="992" w:gutter="0"/>
              <w:pgNumType w:start="1"/>
              <w:cols w:space="425"/>
              <w:docGrid w:type="lines" w:linePitch="312"/>
            </w:sectPr>
          </w:pPr>
        </w:p>
        <w:p w14:paraId="30FB6384" w14:textId="77777777" w:rsidR="008D6FDA" w:rsidRPr="00181865" w:rsidRDefault="008D6FDA" w:rsidP="00181865">
          <w:pPr>
            <w:pStyle w:val="TOC10"/>
            <w:spacing w:before="0" w:line="600" w:lineRule="exact"/>
            <w:jc w:val="center"/>
            <w:rPr>
              <w:rFonts w:ascii="仿宋_GB2312" w:eastAsia="仿宋_GB2312" w:hAnsi="Times New Roman" w:cs="Times New Roman"/>
              <w:b/>
              <w:bCs/>
              <w:color w:val="auto"/>
              <w:sz w:val="28"/>
              <w:szCs w:val="28"/>
            </w:rPr>
          </w:pPr>
          <w:r w:rsidRPr="00181865">
            <w:rPr>
              <w:rFonts w:ascii="仿宋_GB2312" w:eastAsia="仿宋_GB2312" w:hAnsi="Times New Roman" w:cs="Times New Roman" w:hint="eastAsia"/>
              <w:b/>
              <w:bCs/>
              <w:color w:val="auto"/>
              <w:sz w:val="28"/>
              <w:szCs w:val="28"/>
              <w:lang w:val="zh-CN"/>
            </w:rPr>
            <w:lastRenderedPageBreak/>
            <w:t>目 录</w:t>
          </w:r>
        </w:p>
        <w:p w14:paraId="3AF3C39D" w14:textId="737EC647" w:rsidR="00181865" w:rsidRPr="00181865" w:rsidRDefault="008D6FDA" w:rsidP="00181865">
          <w:pPr>
            <w:pStyle w:val="TOC1"/>
            <w:tabs>
              <w:tab w:val="right" w:leader="dot" w:pos="8834"/>
            </w:tabs>
            <w:spacing w:line="600" w:lineRule="exact"/>
            <w:rPr>
              <w:rFonts w:ascii="仿宋_GB2312" w:eastAsia="仿宋_GB2312" w:hAnsiTheme="minorHAnsi" w:cstheme="minorBidi"/>
              <w:b/>
              <w:bCs/>
              <w:noProof/>
              <w:sz w:val="28"/>
              <w:szCs w:val="28"/>
            </w:rPr>
          </w:pPr>
          <w:r w:rsidRPr="00181865">
            <w:rPr>
              <w:rFonts w:ascii="仿宋_GB2312" w:eastAsia="仿宋_GB2312" w:hint="eastAsia"/>
              <w:sz w:val="28"/>
              <w:szCs w:val="28"/>
            </w:rPr>
            <w:fldChar w:fldCharType="begin"/>
          </w:r>
          <w:r w:rsidRPr="00181865">
            <w:rPr>
              <w:rFonts w:ascii="仿宋_GB2312" w:eastAsia="仿宋_GB2312" w:hint="eastAsia"/>
              <w:sz w:val="28"/>
              <w:szCs w:val="28"/>
            </w:rPr>
            <w:instrText xml:space="preserve"> TOC \o "1-3" \h \z \u </w:instrText>
          </w:r>
          <w:r w:rsidRPr="00181865">
            <w:rPr>
              <w:rFonts w:ascii="仿宋_GB2312" w:eastAsia="仿宋_GB2312" w:hint="eastAsia"/>
              <w:sz w:val="28"/>
              <w:szCs w:val="28"/>
            </w:rPr>
            <w:fldChar w:fldCharType="separate"/>
          </w:r>
          <w:hyperlink w:anchor="_Toc111402102" w:history="1">
            <w:r w:rsidR="00181865" w:rsidRPr="00181865">
              <w:rPr>
                <w:rStyle w:val="af8"/>
                <w:rFonts w:ascii="仿宋_GB2312" w:eastAsia="仿宋_GB2312" w:hint="eastAsia"/>
                <w:b/>
                <w:bCs/>
                <w:noProof/>
                <w:sz w:val="28"/>
                <w:szCs w:val="28"/>
              </w:rPr>
              <w:t>报告摘要</w:t>
            </w:r>
            <w:r w:rsidR="00181865" w:rsidRPr="00181865">
              <w:rPr>
                <w:rFonts w:ascii="仿宋_GB2312" w:eastAsia="仿宋_GB2312" w:hint="eastAsia"/>
                <w:b/>
                <w:bCs/>
                <w:noProof/>
                <w:webHidden/>
                <w:sz w:val="28"/>
                <w:szCs w:val="28"/>
              </w:rPr>
              <w:tab/>
            </w:r>
            <w:r w:rsidR="00181865" w:rsidRPr="00181865">
              <w:rPr>
                <w:rFonts w:ascii="仿宋_GB2312" w:eastAsia="仿宋_GB2312" w:hint="eastAsia"/>
                <w:b/>
                <w:bCs/>
                <w:noProof/>
                <w:webHidden/>
                <w:sz w:val="28"/>
                <w:szCs w:val="28"/>
              </w:rPr>
              <w:fldChar w:fldCharType="begin"/>
            </w:r>
            <w:r w:rsidR="00181865" w:rsidRPr="00181865">
              <w:rPr>
                <w:rFonts w:ascii="仿宋_GB2312" w:eastAsia="仿宋_GB2312" w:hint="eastAsia"/>
                <w:b/>
                <w:bCs/>
                <w:noProof/>
                <w:webHidden/>
                <w:sz w:val="28"/>
                <w:szCs w:val="28"/>
              </w:rPr>
              <w:instrText xml:space="preserve"> PAGEREF _Toc111402102 \h </w:instrText>
            </w:r>
            <w:r w:rsidR="00181865" w:rsidRPr="00181865">
              <w:rPr>
                <w:rFonts w:ascii="仿宋_GB2312" w:eastAsia="仿宋_GB2312" w:hint="eastAsia"/>
                <w:b/>
                <w:bCs/>
                <w:noProof/>
                <w:webHidden/>
                <w:sz w:val="28"/>
                <w:szCs w:val="28"/>
              </w:rPr>
            </w:r>
            <w:r w:rsidR="00181865" w:rsidRPr="00181865">
              <w:rPr>
                <w:rFonts w:ascii="仿宋_GB2312" w:eastAsia="仿宋_GB2312" w:hint="eastAsia"/>
                <w:b/>
                <w:bCs/>
                <w:noProof/>
                <w:webHidden/>
                <w:sz w:val="28"/>
                <w:szCs w:val="28"/>
              </w:rPr>
              <w:fldChar w:fldCharType="separate"/>
            </w:r>
            <w:r w:rsidR="003516D9">
              <w:rPr>
                <w:rFonts w:ascii="仿宋_GB2312" w:eastAsia="仿宋_GB2312"/>
                <w:b/>
                <w:bCs/>
                <w:noProof/>
                <w:webHidden/>
                <w:sz w:val="28"/>
                <w:szCs w:val="28"/>
              </w:rPr>
              <w:t>1</w:t>
            </w:r>
            <w:r w:rsidR="00181865" w:rsidRPr="00181865">
              <w:rPr>
                <w:rFonts w:ascii="仿宋_GB2312" w:eastAsia="仿宋_GB2312" w:hint="eastAsia"/>
                <w:b/>
                <w:bCs/>
                <w:noProof/>
                <w:webHidden/>
                <w:sz w:val="28"/>
                <w:szCs w:val="28"/>
              </w:rPr>
              <w:fldChar w:fldCharType="end"/>
            </w:r>
          </w:hyperlink>
        </w:p>
        <w:p w14:paraId="34A42272" w14:textId="4055E781" w:rsidR="00181865" w:rsidRPr="00181865" w:rsidRDefault="00000000" w:rsidP="00181865">
          <w:pPr>
            <w:pStyle w:val="TOC1"/>
            <w:tabs>
              <w:tab w:val="right" w:leader="dot" w:pos="8834"/>
            </w:tabs>
            <w:spacing w:line="600" w:lineRule="exact"/>
            <w:rPr>
              <w:rFonts w:ascii="仿宋_GB2312" w:eastAsia="仿宋_GB2312" w:hAnsiTheme="minorHAnsi" w:cstheme="minorBidi"/>
              <w:b/>
              <w:bCs/>
              <w:noProof/>
              <w:sz w:val="28"/>
              <w:szCs w:val="28"/>
            </w:rPr>
          </w:pPr>
          <w:hyperlink w:anchor="_Toc111402103" w:history="1">
            <w:r w:rsidR="00181865" w:rsidRPr="00181865">
              <w:rPr>
                <w:rStyle w:val="af8"/>
                <w:rFonts w:ascii="仿宋_GB2312" w:eastAsia="仿宋_GB2312" w:hAnsi="黑体" w:hint="eastAsia"/>
                <w:b/>
                <w:bCs/>
                <w:noProof/>
                <w:sz w:val="28"/>
                <w:szCs w:val="28"/>
              </w:rPr>
              <w:t>一、项目概况</w:t>
            </w:r>
            <w:r w:rsidR="00181865" w:rsidRPr="00181865">
              <w:rPr>
                <w:rFonts w:ascii="仿宋_GB2312" w:eastAsia="仿宋_GB2312" w:hint="eastAsia"/>
                <w:b/>
                <w:bCs/>
                <w:noProof/>
                <w:webHidden/>
                <w:sz w:val="28"/>
                <w:szCs w:val="28"/>
              </w:rPr>
              <w:tab/>
            </w:r>
            <w:r w:rsidR="00181865" w:rsidRPr="00181865">
              <w:rPr>
                <w:rFonts w:ascii="仿宋_GB2312" w:eastAsia="仿宋_GB2312" w:hint="eastAsia"/>
                <w:b/>
                <w:bCs/>
                <w:noProof/>
                <w:webHidden/>
                <w:sz w:val="28"/>
                <w:szCs w:val="28"/>
              </w:rPr>
              <w:fldChar w:fldCharType="begin"/>
            </w:r>
            <w:r w:rsidR="00181865" w:rsidRPr="00181865">
              <w:rPr>
                <w:rFonts w:ascii="仿宋_GB2312" w:eastAsia="仿宋_GB2312" w:hint="eastAsia"/>
                <w:b/>
                <w:bCs/>
                <w:noProof/>
                <w:webHidden/>
                <w:sz w:val="28"/>
                <w:szCs w:val="28"/>
              </w:rPr>
              <w:instrText xml:space="preserve"> PAGEREF _Toc111402103 \h </w:instrText>
            </w:r>
            <w:r w:rsidR="00181865" w:rsidRPr="00181865">
              <w:rPr>
                <w:rFonts w:ascii="仿宋_GB2312" w:eastAsia="仿宋_GB2312" w:hint="eastAsia"/>
                <w:b/>
                <w:bCs/>
                <w:noProof/>
                <w:webHidden/>
                <w:sz w:val="28"/>
                <w:szCs w:val="28"/>
              </w:rPr>
            </w:r>
            <w:r w:rsidR="00181865" w:rsidRPr="00181865">
              <w:rPr>
                <w:rFonts w:ascii="仿宋_GB2312" w:eastAsia="仿宋_GB2312" w:hint="eastAsia"/>
                <w:b/>
                <w:bCs/>
                <w:noProof/>
                <w:webHidden/>
                <w:sz w:val="28"/>
                <w:szCs w:val="28"/>
              </w:rPr>
              <w:fldChar w:fldCharType="separate"/>
            </w:r>
            <w:r w:rsidR="003516D9">
              <w:rPr>
                <w:rFonts w:ascii="仿宋_GB2312" w:eastAsia="仿宋_GB2312"/>
                <w:b/>
                <w:bCs/>
                <w:noProof/>
                <w:webHidden/>
                <w:sz w:val="28"/>
                <w:szCs w:val="28"/>
              </w:rPr>
              <w:t>9</w:t>
            </w:r>
            <w:r w:rsidR="00181865" w:rsidRPr="00181865">
              <w:rPr>
                <w:rFonts w:ascii="仿宋_GB2312" w:eastAsia="仿宋_GB2312" w:hint="eastAsia"/>
                <w:b/>
                <w:bCs/>
                <w:noProof/>
                <w:webHidden/>
                <w:sz w:val="28"/>
                <w:szCs w:val="28"/>
              </w:rPr>
              <w:fldChar w:fldCharType="end"/>
            </w:r>
          </w:hyperlink>
        </w:p>
        <w:p w14:paraId="17CA4309" w14:textId="07D36755"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04" w:history="1">
            <w:r w:rsidR="00181865" w:rsidRPr="00181865">
              <w:rPr>
                <w:rStyle w:val="af8"/>
                <w:rFonts w:ascii="仿宋_GB2312" w:eastAsia="仿宋_GB2312" w:hint="eastAsia"/>
                <w:noProof/>
                <w:sz w:val="28"/>
                <w:szCs w:val="28"/>
              </w:rPr>
              <w:t>（一）项目的立项背景、目的和依据</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_Toc111402104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9</w:t>
            </w:r>
            <w:r w:rsidR="00181865" w:rsidRPr="00181865">
              <w:rPr>
                <w:rFonts w:ascii="仿宋_GB2312" w:eastAsia="仿宋_GB2312" w:hint="eastAsia"/>
                <w:noProof/>
                <w:webHidden/>
                <w:sz w:val="28"/>
                <w:szCs w:val="28"/>
              </w:rPr>
              <w:fldChar w:fldCharType="end"/>
            </w:r>
          </w:hyperlink>
        </w:p>
        <w:p w14:paraId="457A7F05" w14:textId="02A1C1EA"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05" w:history="1">
            <w:r w:rsidR="00181865" w:rsidRPr="00181865">
              <w:rPr>
                <w:rStyle w:val="af8"/>
                <w:rFonts w:ascii="仿宋_GB2312" w:eastAsia="仿宋_GB2312" w:hint="eastAsia"/>
                <w:noProof/>
                <w:sz w:val="28"/>
                <w:szCs w:val="28"/>
              </w:rPr>
              <w:t>（二）项目实施计划及完成情况</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_Toc111402105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13</w:t>
            </w:r>
            <w:r w:rsidR="00181865" w:rsidRPr="00181865">
              <w:rPr>
                <w:rFonts w:ascii="仿宋_GB2312" w:eastAsia="仿宋_GB2312" w:hint="eastAsia"/>
                <w:noProof/>
                <w:webHidden/>
                <w:sz w:val="28"/>
                <w:szCs w:val="28"/>
              </w:rPr>
              <w:fldChar w:fldCharType="end"/>
            </w:r>
          </w:hyperlink>
        </w:p>
        <w:p w14:paraId="0767B8FD" w14:textId="1F7E8714"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06" w:history="1">
            <w:r w:rsidR="00181865" w:rsidRPr="00181865">
              <w:rPr>
                <w:rStyle w:val="af8"/>
                <w:rFonts w:ascii="仿宋_GB2312" w:eastAsia="仿宋_GB2312" w:hint="eastAsia"/>
                <w:noProof/>
                <w:sz w:val="28"/>
                <w:szCs w:val="28"/>
              </w:rPr>
              <w:t>（三）项目资金来源、项目预算及资金使用情况</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_Toc111402106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24</w:t>
            </w:r>
            <w:r w:rsidR="00181865" w:rsidRPr="00181865">
              <w:rPr>
                <w:rFonts w:ascii="仿宋_GB2312" w:eastAsia="仿宋_GB2312" w:hint="eastAsia"/>
                <w:noProof/>
                <w:webHidden/>
                <w:sz w:val="28"/>
                <w:szCs w:val="28"/>
              </w:rPr>
              <w:fldChar w:fldCharType="end"/>
            </w:r>
          </w:hyperlink>
        </w:p>
        <w:p w14:paraId="3130710B" w14:textId="7FC3B375"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07" w:history="1">
            <w:r w:rsidR="00181865" w:rsidRPr="00181865">
              <w:rPr>
                <w:rStyle w:val="af8"/>
                <w:rFonts w:ascii="仿宋_GB2312" w:eastAsia="仿宋_GB2312" w:hint="eastAsia"/>
                <w:noProof/>
                <w:sz w:val="28"/>
                <w:szCs w:val="28"/>
              </w:rPr>
              <w:t>（四）项目的组织及管理</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_Toc111402107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28</w:t>
            </w:r>
            <w:r w:rsidR="00181865" w:rsidRPr="00181865">
              <w:rPr>
                <w:rFonts w:ascii="仿宋_GB2312" w:eastAsia="仿宋_GB2312" w:hint="eastAsia"/>
                <w:noProof/>
                <w:webHidden/>
                <w:sz w:val="28"/>
                <w:szCs w:val="28"/>
              </w:rPr>
              <w:fldChar w:fldCharType="end"/>
            </w:r>
          </w:hyperlink>
        </w:p>
        <w:p w14:paraId="2A6D7024" w14:textId="789325B3"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08" w:history="1">
            <w:r w:rsidR="00181865" w:rsidRPr="00181865">
              <w:rPr>
                <w:rStyle w:val="af8"/>
                <w:rFonts w:ascii="仿宋_GB2312" w:eastAsia="仿宋_GB2312" w:hint="eastAsia"/>
                <w:noProof/>
                <w:sz w:val="28"/>
                <w:szCs w:val="28"/>
              </w:rPr>
              <w:t>（五）项目绩效目标</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_Toc111402108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35</w:t>
            </w:r>
            <w:r w:rsidR="00181865" w:rsidRPr="00181865">
              <w:rPr>
                <w:rFonts w:ascii="仿宋_GB2312" w:eastAsia="仿宋_GB2312" w:hint="eastAsia"/>
                <w:noProof/>
                <w:webHidden/>
                <w:sz w:val="28"/>
                <w:szCs w:val="28"/>
              </w:rPr>
              <w:fldChar w:fldCharType="end"/>
            </w:r>
          </w:hyperlink>
        </w:p>
        <w:p w14:paraId="4373D0F2" w14:textId="5B0137F9" w:rsidR="00181865" w:rsidRPr="00181865" w:rsidRDefault="00000000" w:rsidP="00181865">
          <w:pPr>
            <w:pStyle w:val="TOC1"/>
            <w:tabs>
              <w:tab w:val="right" w:leader="dot" w:pos="8834"/>
            </w:tabs>
            <w:spacing w:line="600" w:lineRule="exact"/>
            <w:rPr>
              <w:rFonts w:ascii="仿宋_GB2312" w:eastAsia="仿宋_GB2312" w:hAnsiTheme="minorHAnsi" w:cstheme="minorBidi"/>
              <w:b/>
              <w:bCs/>
              <w:noProof/>
              <w:sz w:val="28"/>
              <w:szCs w:val="28"/>
            </w:rPr>
          </w:pPr>
          <w:hyperlink w:anchor="_Toc111402109" w:history="1">
            <w:r w:rsidR="00181865" w:rsidRPr="00181865">
              <w:rPr>
                <w:rStyle w:val="af8"/>
                <w:rFonts w:ascii="仿宋_GB2312" w:eastAsia="仿宋_GB2312" w:hint="eastAsia"/>
                <w:b/>
                <w:bCs/>
                <w:noProof/>
                <w:sz w:val="28"/>
                <w:szCs w:val="28"/>
              </w:rPr>
              <w:t>二、绩效评价工作情况</w:t>
            </w:r>
            <w:r w:rsidR="00181865" w:rsidRPr="00181865">
              <w:rPr>
                <w:rFonts w:ascii="仿宋_GB2312" w:eastAsia="仿宋_GB2312" w:hint="eastAsia"/>
                <w:b/>
                <w:bCs/>
                <w:noProof/>
                <w:webHidden/>
                <w:sz w:val="28"/>
                <w:szCs w:val="28"/>
              </w:rPr>
              <w:tab/>
            </w:r>
            <w:r w:rsidR="00181865" w:rsidRPr="00181865">
              <w:rPr>
                <w:rFonts w:ascii="仿宋_GB2312" w:eastAsia="仿宋_GB2312" w:hint="eastAsia"/>
                <w:b/>
                <w:bCs/>
                <w:noProof/>
                <w:webHidden/>
                <w:sz w:val="28"/>
                <w:szCs w:val="28"/>
              </w:rPr>
              <w:fldChar w:fldCharType="begin"/>
            </w:r>
            <w:r w:rsidR="00181865" w:rsidRPr="00181865">
              <w:rPr>
                <w:rFonts w:ascii="仿宋_GB2312" w:eastAsia="仿宋_GB2312" w:hint="eastAsia"/>
                <w:b/>
                <w:bCs/>
                <w:noProof/>
                <w:webHidden/>
                <w:sz w:val="28"/>
                <w:szCs w:val="28"/>
              </w:rPr>
              <w:instrText xml:space="preserve"> PAGEREF _Toc111402109 \h </w:instrText>
            </w:r>
            <w:r w:rsidR="00181865" w:rsidRPr="00181865">
              <w:rPr>
                <w:rFonts w:ascii="仿宋_GB2312" w:eastAsia="仿宋_GB2312" w:hint="eastAsia"/>
                <w:b/>
                <w:bCs/>
                <w:noProof/>
                <w:webHidden/>
                <w:sz w:val="28"/>
                <w:szCs w:val="28"/>
              </w:rPr>
            </w:r>
            <w:r w:rsidR="00181865" w:rsidRPr="00181865">
              <w:rPr>
                <w:rFonts w:ascii="仿宋_GB2312" w:eastAsia="仿宋_GB2312" w:hint="eastAsia"/>
                <w:b/>
                <w:bCs/>
                <w:noProof/>
                <w:webHidden/>
                <w:sz w:val="28"/>
                <w:szCs w:val="28"/>
              </w:rPr>
              <w:fldChar w:fldCharType="separate"/>
            </w:r>
            <w:r w:rsidR="003516D9">
              <w:rPr>
                <w:rFonts w:ascii="仿宋_GB2312" w:eastAsia="仿宋_GB2312"/>
                <w:b/>
                <w:bCs/>
                <w:noProof/>
                <w:webHidden/>
                <w:sz w:val="28"/>
                <w:szCs w:val="28"/>
              </w:rPr>
              <w:t>38</w:t>
            </w:r>
            <w:r w:rsidR="00181865" w:rsidRPr="00181865">
              <w:rPr>
                <w:rFonts w:ascii="仿宋_GB2312" w:eastAsia="仿宋_GB2312" w:hint="eastAsia"/>
                <w:b/>
                <w:bCs/>
                <w:noProof/>
                <w:webHidden/>
                <w:sz w:val="28"/>
                <w:szCs w:val="28"/>
              </w:rPr>
              <w:fldChar w:fldCharType="end"/>
            </w:r>
          </w:hyperlink>
        </w:p>
        <w:p w14:paraId="4D23B2C6" w14:textId="1BF12E0D"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0" w:history="1">
            <w:r w:rsidR="00181865" w:rsidRPr="00181865">
              <w:rPr>
                <w:rStyle w:val="af8"/>
                <w:rFonts w:ascii="仿宋_GB2312" w:eastAsia="仿宋_GB2312" w:hint="eastAsia"/>
                <w:noProof/>
                <w:sz w:val="28"/>
                <w:szCs w:val="28"/>
              </w:rPr>
              <w:t>（一）评价目的、对象和范围</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_Toc111402110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38</w:t>
            </w:r>
            <w:r w:rsidR="00181865" w:rsidRPr="00181865">
              <w:rPr>
                <w:rFonts w:ascii="仿宋_GB2312" w:eastAsia="仿宋_GB2312" w:hint="eastAsia"/>
                <w:noProof/>
                <w:webHidden/>
                <w:sz w:val="28"/>
                <w:szCs w:val="28"/>
              </w:rPr>
              <w:fldChar w:fldCharType="end"/>
            </w:r>
          </w:hyperlink>
        </w:p>
        <w:p w14:paraId="6D8E2E1E" w14:textId="6D1BA95E"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1" w:history="1">
            <w:r w:rsidR="00181865" w:rsidRPr="00181865">
              <w:rPr>
                <w:rStyle w:val="af8"/>
                <w:rFonts w:ascii="仿宋_GB2312" w:eastAsia="仿宋_GB2312" w:hint="eastAsia"/>
                <w:noProof/>
                <w:sz w:val="28"/>
                <w:szCs w:val="28"/>
              </w:rPr>
              <w:t>（二）绩效评价的依据</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_Toc111402111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40</w:t>
            </w:r>
            <w:r w:rsidR="00181865" w:rsidRPr="00181865">
              <w:rPr>
                <w:rFonts w:ascii="仿宋_GB2312" w:eastAsia="仿宋_GB2312" w:hint="eastAsia"/>
                <w:noProof/>
                <w:webHidden/>
                <w:sz w:val="28"/>
                <w:szCs w:val="28"/>
              </w:rPr>
              <w:fldChar w:fldCharType="end"/>
            </w:r>
          </w:hyperlink>
        </w:p>
        <w:p w14:paraId="028C2D16" w14:textId="721FC667"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2" w:history="1">
            <w:r w:rsidR="00181865" w:rsidRPr="00181865">
              <w:rPr>
                <w:rStyle w:val="af8"/>
                <w:rFonts w:ascii="仿宋_GB2312" w:eastAsia="仿宋_GB2312" w:hint="eastAsia"/>
                <w:noProof/>
                <w:sz w:val="28"/>
                <w:szCs w:val="28"/>
              </w:rPr>
              <w:t>（三）绩效评价原则、评价方法</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_Toc111402112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42</w:t>
            </w:r>
            <w:r w:rsidR="00181865" w:rsidRPr="00181865">
              <w:rPr>
                <w:rFonts w:ascii="仿宋_GB2312" w:eastAsia="仿宋_GB2312" w:hint="eastAsia"/>
                <w:noProof/>
                <w:webHidden/>
                <w:sz w:val="28"/>
                <w:szCs w:val="28"/>
              </w:rPr>
              <w:fldChar w:fldCharType="end"/>
            </w:r>
          </w:hyperlink>
        </w:p>
        <w:p w14:paraId="56AA65F4" w14:textId="268B828B"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3" w:history="1">
            <w:r w:rsidR="00181865" w:rsidRPr="00181865">
              <w:rPr>
                <w:rStyle w:val="af8"/>
                <w:rFonts w:ascii="仿宋_GB2312" w:eastAsia="仿宋_GB2312" w:hint="eastAsia"/>
                <w:noProof/>
                <w:sz w:val="28"/>
                <w:szCs w:val="28"/>
              </w:rPr>
              <w:t>（四）绩效评价工作方案制定过程</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_Toc111402113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43</w:t>
            </w:r>
            <w:r w:rsidR="00181865" w:rsidRPr="00181865">
              <w:rPr>
                <w:rFonts w:ascii="仿宋_GB2312" w:eastAsia="仿宋_GB2312" w:hint="eastAsia"/>
                <w:noProof/>
                <w:webHidden/>
                <w:sz w:val="28"/>
                <w:szCs w:val="28"/>
              </w:rPr>
              <w:fldChar w:fldCharType="end"/>
            </w:r>
          </w:hyperlink>
        </w:p>
        <w:p w14:paraId="62162DFD" w14:textId="5950E632"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4" w:history="1">
            <w:r w:rsidR="00181865" w:rsidRPr="00181865">
              <w:rPr>
                <w:rStyle w:val="af8"/>
                <w:rFonts w:ascii="仿宋_GB2312" w:eastAsia="仿宋_GB2312" w:hint="eastAsia"/>
                <w:noProof/>
                <w:sz w:val="28"/>
                <w:szCs w:val="28"/>
              </w:rPr>
              <w:t>（五）绩效评价实施过程</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_Toc111402114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44</w:t>
            </w:r>
            <w:r w:rsidR="00181865" w:rsidRPr="00181865">
              <w:rPr>
                <w:rFonts w:ascii="仿宋_GB2312" w:eastAsia="仿宋_GB2312" w:hint="eastAsia"/>
                <w:noProof/>
                <w:webHidden/>
                <w:sz w:val="28"/>
                <w:szCs w:val="28"/>
              </w:rPr>
              <w:fldChar w:fldCharType="end"/>
            </w:r>
          </w:hyperlink>
        </w:p>
        <w:p w14:paraId="07EF266B" w14:textId="41DE12AD" w:rsidR="00181865" w:rsidRPr="00181865" w:rsidRDefault="00000000" w:rsidP="00181865">
          <w:pPr>
            <w:pStyle w:val="TOC1"/>
            <w:tabs>
              <w:tab w:val="right" w:leader="dot" w:pos="8834"/>
            </w:tabs>
            <w:spacing w:line="600" w:lineRule="exact"/>
            <w:rPr>
              <w:rFonts w:ascii="仿宋_GB2312" w:eastAsia="仿宋_GB2312" w:hAnsiTheme="minorHAnsi" w:cstheme="minorBidi"/>
              <w:b/>
              <w:bCs/>
              <w:noProof/>
              <w:sz w:val="28"/>
              <w:szCs w:val="28"/>
            </w:rPr>
          </w:pPr>
          <w:hyperlink w:anchor="_Toc111402115" w:history="1">
            <w:r w:rsidR="00181865" w:rsidRPr="00181865">
              <w:rPr>
                <w:rStyle w:val="af8"/>
                <w:rFonts w:ascii="仿宋_GB2312" w:eastAsia="仿宋_GB2312" w:hint="eastAsia"/>
                <w:b/>
                <w:bCs/>
                <w:noProof/>
                <w:sz w:val="28"/>
                <w:szCs w:val="28"/>
              </w:rPr>
              <w:t>三、评价结论与绩效分析</w:t>
            </w:r>
            <w:r w:rsidR="00181865" w:rsidRPr="00181865">
              <w:rPr>
                <w:rFonts w:ascii="仿宋_GB2312" w:eastAsia="仿宋_GB2312" w:hint="eastAsia"/>
                <w:b/>
                <w:bCs/>
                <w:noProof/>
                <w:webHidden/>
                <w:sz w:val="28"/>
                <w:szCs w:val="28"/>
              </w:rPr>
              <w:tab/>
            </w:r>
            <w:r w:rsidR="00181865" w:rsidRPr="00181865">
              <w:rPr>
                <w:rFonts w:ascii="仿宋_GB2312" w:eastAsia="仿宋_GB2312" w:hint="eastAsia"/>
                <w:b/>
                <w:bCs/>
                <w:noProof/>
                <w:webHidden/>
                <w:sz w:val="28"/>
                <w:szCs w:val="28"/>
              </w:rPr>
              <w:fldChar w:fldCharType="begin"/>
            </w:r>
            <w:r w:rsidR="00181865" w:rsidRPr="00181865">
              <w:rPr>
                <w:rFonts w:ascii="仿宋_GB2312" w:eastAsia="仿宋_GB2312" w:hint="eastAsia"/>
                <w:b/>
                <w:bCs/>
                <w:noProof/>
                <w:webHidden/>
                <w:sz w:val="28"/>
                <w:szCs w:val="28"/>
              </w:rPr>
              <w:instrText xml:space="preserve"> PAGEREF _Toc111402115 \h </w:instrText>
            </w:r>
            <w:r w:rsidR="00181865" w:rsidRPr="00181865">
              <w:rPr>
                <w:rFonts w:ascii="仿宋_GB2312" w:eastAsia="仿宋_GB2312" w:hint="eastAsia"/>
                <w:b/>
                <w:bCs/>
                <w:noProof/>
                <w:webHidden/>
                <w:sz w:val="28"/>
                <w:szCs w:val="28"/>
              </w:rPr>
            </w:r>
            <w:r w:rsidR="00181865" w:rsidRPr="00181865">
              <w:rPr>
                <w:rFonts w:ascii="仿宋_GB2312" w:eastAsia="仿宋_GB2312" w:hint="eastAsia"/>
                <w:b/>
                <w:bCs/>
                <w:noProof/>
                <w:webHidden/>
                <w:sz w:val="28"/>
                <w:szCs w:val="28"/>
              </w:rPr>
              <w:fldChar w:fldCharType="separate"/>
            </w:r>
            <w:r w:rsidR="003516D9">
              <w:rPr>
                <w:rFonts w:ascii="仿宋_GB2312" w:eastAsia="仿宋_GB2312"/>
                <w:b/>
                <w:bCs/>
                <w:noProof/>
                <w:webHidden/>
                <w:sz w:val="28"/>
                <w:szCs w:val="28"/>
              </w:rPr>
              <w:t>44</w:t>
            </w:r>
            <w:r w:rsidR="00181865" w:rsidRPr="00181865">
              <w:rPr>
                <w:rFonts w:ascii="仿宋_GB2312" w:eastAsia="仿宋_GB2312" w:hint="eastAsia"/>
                <w:b/>
                <w:bCs/>
                <w:noProof/>
                <w:webHidden/>
                <w:sz w:val="28"/>
                <w:szCs w:val="28"/>
              </w:rPr>
              <w:fldChar w:fldCharType="end"/>
            </w:r>
          </w:hyperlink>
        </w:p>
        <w:p w14:paraId="7CA192BC" w14:textId="64FC8808"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6" w:history="1">
            <w:r w:rsidR="00181865" w:rsidRPr="00181865">
              <w:rPr>
                <w:rStyle w:val="af8"/>
                <w:rFonts w:ascii="仿宋_GB2312" w:eastAsia="仿宋_GB2312" w:hint="eastAsia"/>
                <w:noProof/>
                <w:sz w:val="28"/>
                <w:szCs w:val="28"/>
              </w:rPr>
              <w:t>（一）评价结论</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_Toc111402116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44</w:t>
            </w:r>
            <w:r w:rsidR="00181865" w:rsidRPr="00181865">
              <w:rPr>
                <w:rFonts w:ascii="仿宋_GB2312" w:eastAsia="仿宋_GB2312" w:hint="eastAsia"/>
                <w:noProof/>
                <w:webHidden/>
                <w:sz w:val="28"/>
                <w:szCs w:val="28"/>
              </w:rPr>
              <w:fldChar w:fldCharType="end"/>
            </w:r>
          </w:hyperlink>
        </w:p>
        <w:p w14:paraId="5D873B85" w14:textId="6862F083"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7" w:history="1">
            <w:r w:rsidR="00181865" w:rsidRPr="00181865">
              <w:rPr>
                <w:rStyle w:val="af8"/>
                <w:rFonts w:ascii="仿宋_GB2312" w:eastAsia="仿宋_GB2312" w:hint="eastAsia"/>
                <w:noProof/>
                <w:sz w:val="28"/>
                <w:szCs w:val="28"/>
                <w:lang w:bidi="en-US"/>
              </w:rPr>
              <w:t>（二）具体绩效分析</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_Toc111402117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47</w:t>
            </w:r>
            <w:r w:rsidR="00181865" w:rsidRPr="00181865">
              <w:rPr>
                <w:rFonts w:ascii="仿宋_GB2312" w:eastAsia="仿宋_GB2312" w:hint="eastAsia"/>
                <w:noProof/>
                <w:webHidden/>
                <w:sz w:val="28"/>
                <w:szCs w:val="28"/>
              </w:rPr>
              <w:fldChar w:fldCharType="end"/>
            </w:r>
          </w:hyperlink>
        </w:p>
        <w:p w14:paraId="280335A9" w14:textId="0978D090" w:rsidR="00181865" w:rsidRPr="00181865" w:rsidRDefault="00000000" w:rsidP="00181865">
          <w:pPr>
            <w:pStyle w:val="TOC1"/>
            <w:tabs>
              <w:tab w:val="right" w:leader="dot" w:pos="8834"/>
            </w:tabs>
            <w:spacing w:line="600" w:lineRule="exact"/>
            <w:rPr>
              <w:rFonts w:ascii="仿宋_GB2312" w:eastAsia="仿宋_GB2312" w:hAnsiTheme="minorHAnsi" w:cstheme="minorBidi"/>
              <w:b/>
              <w:bCs/>
              <w:noProof/>
              <w:sz w:val="28"/>
              <w:szCs w:val="28"/>
            </w:rPr>
          </w:pPr>
          <w:hyperlink w:anchor="_Toc111402118" w:history="1">
            <w:r w:rsidR="00181865" w:rsidRPr="00181865">
              <w:rPr>
                <w:rStyle w:val="af8"/>
                <w:rFonts w:ascii="仿宋_GB2312" w:eastAsia="仿宋_GB2312" w:hint="eastAsia"/>
                <w:b/>
                <w:bCs/>
                <w:noProof/>
                <w:sz w:val="28"/>
                <w:szCs w:val="28"/>
              </w:rPr>
              <w:t>四、主要经验及做法、存在问题和建议</w:t>
            </w:r>
            <w:r w:rsidR="00181865" w:rsidRPr="00181865">
              <w:rPr>
                <w:rFonts w:ascii="仿宋_GB2312" w:eastAsia="仿宋_GB2312" w:hint="eastAsia"/>
                <w:b/>
                <w:bCs/>
                <w:noProof/>
                <w:webHidden/>
                <w:sz w:val="28"/>
                <w:szCs w:val="28"/>
              </w:rPr>
              <w:tab/>
            </w:r>
            <w:r w:rsidR="00181865" w:rsidRPr="00181865">
              <w:rPr>
                <w:rFonts w:ascii="仿宋_GB2312" w:eastAsia="仿宋_GB2312" w:hint="eastAsia"/>
                <w:b/>
                <w:bCs/>
                <w:noProof/>
                <w:webHidden/>
                <w:sz w:val="28"/>
                <w:szCs w:val="28"/>
              </w:rPr>
              <w:fldChar w:fldCharType="begin"/>
            </w:r>
            <w:r w:rsidR="00181865" w:rsidRPr="00181865">
              <w:rPr>
                <w:rFonts w:ascii="仿宋_GB2312" w:eastAsia="仿宋_GB2312" w:hint="eastAsia"/>
                <w:b/>
                <w:bCs/>
                <w:noProof/>
                <w:webHidden/>
                <w:sz w:val="28"/>
                <w:szCs w:val="28"/>
              </w:rPr>
              <w:instrText xml:space="preserve"> PAGEREF _Toc111402118 \h </w:instrText>
            </w:r>
            <w:r w:rsidR="00181865" w:rsidRPr="00181865">
              <w:rPr>
                <w:rFonts w:ascii="仿宋_GB2312" w:eastAsia="仿宋_GB2312" w:hint="eastAsia"/>
                <w:b/>
                <w:bCs/>
                <w:noProof/>
                <w:webHidden/>
                <w:sz w:val="28"/>
                <w:szCs w:val="28"/>
              </w:rPr>
            </w:r>
            <w:r w:rsidR="00181865" w:rsidRPr="00181865">
              <w:rPr>
                <w:rFonts w:ascii="仿宋_GB2312" w:eastAsia="仿宋_GB2312" w:hint="eastAsia"/>
                <w:b/>
                <w:bCs/>
                <w:noProof/>
                <w:webHidden/>
                <w:sz w:val="28"/>
                <w:szCs w:val="28"/>
              </w:rPr>
              <w:fldChar w:fldCharType="separate"/>
            </w:r>
            <w:r w:rsidR="003516D9">
              <w:rPr>
                <w:rFonts w:ascii="仿宋_GB2312" w:eastAsia="仿宋_GB2312"/>
                <w:b/>
                <w:bCs/>
                <w:noProof/>
                <w:webHidden/>
                <w:sz w:val="28"/>
                <w:szCs w:val="28"/>
              </w:rPr>
              <w:t>64</w:t>
            </w:r>
            <w:r w:rsidR="00181865" w:rsidRPr="00181865">
              <w:rPr>
                <w:rFonts w:ascii="仿宋_GB2312" w:eastAsia="仿宋_GB2312" w:hint="eastAsia"/>
                <w:b/>
                <w:bCs/>
                <w:noProof/>
                <w:webHidden/>
                <w:sz w:val="28"/>
                <w:szCs w:val="28"/>
              </w:rPr>
              <w:fldChar w:fldCharType="end"/>
            </w:r>
          </w:hyperlink>
        </w:p>
        <w:p w14:paraId="1E2E4DCB" w14:textId="54677D13"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19" w:history="1">
            <w:r w:rsidR="00181865" w:rsidRPr="00181865">
              <w:rPr>
                <w:rStyle w:val="af8"/>
                <w:rFonts w:ascii="仿宋_GB2312" w:eastAsia="仿宋_GB2312" w:hint="eastAsia"/>
                <w:noProof/>
                <w:sz w:val="28"/>
                <w:szCs w:val="28"/>
              </w:rPr>
              <w:t>（一）主要经验及做法</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_Toc111402119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64</w:t>
            </w:r>
            <w:r w:rsidR="00181865" w:rsidRPr="00181865">
              <w:rPr>
                <w:rFonts w:ascii="仿宋_GB2312" w:eastAsia="仿宋_GB2312" w:hint="eastAsia"/>
                <w:noProof/>
                <w:webHidden/>
                <w:sz w:val="28"/>
                <w:szCs w:val="28"/>
              </w:rPr>
              <w:fldChar w:fldCharType="end"/>
            </w:r>
          </w:hyperlink>
        </w:p>
        <w:p w14:paraId="716B1D77" w14:textId="4C48486A"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20" w:history="1">
            <w:r w:rsidR="00181865" w:rsidRPr="00181865">
              <w:rPr>
                <w:rStyle w:val="af8"/>
                <w:rFonts w:ascii="仿宋_GB2312" w:eastAsia="仿宋_GB2312" w:hint="eastAsia"/>
                <w:noProof/>
                <w:sz w:val="28"/>
                <w:szCs w:val="28"/>
              </w:rPr>
              <w:t>（二）存在问题</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_Toc111402120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64</w:t>
            </w:r>
            <w:r w:rsidR="00181865" w:rsidRPr="00181865">
              <w:rPr>
                <w:rFonts w:ascii="仿宋_GB2312" w:eastAsia="仿宋_GB2312" w:hint="eastAsia"/>
                <w:noProof/>
                <w:webHidden/>
                <w:sz w:val="28"/>
                <w:szCs w:val="28"/>
              </w:rPr>
              <w:fldChar w:fldCharType="end"/>
            </w:r>
          </w:hyperlink>
        </w:p>
        <w:p w14:paraId="35564B54" w14:textId="4985D183" w:rsidR="00181865" w:rsidRPr="00181865" w:rsidRDefault="00000000" w:rsidP="00181865">
          <w:pPr>
            <w:pStyle w:val="TOC2"/>
            <w:tabs>
              <w:tab w:val="right" w:leader="dot" w:pos="8834"/>
            </w:tabs>
            <w:spacing w:line="600" w:lineRule="exact"/>
            <w:rPr>
              <w:rFonts w:ascii="仿宋_GB2312" w:eastAsia="仿宋_GB2312" w:hAnsiTheme="minorHAnsi" w:cstheme="minorBidi"/>
              <w:noProof/>
              <w:sz w:val="28"/>
              <w:szCs w:val="28"/>
            </w:rPr>
          </w:pPr>
          <w:hyperlink w:anchor="_Toc111402121" w:history="1">
            <w:r w:rsidR="00181865" w:rsidRPr="00181865">
              <w:rPr>
                <w:rStyle w:val="af8"/>
                <w:rFonts w:ascii="仿宋_GB2312" w:eastAsia="仿宋_GB2312" w:hint="eastAsia"/>
                <w:noProof/>
                <w:sz w:val="28"/>
                <w:szCs w:val="28"/>
              </w:rPr>
              <w:t>（三）建议和改进举措</w:t>
            </w:r>
            <w:r w:rsidR="00181865" w:rsidRPr="00181865">
              <w:rPr>
                <w:rFonts w:ascii="仿宋_GB2312" w:eastAsia="仿宋_GB2312" w:hint="eastAsia"/>
                <w:noProof/>
                <w:webHidden/>
                <w:sz w:val="28"/>
                <w:szCs w:val="28"/>
              </w:rPr>
              <w:tab/>
            </w:r>
            <w:r w:rsidR="00181865" w:rsidRPr="00181865">
              <w:rPr>
                <w:rFonts w:ascii="仿宋_GB2312" w:eastAsia="仿宋_GB2312" w:hint="eastAsia"/>
                <w:noProof/>
                <w:webHidden/>
                <w:sz w:val="28"/>
                <w:szCs w:val="28"/>
              </w:rPr>
              <w:fldChar w:fldCharType="begin"/>
            </w:r>
            <w:r w:rsidR="00181865" w:rsidRPr="00181865">
              <w:rPr>
                <w:rFonts w:ascii="仿宋_GB2312" w:eastAsia="仿宋_GB2312" w:hint="eastAsia"/>
                <w:noProof/>
                <w:webHidden/>
                <w:sz w:val="28"/>
                <w:szCs w:val="28"/>
              </w:rPr>
              <w:instrText xml:space="preserve"> PAGEREF _Toc111402121 \h </w:instrText>
            </w:r>
            <w:r w:rsidR="00181865" w:rsidRPr="00181865">
              <w:rPr>
                <w:rFonts w:ascii="仿宋_GB2312" w:eastAsia="仿宋_GB2312" w:hint="eastAsia"/>
                <w:noProof/>
                <w:webHidden/>
                <w:sz w:val="28"/>
                <w:szCs w:val="28"/>
              </w:rPr>
            </w:r>
            <w:r w:rsidR="00181865" w:rsidRPr="00181865">
              <w:rPr>
                <w:rFonts w:ascii="仿宋_GB2312" w:eastAsia="仿宋_GB2312" w:hint="eastAsia"/>
                <w:noProof/>
                <w:webHidden/>
                <w:sz w:val="28"/>
                <w:szCs w:val="28"/>
              </w:rPr>
              <w:fldChar w:fldCharType="separate"/>
            </w:r>
            <w:r w:rsidR="003516D9">
              <w:rPr>
                <w:rFonts w:ascii="仿宋_GB2312" w:eastAsia="仿宋_GB2312"/>
                <w:noProof/>
                <w:webHidden/>
                <w:sz w:val="28"/>
                <w:szCs w:val="28"/>
              </w:rPr>
              <w:t>67</w:t>
            </w:r>
            <w:r w:rsidR="00181865" w:rsidRPr="00181865">
              <w:rPr>
                <w:rFonts w:ascii="仿宋_GB2312" w:eastAsia="仿宋_GB2312" w:hint="eastAsia"/>
                <w:noProof/>
                <w:webHidden/>
                <w:sz w:val="28"/>
                <w:szCs w:val="28"/>
              </w:rPr>
              <w:fldChar w:fldCharType="end"/>
            </w:r>
          </w:hyperlink>
        </w:p>
        <w:p w14:paraId="278E094D" w14:textId="75C7DA76" w:rsidR="008D6FDA" w:rsidRPr="00226B76" w:rsidRDefault="008D6FDA" w:rsidP="00181865">
          <w:pPr>
            <w:spacing w:line="600" w:lineRule="exact"/>
            <w:rPr>
              <w:rFonts w:ascii="Times New Roman" w:eastAsia="仿宋_GB2312" w:hAnsi="Times New Roman"/>
              <w:sz w:val="28"/>
              <w:szCs w:val="28"/>
            </w:rPr>
          </w:pPr>
          <w:r w:rsidRPr="00181865">
            <w:rPr>
              <w:rFonts w:ascii="仿宋_GB2312" w:eastAsia="仿宋_GB2312" w:hAnsi="Times New Roman" w:hint="eastAsia"/>
              <w:b/>
              <w:bCs/>
              <w:sz w:val="28"/>
              <w:szCs w:val="28"/>
              <w:lang w:val="zh-CN"/>
            </w:rPr>
            <w:fldChar w:fldCharType="end"/>
          </w:r>
        </w:p>
      </w:sdtContent>
    </w:sdt>
    <w:p w14:paraId="0F07A96A" w14:textId="67D1EA2E" w:rsidR="00C3737F" w:rsidRDefault="00C3737F">
      <w:pPr>
        <w:widowControl/>
        <w:jc w:val="left"/>
      </w:pPr>
      <w:r>
        <w:lastRenderedPageBreak/>
        <w:br w:type="page"/>
      </w:r>
    </w:p>
    <w:p w14:paraId="7B11DD2B" w14:textId="77777777" w:rsidR="008D6FDA" w:rsidRDefault="008D6FDA" w:rsidP="008D6FDA">
      <w:pPr>
        <w:sectPr w:rsidR="008D6FDA">
          <w:pgSz w:w="11906" w:h="16838"/>
          <w:pgMar w:top="1871" w:right="1531" w:bottom="1588" w:left="1531" w:header="851" w:footer="992" w:gutter="0"/>
          <w:pgNumType w:start="1"/>
          <w:cols w:space="425"/>
          <w:docGrid w:type="lines" w:linePitch="312"/>
        </w:sectPr>
      </w:pPr>
    </w:p>
    <w:p w14:paraId="6927551F" w14:textId="77777777" w:rsidR="005E325A" w:rsidRPr="00226B76" w:rsidRDefault="005E325A" w:rsidP="009155A0">
      <w:pPr>
        <w:pStyle w:val="1"/>
        <w:ind w:firstLineChars="0" w:firstLine="0"/>
        <w:jc w:val="center"/>
        <w:rPr>
          <w:sz w:val="28"/>
          <w:szCs w:val="24"/>
        </w:rPr>
      </w:pPr>
      <w:bookmarkStart w:id="0" w:name="_Toc111402102"/>
      <w:r w:rsidRPr="00226B76">
        <w:rPr>
          <w:rFonts w:hint="eastAsia"/>
          <w:sz w:val="28"/>
          <w:szCs w:val="24"/>
        </w:rPr>
        <w:lastRenderedPageBreak/>
        <w:t>报告摘要</w:t>
      </w:r>
      <w:bookmarkEnd w:id="0"/>
    </w:p>
    <w:p w14:paraId="2BCB53ED" w14:textId="77777777" w:rsidR="00FC664E" w:rsidRPr="00226B76" w:rsidRDefault="00FC664E" w:rsidP="009155A0">
      <w:pPr>
        <w:spacing w:line="600" w:lineRule="exact"/>
        <w:ind w:firstLineChars="200" w:firstLine="560"/>
        <w:rPr>
          <w:rFonts w:ascii="黑体" w:eastAsia="黑体" w:hAnsi="黑体" w:cs="仿宋_GB2312"/>
          <w:bCs/>
          <w:sz w:val="28"/>
          <w:szCs w:val="28"/>
        </w:rPr>
      </w:pPr>
      <w:r w:rsidRPr="00226B76">
        <w:rPr>
          <w:rFonts w:ascii="黑体" w:eastAsia="黑体" w:hAnsi="黑体" w:cs="仿宋_GB2312"/>
          <w:bCs/>
          <w:sz w:val="28"/>
          <w:szCs w:val="28"/>
        </w:rPr>
        <w:t>一、项目概况</w:t>
      </w:r>
    </w:p>
    <w:p w14:paraId="325F87DC" w14:textId="77777777" w:rsidR="00FC664E" w:rsidRPr="00226B76" w:rsidRDefault="00FC664E" w:rsidP="009155A0">
      <w:pPr>
        <w:adjustRightInd w:val="0"/>
        <w:snapToGrid w:val="0"/>
        <w:spacing w:line="600" w:lineRule="exact"/>
        <w:ind w:firstLineChars="200" w:firstLine="560"/>
        <w:rPr>
          <w:rFonts w:ascii="仿宋_GB2312" w:eastAsia="仿宋_GB2312"/>
          <w:sz w:val="28"/>
          <w:szCs w:val="28"/>
        </w:rPr>
      </w:pPr>
      <w:r w:rsidRPr="00226B76">
        <w:rPr>
          <w:rFonts w:ascii="仿宋_GB2312" w:eastAsia="仿宋_GB2312" w:hAnsi="仿宋_GB2312" w:cs="仿宋_GB2312" w:hint="eastAsia"/>
          <w:bCs/>
          <w:sz w:val="28"/>
          <w:szCs w:val="28"/>
        </w:rPr>
        <w:t>自2</w:t>
      </w:r>
      <w:r w:rsidRPr="00226B76">
        <w:rPr>
          <w:rFonts w:ascii="仿宋_GB2312" w:eastAsia="仿宋_GB2312" w:hAnsi="仿宋_GB2312" w:cs="仿宋_GB2312"/>
          <w:bCs/>
          <w:sz w:val="28"/>
          <w:szCs w:val="28"/>
        </w:rPr>
        <w:t>000</w:t>
      </w:r>
      <w:r w:rsidRPr="00226B76">
        <w:rPr>
          <w:rFonts w:ascii="仿宋_GB2312" w:eastAsia="仿宋_GB2312" w:hAnsi="仿宋_GB2312" w:cs="仿宋_GB2312" w:hint="eastAsia"/>
          <w:bCs/>
          <w:sz w:val="28"/>
          <w:szCs w:val="28"/>
        </w:rPr>
        <w:t>年以来，为提升全区城镇排水与污水处理能力</w:t>
      </w:r>
      <w:r w:rsidRPr="00226B76">
        <w:rPr>
          <w:rFonts w:ascii="仿宋_GB2312" w:eastAsia="仿宋_GB2312" w:hAnsi="仿宋_GB2312" w:cs="仿宋_GB2312" w:hint="eastAsia"/>
          <w:sz w:val="28"/>
          <w:szCs w:val="28"/>
        </w:rPr>
        <w:t>，防治城镇水污染，保护区域生态环境，</w:t>
      </w:r>
      <w:proofErr w:type="gramStart"/>
      <w:r w:rsidRPr="00226B76">
        <w:rPr>
          <w:rFonts w:ascii="仿宋_GB2312" w:eastAsia="仿宋_GB2312" w:hAnsi="仿宋_GB2312" w:cs="仿宋_GB2312" w:hint="eastAsia"/>
          <w:sz w:val="28"/>
          <w:szCs w:val="28"/>
        </w:rPr>
        <w:t>崇明区</w:t>
      </w:r>
      <w:proofErr w:type="gramEnd"/>
      <w:r w:rsidRPr="00226B76">
        <w:rPr>
          <w:rFonts w:ascii="仿宋_GB2312" w:eastAsia="仿宋_GB2312" w:hAnsi="仿宋_GB2312" w:cs="仿宋_GB2312" w:hint="eastAsia"/>
          <w:sz w:val="28"/>
          <w:szCs w:val="28"/>
        </w:rPr>
        <w:t>各乡镇人民政府等部门先后实施了5个污水处理厂、1</w:t>
      </w:r>
      <w:r w:rsidRPr="00226B76">
        <w:rPr>
          <w:rFonts w:ascii="仿宋_GB2312" w:eastAsia="仿宋_GB2312" w:hAnsi="仿宋_GB2312" w:cs="仿宋_GB2312"/>
          <w:sz w:val="28"/>
          <w:szCs w:val="28"/>
        </w:rPr>
        <w:t>5</w:t>
      </w:r>
      <w:r w:rsidRPr="00226B76">
        <w:rPr>
          <w:rFonts w:ascii="仿宋_GB2312" w:eastAsia="仿宋_GB2312" w:hAnsi="仿宋_GB2312" w:cs="仿宋_GB2312" w:hint="eastAsia"/>
          <w:sz w:val="28"/>
          <w:szCs w:val="28"/>
        </w:rPr>
        <w:t>个污水处理站</w:t>
      </w:r>
      <w:r w:rsidRPr="00226B76">
        <w:rPr>
          <w:rStyle w:val="afa"/>
          <w:rFonts w:ascii="仿宋_GB2312" w:eastAsia="仿宋_GB2312" w:hAnsi="仿宋_GB2312" w:cs="仿宋_GB2312"/>
          <w:sz w:val="28"/>
          <w:szCs w:val="28"/>
        </w:rPr>
        <w:footnoteReference w:id="1"/>
      </w:r>
      <w:r w:rsidRPr="00226B76">
        <w:rPr>
          <w:rFonts w:ascii="仿宋_GB2312" w:eastAsia="仿宋_GB2312" w:hAnsi="仿宋_GB2312" w:cs="仿宋_GB2312" w:hint="eastAsia"/>
          <w:sz w:val="28"/>
          <w:szCs w:val="28"/>
        </w:rPr>
        <w:t>（简称“5厂+</w:t>
      </w:r>
      <w:r w:rsidRPr="00226B76">
        <w:rPr>
          <w:rFonts w:ascii="仿宋_GB2312" w:eastAsia="仿宋_GB2312" w:hAnsi="仿宋_GB2312" w:cs="仿宋_GB2312"/>
          <w:sz w:val="28"/>
          <w:szCs w:val="28"/>
        </w:rPr>
        <w:t>15</w:t>
      </w:r>
      <w:r w:rsidRPr="00226B76">
        <w:rPr>
          <w:rFonts w:ascii="仿宋_GB2312" w:eastAsia="仿宋_GB2312" w:hAnsi="仿宋_GB2312" w:cs="仿宋_GB2312" w:hint="eastAsia"/>
          <w:sz w:val="28"/>
          <w:szCs w:val="28"/>
        </w:rPr>
        <w:t>站”）建设，1</w:t>
      </w:r>
      <w:r w:rsidRPr="00226B76">
        <w:rPr>
          <w:rFonts w:ascii="仿宋_GB2312" w:eastAsia="仿宋_GB2312" w:hAnsi="仿宋_GB2312" w:cs="仿宋_GB2312"/>
          <w:sz w:val="28"/>
          <w:szCs w:val="28"/>
        </w:rPr>
        <w:t>5</w:t>
      </w:r>
      <w:r w:rsidRPr="00226B76">
        <w:rPr>
          <w:rFonts w:ascii="仿宋_GB2312" w:eastAsia="仿宋_GB2312" w:hAnsi="仿宋_GB2312" w:cs="仿宋_GB2312" w:hint="eastAsia"/>
          <w:sz w:val="28"/>
          <w:szCs w:val="28"/>
        </w:rPr>
        <w:t>个污水处理站中</w:t>
      </w:r>
      <w:proofErr w:type="gramStart"/>
      <w:r w:rsidRPr="00226B76">
        <w:rPr>
          <w:rFonts w:ascii="仿宋_GB2312" w:eastAsia="仿宋_GB2312" w:hAnsi="仿宋_GB2312" w:cs="仿宋_GB2312" w:hint="eastAsia"/>
          <w:sz w:val="28"/>
          <w:szCs w:val="28"/>
        </w:rPr>
        <w:t>明珠湖</w:t>
      </w:r>
      <w:proofErr w:type="gramEnd"/>
      <w:r w:rsidRPr="00226B76">
        <w:rPr>
          <w:rFonts w:ascii="仿宋_GB2312" w:eastAsia="仿宋_GB2312" w:hAnsi="仿宋_GB2312" w:cs="仿宋_GB2312" w:hint="eastAsia"/>
          <w:sz w:val="28"/>
          <w:szCs w:val="28"/>
        </w:rPr>
        <w:t>站及森林公园站为企业自建，其余1</w:t>
      </w:r>
      <w:r w:rsidRPr="00226B76">
        <w:rPr>
          <w:rFonts w:ascii="仿宋_GB2312" w:eastAsia="仿宋_GB2312" w:hAnsi="仿宋_GB2312" w:cs="仿宋_GB2312"/>
          <w:sz w:val="28"/>
          <w:szCs w:val="28"/>
        </w:rPr>
        <w:t>3</w:t>
      </w:r>
      <w:r w:rsidRPr="00226B76">
        <w:rPr>
          <w:rFonts w:ascii="仿宋_GB2312" w:eastAsia="仿宋_GB2312" w:hAnsi="仿宋_GB2312" w:cs="仿宋_GB2312" w:hint="eastAsia"/>
          <w:sz w:val="28"/>
          <w:szCs w:val="28"/>
        </w:rPr>
        <w:t>个站由各乡镇人民政府组织建设，并由各建设主体负责运行管理。由于在实际工作中属地化管理不便于区级主管部门的统一规划、监管与调度，不利于全区污水站管线的互联互通，发挥规模效益。为解决此问题，区水务局自2</w:t>
      </w:r>
      <w:r w:rsidRPr="00226B76">
        <w:rPr>
          <w:rFonts w:ascii="仿宋_GB2312" w:eastAsia="仿宋_GB2312" w:hAnsi="仿宋_GB2312" w:cs="仿宋_GB2312"/>
          <w:sz w:val="28"/>
          <w:szCs w:val="28"/>
        </w:rPr>
        <w:t>013</w:t>
      </w:r>
      <w:r w:rsidRPr="00226B76">
        <w:rPr>
          <w:rFonts w:ascii="仿宋_GB2312" w:eastAsia="仿宋_GB2312" w:hAnsi="仿宋_GB2312" w:cs="仿宋_GB2312" w:hint="eastAsia"/>
          <w:sz w:val="28"/>
          <w:szCs w:val="28"/>
        </w:rPr>
        <w:t>年起根据《城镇排水与污水处理条例》（国务院令第641号）等文件精神，逐步将全区污水处理站实行集中运行管理。2020年区水务局通过政府采购确定运维单位，项目</w:t>
      </w:r>
      <w:r w:rsidRPr="00226B76">
        <w:rPr>
          <w:rFonts w:ascii="仿宋_GB2312" w:eastAsia="仿宋_GB2312" w:hint="eastAsia"/>
          <w:sz w:val="28"/>
          <w:szCs w:val="28"/>
        </w:rPr>
        <w:t>采取“一招三年”，每年度分别签订委托协议的方式实施，本轮项目服务期限为</w:t>
      </w:r>
      <w:r w:rsidRPr="00226B76">
        <w:rPr>
          <w:rFonts w:ascii="仿宋_GB2312" w:eastAsia="仿宋_GB2312"/>
          <w:sz w:val="28"/>
          <w:szCs w:val="28"/>
        </w:rPr>
        <w:t>2020</w:t>
      </w:r>
      <w:r w:rsidRPr="00226B76">
        <w:rPr>
          <w:rFonts w:ascii="仿宋_GB2312" w:eastAsia="仿宋_GB2312" w:hint="eastAsia"/>
          <w:sz w:val="28"/>
          <w:szCs w:val="28"/>
        </w:rPr>
        <w:t>年</w:t>
      </w:r>
      <w:r w:rsidRPr="00226B76">
        <w:rPr>
          <w:rFonts w:ascii="仿宋_GB2312" w:eastAsia="仿宋_GB2312"/>
          <w:sz w:val="28"/>
          <w:szCs w:val="28"/>
        </w:rPr>
        <w:t>10</w:t>
      </w:r>
      <w:r w:rsidRPr="00226B76">
        <w:rPr>
          <w:rFonts w:ascii="仿宋_GB2312" w:eastAsia="仿宋_GB2312" w:hint="eastAsia"/>
          <w:sz w:val="28"/>
          <w:szCs w:val="28"/>
        </w:rPr>
        <w:t>月1日至</w:t>
      </w:r>
      <w:r w:rsidRPr="00226B76">
        <w:rPr>
          <w:rFonts w:ascii="仿宋_GB2312" w:eastAsia="仿宋_GB2312"/>
          <w:sz w:val="28"/>
          <w:szCs w:val="28"/>
        </w:rPr>
        <w:t>2023</w:t>
      </w:r>
      <w:r w:rsidRPr="00226B76">
        <w:rPr>
          <w:rFonts w:ascii="仿宋_GB2312" w:eastAsia="仿宋_GB2312" w:hint="eastAsia"/>
          <w:sz w:val="28"/>
          <w:szCs w:val="28"/>
        </w:rPr>
        <w:t>年</w:t>
      </w:r>
      <w:r w:rsidRPr="00226B76">
        <w:rPr>
          <w:rFonts w:ascii="仿宋_GB2312" w:eastAsia="仿宋_GB2312"/>
          <w:sz w:val="28"/>
          <w:szCs w:val="28"/>
        </w:rPr>
        <w:t>9</w:t>
      </w:r>
      <w:r w:rsidRPr="00226B76">
        <w:rPr>
          <w:rFonts w:ascii="仿宋_GB2312" w:eastAsia="仿宋_GB2312" w:hint="eastAsia"/>
          <w:sz w:val="28"/>
          <w:szCs w:val="28"/>
        </w:rPr>
        <w:t>月3</w:t>
      </w:r>
      <w:r w:rsidRPr="00226B76">
        <w:rPr>
          <w:rFonts w:ascii="仿宋_GB2312" w:eastAsia="仿宋_GB2312"/>
          <w:sz w:val="28"/>
          <w:szCs w:val="28"/>
        </w:rPr>
        <w:t>0</w:t>
      </w:r>
      <w:r w:rsidRPr="00226B76">
        <w:rPr>
          <w:rFonts w:ascii="仿宋_GB2312" w:eastAsia="仿宋_GB2312" w:hint="eastAsia"/>
          <w:sz w:val="28"/>
          <w:szCs w:val="28"/>
        </w:rPr>
        <w:t>日，中标运</w:t>
      </w:r>
      <w:proofErr w:type="gramStart"/>
      <w:r w:rsidRPr="00226B76">
        <w:rPr>
          <w:rFonts w:ascii="仿宋_GB2312" w:eastAsia="仿宋_GB2312" w:hint="eastAsia"/>
          <w:sz w:val="28"/>
          <w:szCs w:val="28"/>
        </w:rPr>
        <w:t>维单位</w:t>
      </w:r>
      <w:proofErr w:type="gramEnd"/>
      <w:r w:rsidRPr="00226B76">
        <w:rPr>
          <w:rFonts w:ascii="仿宋_GB2312" w:eastAsia="仿宋_GB2312" w:hint="eastAsia"/>
          <w:sz w:val="28"/>
          <w:szCs w:val="28"/>
        </w:rPr>
        <w:t>为</w:t>
      </w:r>
      <w:r w:rsidRPr="00226B76">
        <w:rPr>
          <w:rFonts w:ascii="仿宋_GB2312" w:eastAsia="仿宋_GB2312" w:hAnsi="仿宋_GB2312" w:cs="仿宋_GB2312" w:hint="eastAsia"/>
          <w:sz w:val="28"/>
          <w:szCs w:val="28"/>
        </w:rPr>
        <w:t>上海市环境监测技术装备有限公司（以下简称“环境监测公司”）。环境监测公司根据委托协议要求，负责1</w:t>
      </w:r>
      <w:r w:rsidRPr="00226B76">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个污水处理站的日常运维服务</w:t>
      </w:r>
      <w:r w:rsidRPr="00226B76">
        <w:rPr>
          <w:rFonts w:ascii="仿宋_GB2312" w:eastAsia="仿宋_GB2312" w:hAnsi="仿宋_GB2312" w:cs="仿宋_GB2312" w:hint="eastAsia"/>
          <w:bCs/>
          <w:sz w:val="28"/>
          <w:szCs w:val="28"/>
        </w:rPr>
        <w:t>，具体包括工艺运行、设备设施管理（含仪表）、安全管理、人员管理和维持站容站貌五大方面，且出水水质需达到相关标准，其中东平镇、明珠湖、森林公园需达到一级A标准，其他站点需达到一级B标准。</w:t>
      </w:r>
      <w:r w:rsidRPr="00226B76">
        <w:rPr>
          <w:rFonts w:ascii="仿宋_GB2312" w:eastAsia="仿宋_GB2312" w:hint="eastAsia"/>
          <w:sz w:val="28"/>
          <w:szCs w:val="28"/>
        </w:rPr>
        <w:t>区给排水管理所作为</w:t>
      </w:r>
      <w:r w:rsidRPr="00226B76">
        <w:rPr>
          <w:rFonts w:ascii="仿宋_GB2312" w:eastAsia="仿宋_GB2312" w:hAnsi="仿宋_GB2312" w:cs="仿宋_GB2312" w:hint="eastAsia"/>
          <w:bCs/>
          <w:sz w:val="28"/>
          <w:szCs w:val="28"/>
        </w:rPr>
        <w:t>区水务局下属事业单位，负责监督第三方运</w:t>
      </w:r>
      <w:proofErr w:type="gramStart"/>
      <w:r w:rsidRPr="00226B76">
        <w:rPr>
          <w:rFonts w:ascii="仿宋_GB2312" w:eastAsia="仿宋_GB2312" w:hAnsi="仿宋_GB2312" w:cs="仿宋_GB2312" w:hint="eastAsia"/>
          <w:bCs/>
          <w:sz w:val="28"/>
          <w:szCs w:val="28"/>
        </w:rPr>
        <w:t>维管理</w:t>
      </w:r>
      <w:proofErr w:type="gramEnd"/>
      <w:r w:rsidRPr="00226B76">
        <w:rPr>
          <w:rFonts w:ascii="仿宋_GB2312" w:eastAsia="仿宋_GB2312" w:hAnsi="仿宋_GB2312" w:cs="仿宋_GB2312" w:hint="eastAsia"/>
          <w:bCs/>
          <w:sz w:val="28"/>
          <w:szCs w:val="28"/>
        </w:rPr>
        <w:t>单位开展日常工作，对污水处理站的运行状态进行检查，每季度</w:t>
      </w:r>
      <w:r w:rsidRPr="00226B76">
        <w:rPr>
          <w:rFonts w:ascii="仿宋_GB2312" w:eastAsia="仿宋_GB2312" w:hAnsi="仿宋_GB2312" w:cs="仿宋_GB2312" w:hint="eastAsia"/>
          <w:bCs/>
          <w:sz w:val="28"/>
          <w:szCs w:val="28"/>
        </w:rPr>
        <w:lastRenderedPageBreak/>
        <w:t>确认各污水站污水处理量，并计算服务费等工作。</w:t>
      </w:r>
    </w:p>
    <w:p w14:paraId="15EBD7D2" w14:textId="77777777" w:rsidR="00FC664E" w:rsidRPr="00226B76" w:rsidRDefault="00FC664E" w:rsidP="00FC664E">
      <w:pPr>
        <w:spacing w:line="600" w:lineRule="exact"/>
        <w:ind w:firstLineChars="200" w:firstLine="560"/>
        <w:rPr>
          <w:rFonts w:ascii="仿宋_GB2312" w:eastAsia="仿宋_GB2312" w:hAnsi="黑体" w:cs="仿宋_GB2312"/>
          <w:bCs/>
          <w:sz w:val="28"/>
          <w:szCs w:val="28"/>
        </w:rPr>
      </w:pPr>
      <w:r w:rsidRPr="00226B76">
        <w:rPr>
          <w:rFonts w:ascii="仿宋_GB2312" w:eastAsia="仿宋_GB2312" w:hAnsi="仿宋_GB2312" w:cs="仿宋_GB2312" w:hint="eastAsia"/>
          <w:bCs/>
          <w:sz w:val="28"/>
          <w:szCs w:val="28"/>
        </w:rPr>
        <w:t>作为经常性项目，2</w:t>
      </w:r>
      <w:r w:rsidRPr="00226B76">
        <w:rPr>
          <w:rFonts w:ascii="仿宋_GB2312" w:eastAsia="仿宋_GB2312" w:hAnsi="仿宋_GB2312" w:cs="仿宋_GB2312"/>
          <w:bCs/>
          <w:sz w:val="28"/>
          <w:szCs w:val="28"/>
        </w:rPr>
        <w:t>021</w:t>
      </w:r>
      <w:r w:rsidRPr="00226B76">
        <w:rPr>
          <w:rFonts w:ascii="仿宋_GB2312" w:eastAsia="仿宋_GB2312" w:hAnsi="仿宋_GB2312" w:cs="仿宋_GB2312" w:hint="eastAsia"/>
          <w:bCs/>
          <w:sz w:val="28"/>
          <w:szCs w:val="28"/>
        </w:rPr>
        <w:t>年区水务局继续开展污水站运行经费项目，涉及1</w:t>
      </w:r>
      <w:r w:rsidRPr="00226B76">
        <w:rPr>
          <w:rFonts w:ascii="仿宋_GB2312" w:eastAsia="仿宋_GB2312" w:hAnsi="仿宋_GB2312" w:cs="仿宋_GB2312"/>
          <w:bCs/>
          <w:sz w:val="28"/>
          <w:szCs w:val="28"/>
        </w:rPr>
        <w:t>4</w:t>
      </w:r>
      <w:r w:rsidRPr="00226B76">
        <w:rPr>
          <w:rFonts w:ascii="仿宋_GB2312" w:eastAsia="仿宋_GB2312" w:hAnsi="仿宋_GB2312" w:cs="仿宋_GB2312" w:hint="eastAsia"/>
          <w:bCs/>
          <w:sz w:val="28"/>
          <w:szCs w:val="28"/>
        </w:rPr>
        <w:t>个污水处理站五大方面运行工作。</w:t>
      </w:r>
      <w:r w:rsidRPr="00226B76">
        <w:rPr>
          <w:rFonts w:ascii="仿宋_GB2312" w:eastAsia="仿宋_GB2312" w:hAnsi="仿宋_GB2312" w:cs="仿宋_GB2312" w:hint="eastAsia"/>
          <w:sz w:val="28"/>
          <w:szCs w:val="28"/>
        </w:rPr>
        <w:t>年初安排预算7</w:t>
      </w:r>
      <w:r w:rsidRPr="00226B76">
        <w:rPr>
          <w:rFonts w:ascii="仿宋_GB2312" w:eastAsia="仿宋_GB2312" w:hAnsi="仿宋_GB2312" w:cs="仿宋_GB2312"/>
          <w:sz w:val="28"/>
          <w:szCs w:val="28"/>
        </w:rPr>
        <w:t>13</w:t>
      </w:r>
      <w:r w:rsidRPr="00226B76">
        <w:rPr>
          <w:rFonts w:ascii="仿宋_GB2312" w:eastAsia="仿宋_GB2312" w:hAnsi="仿宋_GB2312" w:cs="仿宋_GB2312" w:hint="eastAsia"/>
          <w:sz w:val="28"/>
          <w:szCs w:val="28"/>
        </w:rPr>
        <w:t>万元，</w:t>
      </w:r>
      <w:r w:rsidRPr="00226B76">
        <w:rPr>
          <w:rFonts w:ascii="仿宋_GB2312" w:eastAsia="仿宋_GB2312" w:hAnsi="黑体" w:cs="仿宋_GB2312" w:hint="eastAsia"/>
          <w:bCs/>
          <w:sz w:val="28"/>
          <w:szCs w:val="28"/>
        </w:rPr>
        <w:t>调整</w:t>
      </w:r>
      <w:proofErr w:type="gramStart"/>
      <w:r w:rsidRPr="00226B76">
        <w:rPr>
          <w:rFonts w:ascii="仿宋_GB2312" w:eastAsia="仿宋_GB2312" w:hAnsi="黑体" w:cs="仿宋_GB2312" w:hint="eastAsia"/>
          <w:bCs/>
          <w:sz w:val="28"/>
          <w:szCs w:val="28"/>
        </w:rPr>
        <w:t>后预算</w:t>
      </w:r>
      <w:proofErr w:type="gramEnd"/>
      <w:r w:rsidRPr="00226B76">
        <w:rPr>
          <w:rFonts w:ascii="仿宋_GB2312" w:eastAsia="仿宋_GB2312" w:hAnsi="黑体" w:cs="仿宋_GB2312" w:hint="eastAsia"/>
          <w:bCs/>
          <w:sz w:val="28"/>
          <w:szCs w:val="28"/>
        </w:rPr>
        <w:t>689.89万元，实际执行金额为689.89万元，预算执行率为100%，</w:t>
      </w:r>
      <w:r w:rsidRPr="00226B76">
        <w:rPr>
          <w:rFonts w:ascii="仿宋_GB2312" w:eastAsia="仿宋_GB2312" w:hint="eastAsia"/>
          <w:sz w:val="28"/>
        </w:rPr>
        <w:t>资金来源为区级一般公共预算。</w:t>
      </w:r>
    </w:p>
    <w:p w14:paraId="13C33F0D" w14:textId="77777777" w:rsidR="00FC664E" w:rsidRPr="00226B76" w:rsidRDefault="00FC664E" w:rsidP="00FC664E">
      <w:pPr>
        <w:spacing w:line="600" w:lineRule="exact"/>
        <w:ind w:firstLineChars="200" w:firstLine="560"/>
        <w:rPr>
          <w:rFonts w:ascii="黑体" w:eastAsia="黑体" w:hAnsi="黑体" w:cs="仿宋_GB2312"/>
          <w:bCs/>
          <w:sz w:val="28"/>
          <w:szCs w:val="28"/>
        </w:rPr>
      </w:pPr>
      <w:bookmarkStart w:id="1" w:name="_Hlk59972875"/>
      <w:r w:rsidRPr="00226B76">
        <w:rPr>
          <w:rFonts w:ascii="黑体" w:eastAsia="黑体" w:hAnsi="黑体" w:cs="仿宋_GB2312" w:hint="eastAsia"/>
          <w:bCs/>
          <w:sz w:val="28"/>
          <w:szCs w:val="28"/>
        </w:rPr>
        <w:t>二、绩效评价工作开展情况</w:t>
      </w:r>
    </w:p>
    <w:p w14:paraId="44568C32" w14:textId="77777777" w:rsidR="00FC664E" w:rsidRPr="00226B76" w:rsidRDefault="00FC664E" w:rsidP="00FC664E">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本次绩效评价时段为2021年1月1日至2021年12月31日</w:t>
      </w:r>
      <w:r w:rsidRPr="00226B76">
        <w:rPr>
          <w:rFonts w:ascii="仿宋_GB2312" w:eastAsia="仿宋_GB2312" w:hAnsi="仿宋_GB2312" w:cs="仿宋_GB2312" w:hint="eastAsia"/>
          <w:bCs/>
          <w:sz w:val="28"/>
          <w:szCs w:val="28"/>
        </w:rPr>
        <w:t>。</w:t>
      </w:r>
      <w:r w:rsidRPr="00226B76">
        <w:rPr>
          <w:rFonts w:ascii="仿宋_GB2312" w:eastAsia="仿宋_GB2312" w:hAnsi="仿宋_GB2312" w:cs="仿宋_GB2312" w:hint="eastAsia"/>
          <w:sz w:val="28"/>
          <w:szCs w:val="28"/>
        </w:rPr>
        <w:t>2</w:t>
      </w:r>
      <w:r w:rsidRPr="00226B76">
        <w:rPr>
          <w:rFonts w:ascii="仿宋_GB2312" w:eastAsia="仿宋_GB2312" w:hAnsi="仿宋_GB2312" w:cs="仿宋_GB2312"/>
          <w:sz w:val="28"/>
          <w:szCs w:val="28"/>
        </w:rPr>
        <w:t>022</w:t>
      </w:r>
      <w:r w:rsidRPr="00226B76">
        <w:rPr>
          <w:rFonts w:ascii="仿宋_GB2312" w:eastAsia="仿宋_GB2312" w:hAnsi="仿宋_GB2312" w:cs="仿宋_GB2312" w:hint="eastAsia"/>
          <w:sz w:val="28"/>
          <w:szCs w:val="28"/>
        </w:rPr>
        <w:t>年</w:t>
      </w:r>
      <w:r w:rsidRPr="00226B76">
        <w:rPr>
          <w:rFonts w:ascii="仿宋_GB2312" w:eastAsia="仿宋_GB2312" w:hAnsi="仿宋_GB2312" w:cs="仿宋_GB2312"/>
          <w:sz w:val="28"/>
          <w:szCs w:val="28"/>
        </w:rPr>
        <w:t>5</w:t>
      </w:r>
      <w:r w:rsidRPr="00226B76">
        <w:rPr>
          <w:rFonts w:ascii="仿宋_GB2312" w:eastAsia="仿宋_GB2312" w:hAnsi="仿宋_GB2312" w:cs="仿宋_GB2312" w:hint="eastAsia"/>
          <w:sz w:val="28"/>
          <w:szCs w:val="28"/>
        </w:rPr>
        <w:t>月下旬绩效评价工作</w:t>
      </w:r>
      <w:r w:rsidRPr="00226B76">
        <w:rPr>
          <w:rFonts w:ascii="仿宋_GB2312" w:eastAsia="仿宋_GB2312" w:hAnsi="仿宋_GB2312" w:cs="仿宋_GB2312" w:hint="eastAsia"/>
          <w:bCs/>
          <w:sz w:val="28"/>
          <w:szCs w:val="28"/>
        </w:rPr>
        <w:t>正式</w:t>
      </w:r>
      <w:r w:rsidRPr="00226B76">
        <w:rPr>
          <w:rFonts w:ascii="仿宋_GB2312" w:eastAsia="仿宋_GB2312" w:hAnsi="仿宋_GB2312" w:cs="仿宋_GB2312" w:hint="eastAsia"/>
          <w:sz w:val="28"/>
          <w:szCs w:val="28"/>
        </w:rPr>
        <w:t>启动，</w:t>
      </w:r>
      <w:r w:rsidRPr="00226B76">
        <w:rPr>
          <w:rFonts w:ascii="仿宋_GB2312" w:eastAsia="仿宋_GB2312" w:hAnsi="仿宋_GB2312" w:cs="仿宋_GB2312"/>
          <w:sz w:val="28"/>
          <w:szCs w:val="28"/>
        </w:rPr>
        <w:t>7</w:t>
      </w:r>
      <w:r w:rsidRPr="00226B76">
        <w:rPr>
          <w:rFonts w:ascii="仿宋_GB2312" w:eastAsia="仿宋_GB2312" w:hAnsi="仿宋_GB2312" w:cs="仿宋_GB2312" w:hint="eastAsia"/>
          <w:sz w:val="28"/>
          <w:szCs w:val="28"/>
        </w:rPr>
        <w:t>月上旬工作方案经过专家评审后开展评价工作。</w:t>
      </w:r>
      <w:proofErr w:type="gramStart"/>
      <w:r w:rsidRPr="00226B76">
        <w:rPr>
          <w:rFonts w:ascii="仿宋_GB2312" w:eastAsia="仿宋_GB2312" w:hAnsi="仿宋_GB2312" w:cs="仿宋_GB2312" w:hint="eastAsia"/>
          <w:sz w:val="28"/>
          <w:szCs w:val="28"/>
        </w:rPr>
        <w:t>评价组重点</w:t>
      </w:r>
      <w:proofErr w:type="gramEnd"/>
      <w:r w:rsidRPr="00226B76">
        <w:rPr>
          <w:rFonts w:ascii="仿宋_GB2312" w:eastAsia="仿宋_GB2312" w:hAnsi="仿宋_GB2312" w:cs="仿宋_GB2312" w:hint="eastAsia"/>
          <w:sz w:val="28"/>
          <w:szCs w:val="28"/>
        </w:rPr>
        <w:t>关注</w:t>
      </w:r>
      <w:r w:rsidRPr="00226B76">
        <w:rPr>
          <w:rFonts w:ascii="仿宋_GB2312" w:eastAsia="仿宋_GB2312" w:hAnsi="仿宋_GB2312" w:cs="仿宋_GB2312"/>
          <w:sz w:val="28"/>
          <w:szCs w:val="28"/>
        </w:rPr>
        <w:t>：</w:t>
      </w:r>
      <w:r w:rsidRPr="00226B76">
        <w:rPr>
          <w:rFonts w:ascii="仿宋_GB2312" w:eastAsia="仿宋_GB2312" w:hAnsi="仿宋_GB2312" w:cs="仿宋_GB2312" w:hint="eastAsia"/>
          <w:sz w:val="28"/>
          <w:szCs w:val="28"/>
        </w:rPr>
        <w:t>一是本项目运行方的各类支出是否真实、合理，符合项目工作实际需求；二是运营方是否制定了明确运营工作计划并严格执行；三是运行方是否根据区水务要</w:t>
      </w:r>
      <w:proofErr w:type="gramStart"/>
      <w:r w:rsidRPr="00226B76">
        <w:rPr>
          <w:rFonts w:ascii="仿宋_GB2312" w:eastAsia="仿宋_GB2312" w:hAnsi="仿宋_GB2312" w:cs="仿宋_GB2312" w:hint="eastAsia"/>
          <w:sz w:val="28"/>
          <w:szCs w:val="28"/>
        </w:rPr>
        <w:t>求提供</w:t>
      </w:r>
      <w:proofErr w:type="gramEnd"/>
      <w:r w:rsidRPr="00226B76">
        <w:rPr>
          <w:rFonts w:ascii="仿宋_GB2312" w:eastAsia="仿宋_GB2312" w:hAnsi="仿宋_GB2312" w:cs="仿宋_GB2312" w:hint="eastAsia"/>
          <w:sz w:val="28"/>
          <w:szCs w:val="28"/>
        </w:rPr>
        <w:t>各类运行成本资料。</w:t>
      </w:r>
      <w:proofErr w:type="gramStart"/>
      <w:r w:rsidRPr="00226B76">
        <w:rPr>
          <w:rFonts w:ascii="仿宋_GB2312" w:eastAsia="仿宋_GB2312" w:hAnsi="仿宋_GB2312" w:cs="仿宋_GB2312" w:hint="eastAsia"/>
          <w:sz w:val="28"/>
          <w:szCs w:val="28"/>
        </w:rPr>
        <w:t>评价组</w:t>
      </w:r>
      <w:proofErr w:type="gramEnd"/>
      <w:r w:rsidRPr="00226B76">
        <w:rPr>
          <w:rFonts w:ascii="仿宋_GB2312" w:eastAsia="仿宋_GB2312" w:hAnsi="仿宋_GB2312" w:cs="仿宋_GB2312" w:hint="eastAsia"/>
          <w:sz w:val="28"/>
          <w:szCs w:val="28"/>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bookmarkEnd w:id="1"/>
    <w:p w14:paraId="781E788A" w14:textId="77777777" w:rsidR="00FC664E" w:rsidRPr="00226B76" w:rsidRDefault="00FC664E" w:rsidP="00FC664E">
      <w:pPr>
        <w:spacing w:line="600" w:lineRule="exact"/>
        <w:ind w:firstLineChars="200" w:firstLine="560"/>
        <w:rPr>
          <w:rFonts w:ascii="黑体" w:eastAsia="黑体" w:hAnsi="黑体"/>
          <w:sz w:val="28"/>
          <w:szCs w:val="28"/>
        </w:rPr>
      </w:pPr>
      <w:r w:rsidRPr="00226B76">
        <w:rPr>
          <w:rFonts w:ascii="黑体" w:eastAsia="黑体" w:hAnsi="黑体" w:hint="eastAsia"/>
          <w:sz w:val="28"/>
          <w:szCs w:val="28"/>
        </w:rPr>
        <w:t>三、评价结论和主要绩效</w:t>
      </w:r>
    </w:p>
    <w:p w14:paraId="440349B5" w14:textId="20D19FBC" w:rsidR="00FC664E" w:rsidRPr="00226B76" w:rsidRDefault="00FC664E" w:rsidP="00FC664E">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运用</w:t>
      </w:r>
      <w:proofErr w:type="gramStart"/>
      <w:r w:rsidRPr="00226B76">
        <w:rPr>
          <w:rFonts w:ascii="仿宋_GB2312" w:eastAsia="仿宋_GB2312" w:hAnsi="仿宋" w:hint="eastAsia"/>
          <w:sz w:val="28"/>
          <w:szCs w:val="28"/>
          <w:lang w:bidi="en-US"/>
        </w:rPr>
        <w:t>评价组</w:t>
      </w:r>
      <w:proofErr w:type="gramEnd"/>
      <w:r w:rsidRPr="00226B76">
        <w:rPr>
          <w:rFonts w:ascii="仿宋_GB2312" w:eastAsia="仿宋_GB2312" w:hAnsi="仿宋" w:hint="eastAsia"/>
          <w:sz w:val="28"/>
          <w:szCs w:val="28"/>
          <w:lang w:bidi="en-US"/>
        </w:rPr>
        <w:t>设计并经专家组论证的绩效评价指标体系及评分标准，项目绩效评价得分为</w:t>
      </w:r>
      <w:r w:rsidR="00F83FA6">
        <w:rPr>
          <w:rFonts w:ascii="仿宋_GB2312" w:eastAsia="仿宋_GB2312" w:hAnsi="仿宋"/>
          <w:sz w:val="28"/>
          <w:szCs w:val="28"/>
          <w:lang w:bidi="en-US"/>
        </w:rPr>
        <w:t>8</w:t>
      </w:r>
      <w:r w:rsidR="00182322">
        <w:rPr>
          <w:rFonts w:ascii="仿宋_GB2312" w:eastAsia="仿宋_GB2312" w:hAnsi="仿宋"/>
          <w:sz w:val="28"/>
          <w:szCs w:val="28"/>
          <w:lang w:bidi="en-US"/>
        </w:rPr>
        <w:t>5.</w:t>
      </w:r>
      <w:r w:rsidR="00AA517D">
        <w:rPr>
          <w:rFonts w:ascii="仿宋_GB2312" w:eastAsia="仿宋_GB2312" w:hAnsi="仿宋"/>
          <w:sz w:val="28"/>
          <w:szCs w:val="28"/>
          <w:lang w:bidi="en-US"/>
        </w:rPr>
        <w:t>32</w:t>
      </w:r>
      <w:r w:rsidRPr="00226B76">
        <w:rPr>
          <w:rFonts w:ascii="仿宋_GB2312" w:eastAsia="仿宋_GB2312" w:hAnsi="仿宋" w:hint="eastAsia"/>
          <w:sz w:val="28"/>
          <w:szCs w:val="28"/>
          <w:lang w:bidi="en-US"/>
        </w:rPr>
        <w:t>分，绩效评级为“良”。项目决策满分</w:t>
      </w:r>
      <w:r w:rsidRPr="00226B76">
        <w:rPr>
          <w:rFonts w:ascii="仿宋_GB2312" w:eastAsia="仿宋_GB2312" w:hAnsi="仿宋"/>
          <w:sz w:val="28"/>
          <w:szCs w:val="28"/>
          <w:lang w:bidi="en-US"/>
        </w:rPr>
        <w:t>20</w:t>
      </w:r>
      <w:r w:rsidRPr="00226B76">
        <w:rPr>
          <w:rFonts w:ascii="仿宋_GB2312" w:eastAsia="仿宋_GB2312" w:hAnsi="仿宋" w:hint="eastAsia"/>
          <w:sz w:val="28"/>
          <w:szCs w:val="28"/>
          <w:lang w:bidi="en-US"/>
        </w:rPr>
        <w:t>分，得</w:t>
      </w:r>
      <w:r w:rsidR="00F83FA6">
        <w:rPr>
          <w:rFonts w:ascii="仿宋_GB2312" w:eastAsia="仿宋_GB2312" w:hAnsi="仿宋"/>
          <w:sz w:val="28"/>
          <w:szCs w:val="28"/>
          <w:lang w:bidi="en-US"/>
        </w:rPr>
        <w:t>1</w:t>
      </w:r>
      <w:r w:rsidR="00AA517D">
        <w:rPr>
          <w:rFonts w:ascii="仿宋_GB2312" w:eastAsia="仿宋_GB2312" w:hAnsi="仿宋"/>
          <w:sz w:val="28"/>
          <w:szCs w:val="28"/>
          <w:lang w:bidi="en-US"/>
        </w:rPr>
        <w:t>7</w:t>
      </w:r>
      <w:r w:rsidR="00F83FA6">
        <w:rPr>
          <w:rFonts w:ascii="仿宋_GB2312" w:eastAsia="仿宋_GB2312" w:hAnsi="仿宋"/>
          <w:sz w:val="28"/>
          <w:szCs w:val="28"/>
          <w:lang w:bidi="en-US"/>
        </w:rPr>
        <w:t>.</w:t>
      </w:r>
      <w:r w:rsidR="00AA517D">
        <w:rPr>
          <w:rFonts w:ascii="仿宋_GB2312" w:eastAsia="仿宋_GB2312" w:hAnsi="仿宋"/>
          <w:sz w:val="28"/>
          <w:szCs w:val="28"/>
          <w:lang w:bidi="en-US"/>
        </w:rPr>
        <w:t>5</w:t>
      </w:r>
      <w:r w:rsidRPr="00226B76">
        <w:rPr>
          <w:rFonts w:ascii="仿宋_GB2312" w:eastAsia="仿宋_GB2312" w:hAnsi="仿宋" w:hint="eastAsia"/>
          <w:sz w:val="28"/>
          <w:szCs w:val="28"/>
          <w:lang w:bidi="en-US"/>
        </w:rPr>
        <w:t>分，得分率</w:t>
      </w:r>
      <w:r w:rsidR="00AA517D">
        <w:rPr>
          <w:rFonts w:ascii="仿宋_GB2312" w:eastAsia="仿宋_GB2312" w:hAnsi="仿宋"/>
          <w:sz w:val="28"/>
          <w:szCs w:val="28"/>
          <w:lang w:bidi="en-US"/>
        </w:rPr>
        <w:t>87</w:t>
      </w:r>
      <w:r w:rsidR="00F83FA6">
        <w:rPr>
          <w:rFonts w:ascii="仿宋_GB2312" w:eastAsia="仿宋_GB2312" w:hAnsi="仿宋"/>
          <w:sz w:val="28"/>
          <w:szCs w:val="28"/>
          <w:lang w:bidi="en-US"/>
        </w:rPr>
        <w:t>.</w:t>
      </w:r>
      <w:r w:rsidR="00AA517D">
        <w:rPr>
          <w:rFonts w:ascii="仿宋_GB2312" w:eastAsia="仿宋_GB2312" w:hAnsi="仿宋"/>
          <w:sz w:val="28"/>
          <w:szCs w:val="28"/>
          <w:lang w:bidi="en-US"/>
        </w:rPr>
        <w:t>5</w:t>
      </w:r>
      <w:r w:rsidRPr="00226B76">
        <w:rPr>
          <w:rFonts w:ascii="仿宋_GB2312" w:eastAsia="仿宋_GB2312" w:hAnsi="仿宋" w:hint="eastAsia"/>
          <w:sz w:val="28"/>
          <w:szCs w:val="28"/>
          <w:lang w:bidi="en-US"/>
        </w:rPr>
        <w:t>%；项目管理满分</w:t>
      </w:r>
      <w:r w:rsidRPr="00226B76">
        <w:rPr>
          <w:rFonts w:ascii="仿宋_GB2312" w:eastAsia="仿宋_GB2312" w:hAnsi="仿宋"/>
          <w:sz w:val="28"/>
          <w:szCs w:val="28"/>
          <w:lang w:bidi="en-US"/>
        </w:rPr>
        <w:t>20</w:t>
      </w:r>
      <w:r w:rsidRPr="00226B76">
        <w:rPr>
          <w:rFonts w:ascii="仿宋_GB2312" w:eastAsia="仿宋_GB2312" w:hAnsi="仿宋" w:hint="eastAsia"/>
          <w:sz w:val="28"/>
          <w:szCs w:val="28"/>
          <w:lang w:bidi="en-US"/>
        </w:rPr>
        <w:t>分，得</w:t>
      </w:r>
      <w:r w:rsidR="00F83FA6">
        <w:rPr>
          <w:rFonts w:ascii="仿宋_GB2312" w:eastAsia="仿宋_GB2312" w:hAnsi="仿宋"/>
          <w:sz w:val="28"/>
          <w:szCs w:val="28"/>
          <w:lang w:bidi="en-US"/>
        </w:rPr>
        <w:t>14.</w:t>
      </w:r>
      <w:r w:rsidR="00182322">
        <w:rPr>
          <w:rFonts w:ascii="仿宋_GB2312" w:eastAsia="仿宋_GB2312" w:hAnsi="仿宋"/>
          <w:sz w:val="28"/>
          <w:szCs w:val="28"/>
          <w:lang w:bidi="en-US"/>
        </w:rPr>
        <w:t>97</w:t>
      </w:r>
      <w:r w:rsidRPr="00226B76">
        <w:rPr>
          <w:rFonts w:ascii="仿宋_GB2312" w:eastAsia="仿宋_GB2312" w:hAnsi="仿宋" w:hint="eastAsia"/>
          <w:sz w:val="28"/>
          <w:szCs w:val="28"/>
          <w:lang w:bidi="en-US"/>
        </w:rPr>
        <w:t>分，得分率</w:t>
      </w:r>
      <w:r w:rsidR="00F83FA6">
        <w:rPr>
          <w:rFonts w:ascii="仿宋_GB2312" w:eastAsia="仿宋_GB2312" w:hAnsi="仿宋"/>
          <w:sz w:val="28"/>
          <w:szCs w:val="28"/>
          <w:lang w:bidi="en-US"/>
        </w:rPr>
        <w:t>7</w:t>
      </w:r>
      <w:r w:rsidR="00182322">
        <w:rPr>
          <w:rFonts w:ascii="仿宋_GB2312" w:eastAsia="仿宋_GB2312" w:hAnsi="仿宋"/>
          <w:sz w:val="28"/>
          <w:szCs w:val="28"/>
          <w:lang w:bidi="en-US"/>
        </w:rPr>
        <w:t>4.85</w:t>
      </w:r>
      <w:r w:rsidRPr="00226B76">
        <w:rPr>
          <w:rFonts w:ascii="仿宋_GB2312" w:eastAsia="仿宋_GB2312" w:hAnsi="仿宋" w:hint="eastAsia"/>
          <w:sz w:val="28"/>
          <w:szCs w:val="28"/>
          <w:lang w:bidi="en-US"/>
        </w:rPr>
        <w:t>%；项目产出满分</w:t>
      </w:r>
      <w:r w:rsidRPr="00226B76">
        <w:rPr>
          <w:rFonts w:ascii="仿宋_GB2312" w:eastAsia="仿宋_GB2312" w:hAnsi="仿宋"/>
          <w:sz w:val="28"/>
          <w:szCs w:val="28"/>
          <w:lang w:bidi="en-US"/>
        </w:rPr>
        <w:t>30</w:t>
      </w:r>
      <w:r w:rsidRPr="00226B76">
        <w:rPr>
          <w:rFonts w:ascii="仿宋_GB2312" w:eastAsia="仿宋_GB2312" w:hAnsi="仿宋" w:hint="eastAsia"/>
          <w:sz w:val="28"/>
          <w:szCs w:val="28"/>
          <w:lang w:bidi="en-US"/>
        </w:rPr>
        <w:t>分，得</w:t>
      </w:r>
      <w:r w:rsidRPr="00226B76">
        <w:rPr>
          <w:rFonts w:ascii="仿宋_GB2312" w:eastAsia="仿宋_GB2312" w:hAnsi="仿宋"/>
          <w:sz w:val="28"/>
          <w:szCs w:val="28"/>
          <w:lang w:bidi="en-US"/>
        </w:rPr>
        <w:t>2</w:t>
      </w:r>
      <w:r w:rsidR="00AA517D">
        <w:rPr>
          <w:rFonts w:ascii="仿宋_GB2312" w:eastAsia="仿宋_GB2312" w:hAnsi="仿宋"/>
          <w:sz w:val="28"/>
          <w:szCs w:val="28"/>
          <w:lang w:bidi="en-US"/>
        </w:rPr>
        <w:t>3</w:t>
      </w:r>
      <w:r w:rsidRPr="00226B76">
        <w:rPr>
          <w:rFonts w:ascii="仿宋_GB2312" w:eastAsia="仿宋_GB2312" w:hAnsi="仿宋"/>
          <w:sz w:val="28"/>
          <w:szCs w:val="28"/>
          <w:lang w:bidi="en-US"/>
        </w:rPr>
        <w:t>.</w:t>
      </w:r>
      <w:r w:rsidR="00AA517D">
        <w:rPr>
          <w:rFonts w:ascii="仿宋_GB2312" w:eastAsia="仿宋_GB2312" w:hAnsi="仿宋"/>
          <w:sz w:val="28"/>
          <w:szCs w:val="28"/>
          <w:lang w:bidi="en-US"/>
        </w:rPr>
        <w:t>85</w:t>
      </w:r>
      <w:r w:rsidRPr="00226B76">
        <w:rPr>
          <w:rFonts w:ascii="仿宋_GB2312" w:eastAsia="仿宋_GB2312" w:hAnsi="仿宋" w:hint="eastAsia"/>
          <w:sz w:val="28"/>
          <w:szCs w:val="28"/>
          <w:lang w:bidi="en-US"/>
        </w:rPr>
        <w:t>分，得分率</w:t>
      </w:r>
      <w:r w:rsidR="00AA517D">
        <w:rPr>
          <w:rFonts w:ascii="仿宋_GB2312" w:eastAsia="仿宋_GB2312" w:hAnsi="仿宋"/>
          <w:sz w:val="28"/>
          <w:szCs w:val="28"/>
          <w:lang w:bidi="en-US"/>
        </w:rPr>
        <w:t>79</w:t>
      </w:r>
      <w:r w:rsidRPr="00226B76">
        <w:rPr>
          <w:rFonts w:ascii="仿宋_GB2312" w:eastAsia="仿宋_GB2312" w:hAnsi="仿宋"/>
          <w:sz w:val="28"/>
          <w:szCs w:val="28"/>
          <w:lang w:bidi="en-US"/>
        </w:rPr>
        <w:t>.</w:t>
      </w:r>
      <w:r w:rsidR="00AA517D">
        <w:rPr>
          <w:rFonts w:ascii="仿宋_GB2312" w:eastAsia="仿宋_GB2312" w:hAnsi="仿宋"/>
          <w:sz w:val="28"/>
          <w:szCs w:val="28"/>
          <w:lang w:bidi="en-US"/>
        </w:rPr>
        <w:t>5</w:t>
      </w:r>
      <w:r w:rsidRPr="00226B76">
        <w:rPr>
          <w:rFonts w:ascii="仿宋_GB2312" w:eastAsia="仿宋_GB2312" w:hAnsi="仿宋" w:hint="eastAsia"/>
          <w:sz w:val="28"/>
          <w:szCs w:val="28"/>
          <w:lang w:bidi="en-US"/>
        </w:rPr>
        <w:t>%；项目效益满分3</w:t>
      </w:r>
      <w:r w:rsidRPr="00226B76">
        <w:rPr>
          <w:rFonts w:ascii="仿宋_GB2312" w:eastAsia="仿宋_GB2312" w:hAnsi="仿宋"/>
          <w:sz w:val="28"/>
          <w:szCs w:val="28"/>
          <w:lang w:bidi="en-US"/>
        </w:rPr>
        <w:t>0</w:t>
      </w:r>
      <w:r w:rsidRPr="00226B76">
        <w:rPr>
          <w:rFonts w:ascii="仿宋_GB2312" w:eastAsia="仿宋_GB2312" w:hAnsi="仿宋" w:hint="eastAsia"/>
          <w:sz w:val="28"/>
          <w:szCs w:val="28"/>
          <w:lang w:bidi="en-US"/>
        </w:rPr>
        <w:t>分，得</w:t>
      </w:r>
      <w:r w:rsidR="00832023">
        <w:rPr>
          <w:rFonts w:ascii="仿宋_GB2312" w:eastAsia="仿宋_GB2312" w:hAnsi="仿宋"/>
          <w:sz w:val="28"/>
          <w:szCs w:val="28"/>
          <w:lang w:bidi="en-US"/>
        </w:rPr>
        <w:t>2</w:t>
      </w:r>
      <w:r w:rsidR="00182322">
        <w:rPr>
          <w:rFonts w:ascii="仿宋_GB2312" w:eastAsia="仿宋_GB2312" w:hAnsi="仿宋"/>
          <w:sz w:val="28"/>
          <w:szCs w:val="28"/>
          <w:lang w:bidi="en-US"/>
        </w:rPr>
        <w:t>9</w:t>
      </w:r>
      <w:r w:rsidRPr="00226B76">
        <w:rPr>
          <w:rFonts w:ascii="仿宋_GB2312" w:eastAsia="仿宋_GB2312" w:hAnsi="仿宋" w:hint="eastAsia"/>
          <w:sz w:val="28"/>
          <w:szCs w:val="28"/>
          <w:lang w:bidi="en-US"/>
        </w:rPr>
        <w:t>分，得分率</w:t>
      </w:r>
      <w:r w:rsidR="00832023">
        <w:rPr>
          <w:rFonts w:ascii="仿宋_GB2312" w:eastAsia="仿宋_GB2312" w:hAnsi="仿宋"/>
          <w:sz w:val="28"/>
          <w:szCs w:val="28"/>
          <w:lang w:bidi="en-US"/>
        </w:rPr>
        <w:t>9</w:t>
      </w:r>
      <w:r w:rsidR="00182322">
        <w:rPr>
          <w:rFonts w:ascii="仿宋_GB2312" w:eastAsia="仿宋_GB2312" w:hAnsi="仿宋"/>
          <w:sz w:val="28"/>
          <w:szCs w:val="28"/>
          <w:lang w:bidi="en-US"/>
        </w:rPr>
        <w:t>6</w:t>
      </w:r>
      <w:r w:rsidR="00D26339">
        <w:rPr>
          <w:rFonts w:ascii="仿宋_GB2312" w:eastAsia="仿宋_GB2312" w:hAnsi="仿宋"/>
          <w:sz w:val="28"/>
          <w:szCs w:val="28"/>
          <w:lang w:bidi="en-US"/>
        </w:rPr>
        <w:t>.67</w:t>
      </w:r>
      <w:r w:rsidRPr="00226B76">
        <w:rPr>
          <w:rFonts w:ascii="仿宋_GB2312" w:eastAsia="仿宋_GB2312" w:hAnsi="仿宋" w:hint="eastAsia"/>
          <w:sz w:val="28"/>
          <w:szCs w:val="28"/>
          <w:lang w:bidi="en-US"/>
        </w:rPr>
        <w:t>%。</w:t>
      </w:r>
    </w:p>
    <w:p w14:paraId="4D2F7D18" w14:textId="11604A31" w:rsidR="00FC664E" w:rsidRPr="00226B76" w:rsidRDefault="00FC664E" w:rsidP="00FC664E">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2021年污水站运行经费项目总体实施情况良好，运营方环境监测公</w:t>
      </w:r>
      <w:r w:rsidRPr="00226B76">
        <w:rPr>
          <w:rFonts w:ascii="仿宋_GB2312" w:eastAsia="仿宋_GB2312" w:hAnsi="仿宋" w:hint="eastAsia"/>
          <w:sz w:val="28"/>
          <w:szCs w:val="28"/>
          <w:lang w:bidi="en-US"/>
        </w:rPr>
        <w:lastRenderedPageBreak/>
        <w:t>司基本按照年初计划完成工艺运行等运营工作，全年污水处理量达到</w:t>
      </w:r>
      <w:r w:rsidRPr="00226B76">
        <w:rPr>
          <w:rFonts w:ascii="仿宋_GB2312" w:eastAsia="仿宋_GB2312" w:hAnsi="仿宋"/>
          <w:sz w:val="28"/>
          <w:szCs w:val="28"/>
          <w:lang w:bidi="en-US"/>
        </w:rPr>
        <w:t>284.69</w:t>
      </w:r>
      <w:r w:rsidRPr="00226B76">
        <w:rPr>
          <w:rFonts w:ascii="仿宋_GB2312" w:eastAsia="仿宋_GB2312" w:hAnsi="仿宋" w:hint="eastAsia"/>
          <w:sz w:val="28"/>
          <w:szCs w:val="28"/>
          <w:lang w:bidi="en-US"/>
        </w:rPr>
        <w:t>万立方米，期间未发生重大安全事故，未收到市民投诉。经区给排水管理所考核及检测，出水和污染物排放均达到行业标准要求。通过污水处理，</w:t>
      </w:r>
      <w:r w:rsidRPr="00226B76">
        <w:rPr>
          <w:rFonts w:ascii="仿宋_GB2312" w:eastAsia="仿宋_GB2312" w:hAnsi="仿宋_GB2312" w:cs="仿宋_GB2312" w:hint="eastAsia"/>
          <w:sz w:val="28"/>
          <w:szCs w:val="28"/>
        </w:rPr>
        <w:t>提高了生态环境质量，</w:t>
      </w:r>
      <w:r w:rsidRPr="00226B76">
        <w:rPr>
          <w:rFonts w:ascii="仿宋_GB2312" w:eastAsia="仿宋_GB2312" w:hAnsi="仿宋" w:hint="eastAsia"/>
          <w:sz w:val="28"/>
          <w:szCs w:val="28"/>
          <w:lang w:bidi="en-US"/>
        </w:rPr>
        <w:t>为辖区内城镇居民提供了良好的生产、生活环境，提高人民的健康水平和生活质量，促进了当地经济发展</w:t>
      </w:r>
      <w:r w:rsidRPr="00226B76">
        <w:rPr>
          <w:rFonts w:ascii="仿宋_GB2312" w:eastAsia="仿宋_GB2312" w:hAnsi="仿宋_GB2312" w:cs="仿宋_GB2312" w:hint="eastAsia"/>
          <w:sz w:val="28"/>
          <w:szCs w:val="28"/>
        </w:rPr>
        <w:t>。</w:t>
      </w:r>
    </w:p>
    <w:p w14:paraId="31DEE17A" w14:textId="1CEF70E4" w:rsidR="00FC664E" w:rsidRPr="00226B76" w:rsidRDefault="00182322" w:rsidP="00FC664E">
      <w:pPr>
        <w:spacing w:line="600" w:lineRule="exact"/>
        <w:ind w:firstLineChars="200" w:firstLine="560"/>
        <w:rPr>
          <w:rFonts w:ascii="仿宋_GB2312" w:eastAsia="仿宋_GB2312"/>
          <w:sz w:val="28"/>
          <w:lang w:bidi="en-US"/>
        </w:rPr>
      </w:pPr>
      <w:r w:rsidRPr="00226B76">
        <w:rPr>
          <w:rFonts w:ascii="仿宋_GB2312" w:eastAsia="仿宋_GB2312" w:hAnsi="仿宋" w:hint="eastAsia"/>
          <w:sz w:val="28"/>
          <w:szCs w:val="28"/>
          <w:lang w:bidi="en-US"/>
        </w:rPr>
        <w:t>但是</w:t>
      </w:r>
      <w:r w:rsidR="00AA517D">
        <w:rPr>
          <w:rFonts w:ascii="仿宋_GB2312" w:eastAsia="仿宋_GB2312" w:hAnsi="仿宋" w:hint="eastAsia"/>
          <w:sz w:val="28"/>
          <w:szCs w:val="28"/>
          <w:lang w:bidi="en-US"/>
        </w:rPr>
        <w:t>绩效目标合理性和绩效目标明确性有待提高，</w:t>
      </w:r>
      <w:r w:rsidRPr="00226B76">
        <w:rPr>
          <w:rFonts w:ascii="仿宋_GB2312" w:eastAsia="仿宋_GB2312" w:hAnsi="仿宋" w:hint="eastAsia"/>
          <w:sz w:val="28"/>
          <w:szCs w:val="28"/>
          <w:lang w:bidi="en-US"/>
        </w:rPr>
        <w:t>预算编制</w:t>
      </w:r>
      <w:r>
        <w:rPr>
          <w:rFonts w:ascii="仿宋_GB2312" w:eastAsia="仿宋_GB2312" w:hAnsi="仿宋" w:hint="eastAsia"/>
          <w:sz w:val="28"/>
          <w:szCs w:val="28"/>
          <w:lang w:bidi="en-US"/>
        </w:rPr>
        <w:t>与实际支出需求的关联度有待提高</w:t>
      </w:r>
      <w:r w:rsidRPr="00226B76">
        <w:rPr>
          <w:rFonts w:ascii="仿宋_GB2312" w:eastAsia="仿宋_GB2312" w:hAnsi="仿宋" w:hint="eastAsia"/>
          <w:sz w:val="28"/>
          <w:szCs w:val="28"/>
          <w:lang w:bidi="en-US"/>
        </w:rPr>
        <w:t>，</w:t>
      </w:r>
      <w:r>
        <w:rPr>
          <w:rFonts w:ascii="仿宋_GB2312" w:eastAsia="仿宋_GB2312" w:hAnsi="仿宋" w:hint="eastAsia"/>
          <w:sz w:val="28"/>
          <w:szCs w:val="28"/>
          <w:lang w:bidi="en-US"/>
        </w:rPr>
        <w:t>委托</w:t>
      </w:r>
      <w:r w:rsidRPr="00226B76">
        <w:rPr>
          <w:rFonts w:ascii="仿宋_GB2312" w:eastAsia="仿宋_GB2312" w:hAnsi="仿宋" w:hint="eastAsia"/>
          <w:sz w:val="28"/>
          <w:szCs w:val="28"/>
          <w:lang w:bidi="en-US"/>
        </w:rPr>
        <w:t>招投标工作</w:t>
      </w:r>
      <w:r>
        <w:rPr>
          <w:rFonts w:ascii="仿宋_GB2312" w:eastAsia="仿宋_GB2312" w:hAnsi="仿宋" w:hint="eastAsia"/>
          <w:sz w:val="28"/>
          <w:szCs w:val="28"/>
          <w:lang w:bidi="en-US"/>
        </w:rPr>
        <w:t>的</w:t>
      </w:r>
      <w:r w:rsidRPr="00226B76">
        <w:rPr>
          <w:rFonts w:ascii="仿宋_GB2312" w:eastAsia="仿宋_GB2312" w:hAnsi="仿宋" w:hint="eastAsia"/>
          <w:sz w:val="28"/>
          <w:szCs w:val="28"/>
          <w:lang w:bidi="en-US"/>
        </w:rPr>
        <w:t>严肃性不足，合同管理不够规范严谨，考核时仅注重出水水质结果，而忽略设备维护、人员配置等具体运营过程需求和管理，此外，区水务局针对污水站运行的成本控制措施不够完善，未督促运营方独立核算各污水站运营成本并每年上报至区水务局</w:t>
      </w:r>
      <w:r w:rsidR="00FC664E" w:rsidRPr="00226B76">
        <w:rPr>
          <w:rFonts w:ascii="仿宋_GB2312" w:eastAsia="仿宋_GB2312" w:hAnsi="仿宋" w:hint="eastAsia"/>
          <w:sz w:val="28"/>
          <w:szCs w:val="28"/>
          <w:lang w:bidi="en-US"/>
        </w:rPr>
        <w:t>。</w:t>
      </w:r>
    </w:p>
    <w:p w14:paraId="4E7CE467" w14:textId="77777777" w:rsidR="00FC664E" w:rsidRPr="00226B76" w:rsidRDefault="00FC664E" w:rsidP="00FC664E">
      <w:pPr>
        <w:spacing w:line="600" w:lineRule="exact"/>
        <w:ind w:firstLineChars="200" w:firstLine="560"/>
        <w:rPr>
          <w:rFonts w:ascii="黑体" w:eastAsia="黑体" w:hAnsi="黑体"/>
          <w:sz w:val="28"/>
          <w:szCs w:val="28"/>
        </w:rPr>
      </w:pPr>
      <w:r w:rsidRPr="00226B76">
        <w:rPr>
          <w:rFonts w:ascii="黑体" w:eastAsia="黑体" w:hAnsi="黑体" w:hint="eastAsia"/>
          <w:sz w:val="28"/>
          <w:szCs w:val="28"/>
        </w:rPr>
        <w:t>四、主要经验及做法、存在的问题及原因分析</w:t>
      </w:r>
    </w:p>
    <w:p w14:paraId="28533084" w14:textId="77777777" w:rsidR="00FC664E" w:rsidRPr="00226B76" w:rsidRDefault="00FC664E" w:rsidP="00FC664E">
      <w:pPr>
        <w:spacing w:line="600" w:lineRule="exact"/>
        <w:ind w:firstLineChars="200" w:firstLine="560"/>
        <w:rPr>
          <w:rFonts w:ascii="楷体_GB2312" w:eastAsia="楷体_GB2312" w:hAnsi="楷体_GB2312" w:cs="黑体"/>
          <w:bCs/>
          <w:sz w:val="28"/>
          <w:szCs w:val="28"/>
        </w:rPr>
      </w:pPr>
      <w:r w:rsidRPr="00226B76">
        <w:rPr>
          <w:rFonts w:ascii="楷体_GB2312" w:eastAsia="楷体_GB2312" w:hAnsi="楷体_GB2312" w:cs="黑体" w:hint="eastAsia"/>
          <w:bCs/>
          <w:sz w:val="28"/>
          <w:szCs w:val="28"/>
        </w:rPr>
        <w:t>（一）主要经验及做法</w:t>
      </w:r>
    </w:p>
    <w:p w14:paraId="1A78FD6A" w14:textId="77777777" w:rsidR="00FC664E" w:rsidRPr="00226B76" w:rsidRDefault="00FC664E" w:rsidP="00FC664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t>通过集中委托运行管理的模式，统一运行管理标准</w:t>
      </w:r>
      <w:r w:rsidRPr="00226B76">
        <w:rPr>
          <w:rFonts w:ascii="仿宋_GB2312" w:eastAsia="仿宋_GB2312" w:hAnsi="仿宋_GB2312" w:cs="仿宋_GB2312"/>
          <w:b/>
          <w:bCs/>
          <w:sz w:val="28"/>
          <w:szCs w:val="28"/>
        </w:rPr>
        <w:t xml:space="preserve"> </w:t>
      </w:r>
    </w:p>
    <w:p w14:paraId="2E9E8D99" w14:textId="77777777" w:rsidR="00FC664E" w:rsidRPr="00226B76" w:rsidRDefault="00FC664E" w:rsidP="00FC664E">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2</w:t>
      </w:r>
      <w:r w:rsidRPr="00226B76">
        <w:rPr>
          <w:rFonts w:ascii="仿宋_GB2312" w:eastAsia="仿宋_GB2312" w:hAnsi="仿宋_GB2312" w:cs="仿宋_GB2312"/>
          <w:sz w:val="28"/>
          <w:szCs w:val="28"/>
        </w:rPr>
        <w:t>013</w:t>
      </w:r>
      <w:r w:rsidRPr="00226B76">
        <w:rPr>
          <w:rFonts w:ascii="仿宋_GB2312" w:eastAsia="仿宋_GB2312" w:hAnsi="仿宋_GB2312" w:cs="仿宋_GB2312" w:hint="eastAsia"/>
          <w:sz w:val="28"/>
          <w:szCs w:val="28"/>
        </w:rPr>
        <w:t>年之前，全区污水处理站是由原建设部门负责运行管理，普遍存在运行范围不明确、管理标准不统一等问题，对区水务局统一监管造成不便，难以有效地对各乡镇污水进行处理。2</w:t>
      </w:r>
      <w:r w:rsidRPr="00226B76">
        <w:rPr>
          <w:rFonts w:ascii="仿宋_GB2312" w:eastAsia="仿宋_GB2312" w:hAnsi="仿宋_GB2312" w:cs="仿宋_GB2312"/>
          <w:sz w:val="28"/>
          <w:szCs w:val="28"/>
        </w:rPr>
        <w:t>013</w:t>
      </w:r>
      <w:r w:rsidRPr="00226B76">
        <w:rPr>
          <w:rFonts w:ascii="仿宋_GB2312" w:eastAsia="仿宋_GB2312" w:hAnsi="仿宋_GB2312" w:cs="仿宋_GB2312" w:hint="eastAsia"/>
          <w:sz w:val="28"/>
          <w:szCs w:val="28"/>
        </w:rPr>
        <w:t>年至今，区水务局将1</w:t>
      </w:r>
      <w:r w:rsidRPr="00226B76">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个污水处理站纳入集中委托运行管理后，在全区范围内统筹“厂、站、网”的建设，并持续优化结构布局，</w:t>
      </w:r>
      <w:r w:rsidRPr="00226B76">
        <w:rPr>
          <w:rFonts w:ascii="仿宋_GB2312" w:eastAsia="仿宋_GB2312" w:hint="eastAsia"/>
          <w:sz w:val="28"/>
          <w:szCs w:val="28"/>
        </w:rPr>
        <w:t>如</w:t>
      </w:r>
      <w:r w:rsidRPr="00226B76">
        <w:rPr>
          <w:rFonts w:ascii="仿宋_GB2312" w:eastAsia="仿宋_GB2312" w:hAnsi="仿宋_GB2312" w:cs="仿宋_GB2312" w:hint="eastAsia"/>
          <w:sz w:val="28"/>
          <w:szCs w:val="28"/>
        </w:rPr>
        <w:t>《崇明区水务“十四五”规划》中</w:t>
      </w:r>
      <w:r w:rsidRPr="00226B76">
        <w:rPr>
          <w:rFonts w:ascii="仿宋_GB2312" w:eastAsia="仿宋_GB2312" w:hAnsi="SourceHanSansCN-Regular" w:hint="eastAsia"/>
          <w:sz w:val="28"/>
          <w:szCs w:val="28"/>
          <w:shd w:val="clear" w:color="auto" w:fill="FFFFFF"/>
        </w:rPr>
        <w:t>计划将</w:t>
      </w:r>
      <w:r w:rsidRPr="00226B76">
        <w:rPr>
          <w:rFonts w:ascii="仿宋_GB2312" w:eastAsia="仿宋_GB2312" w:hint="eastAsia"/>
          <w:sz w:val="28"/>
          <w:szCs w:val="28"/>
        </w:rPr>
        <w:t>庙镇站、港西站、建设</w:t>
      </w:r>
      <w:proofErr w:type="gramStart"/>
      <w:r w:rsidRPr="00226B76">
        <w:rPr>
          <w:rFonts w:ascii="仿宋_GB2312" w:eastAsia="仿宋_GB2312" w:hint="eastAsia"/>
          <w:sz w:val="28"/>
          <w:szCs w:val="28"/>
        </w:rPr>
        <w:t>站逐步</w:t>
      </w:r>
      <w:proofErr w:type="gramEnd"/>
      <w:r w:rsidRPr="00226B76">
        <w:rPr>
          <w:rFonts w:ascii="仿宋_GB2312" w:eastAsia="仿宋_GB2312" w:hint="eastAsia"/>
          <w:sz w:val="28"/>
          <w:szCs w:val="28"/>
        </w:rPr>
        <w:t>并入城桥污水厂，绿华站就近并入</w:t>
      </w:r>
      <w:proofErr w:type="gramStart"/>
      <w:r w:rsidRPr="00226B76">
        <w:rPr>
          <w:rFonts w:ascii="仿宋_GB2312" w:eastAsia="仿宋_GB2312" w:hint="eastAsia"/>
          <w:sz w:val="28"/>
          <w:szCs w:val="28"/>
        </w:rPr>
        <w:t>明珠湖</w:t>
      </w:r>
      <w:proofErr w:type="gramEnd"/>
      <w:r w:rsidRPr="00226B76">
        <w:rPr>
          <w:rFonts w:ascii="仿宋_GB2312" w:eastAsia="仿宋_GB2312" w:hint="eastAsia"/>
          <w:sz w:val="28"/>
          <w:szCs w:val="28"/>
        </w:rPr>
        <w:t>污水厂，从而初步形成“7厂+9站”格局，同时区水务局也提出了提升运行管理标准的明确要求，力争到2025年将全区城镇污水处理</w:t>
      </w:r>
      <w:r w:rsidRPr="00226B76">
        <w:rPr>
          <w:rFonts w:ascii="仿宋_GB2312" w:eastAsia="仿宋_GB2312" w:hint="eastAsia"/>
          <w:sz w:val="28"/>
          <w:szCs w:val="28"/>
        </w:rPr>
        <w:lastRenderedPageBreak/>
        <w:t>率达到99%的目标。</w:t>
      </w:r>
      <w:r w:rsidRPr="00226B76">
        <w:rPr>
          <w:rFonts w:ascii="仿宋_GB2312" w:eastAsia="仿宋_GB2312" w:hAnsi="仿宋_GB2312" w:cs="仿宋_GB2312" w:hint="eastAsia"/>
          <w:sz w:val="28"/>
          <w:szCs w:val="28"/>
        </w:rPr>
        <w:t>通过明确统一、规范的管理标准，有利于</w:t>
      </w:r>
      <w:r w:rsidRPr="00226B76">
        <w:rPr>
          <w:rFonts w:ascii="仿宋_GB2312" w:eastAsia="仿宋_GB2312" w:hint="eastAsia"/>
          <w:sz w:val="28"/>
          <w:szCs w:val="28"/>
        </w:rPr>
        <w:t>区水务局</w:t>
      </w:r>
      <w:r w:rsidRPr="00226B76">
        <w:rPr>
          <w:rFonts w:ascii="仿宋_GB2312" w:eastAsia="仿宋_GB2312" w:hAnsi="仿宋_GB2312" w:cs="仿宋_GB2312" w:hint="eastAsia"/>
          <w:sz w:val="28"/>
          <w:szCs w:val="28"/>
        </w:rPr>
        <w:t>部署管理考核及未来厂站归并等工作，确保出水水质达到统一标准</w:t>
      </w:r>
      <w:r w:rsidRPr="00226B76">
        <w:rPr>
          <w:rFonts w:ascii="仿宋_GB2312" w:eastAsia="仿宋_GB2312" w:hint="eastAsia"/>
          <w:sz w:val="28"/>
          <w:szCs w:val="28"/>
        </w:rPr>
        <w:t>。</w:t>
      </w:r>
    </w:p>
    <w:p w14:paraId="13AAE201" w14:textId="77777777" w:rsidR="00FC664E" w:rsidRPr="00226B76" w:rsidRDefault="00FC664E" w:rsidP="00FC664E">
      <w:pPr>
        <w:tabs>
          <w:tab w:val="left" w:pos="3546"/>
        </w:tabs>
        <w:spacing w:line="600" w:lineRule="exact"/>
        <w:ind w:firstLineChars="200" w:firstLine="560"/>
        <w:rPr>
          <w:rFonts w:ascii="楷体_GB2312" w:eastAsia="楷体_GB2312" w:hAnsi="楷体_GB2312" w:cs="黑体"/>
          <w:bCs/>
          <w:sz w:val="28"/>
          <w:szCs w:val="28"/>
        </w:rPr>
      </w:pPr>
      <w:r w:rsidRPr="00226B76">
        <w:rPr>
          <w:rFonts w:ascii="楷体_GB2312" w:eastAsia="楷体_GB2312" w:hAnsi="楷体_GB2312" w:cs="黑体" w:hint="eastAsia"/>
          <w:bCs/>
          <w:sz w:val="28"/>
          <w:szCs w:val="28"/>
        </w:rPr>
        <w:t>（二）存在问题</w:t>
      </w:r>
      <w:r w:rsidRPr="00226B76">
        <w:rPr>
          <w:rFonts w:ascii="楷体_GB2312" w:eastAsia="楷体_GB2312" w:hAnsi="楷体_GB2312" w:cs="黑体"/>
          <w:bCs/>
          <w:sz w:val="28"/>
          <w:szCs w:val="28"/>
        </w:rPr>
        <w:tab/>
      </w:r>
    </w:p>
    <w:p w14:paraId="7B32DE17" w14:textId="77777777" w:rsidR="00CF33AE" w:rsidRPr="003F77E1" w:rsidRDefault="00CF33AE" w:rsidP="00CF33AE">
      <w:pPr>
        <w:spacing w:line="600" w:lineRule="exact"/>
        <w:ind w:firstLineChars="200" w:firstLine="562"/>
        <w:rPr>
          <w:rFonts w:ascii="仿宋_GB2312" w:eastAsia="仿宋_GB2312"/>
          <w:b/>
          <w:bCs/>
          <w:sz w:val="28"/>
          <w:szCs w:val="28"/>
        </w:rPr>
      </w:pPr>
      <w:r w:rsidRPr="00DE6F5F">
        <w:rPr>
          <w:rFonts w:ascii="仿宋_GB2312" w:eastAsia="仿宋_GB2312" w:hint="eastAsia"/>
          <w:b/>
          <w:bCs/>
          <w:sz w:val="28"/>
          <w:szCs w:val="28"/>
        </w:rPr>
        <w:t>1.</w:t>
      </w:r>
      <w:r>
        <w:rPr>
          <w:rFonts w:ascii="仿宋_GB2312" w:eastAsia="仿宋_GB2312" w:hint="eastAsia"/>
          <w:b/>
          <w:bCs/>
          <w:sz w:val="28"/>
          <w:szCs w:val="28"/>
        </w:rPr>
        <w:t>区水务局制定的绩效</w:t>
      </w:r>
      <w:proofErr w:type="gramStart"/>
      <w:r>
        <w:rPr>
          <w:rFonts w:ascii="仿宋_GB2312" w:eastAsia="仿宋_GB2312" w:hint="eastAsia"/>
          <w:b/>
          <w:bCs/>
          <w:sz w:val="28"/>
          <w:szCs w:val="28"/>
        </w:rPr>
        <w:t>目标表</w:t>
      </w:r>
      <w:r w:rsidRPr="003F77E1">
        <w:rPr>
          <w:rFonts w:ascii="仿宋_GB2312" w:eastAsia="仿宋_GB2312" w:hint="eastAsia"/>
          <w:b/>
          <w:bCs/>
          <w:sz w:val="28"/>
          <w:szCs w:val="28"/>
        </w:rPr>
        <w:t>未全面</w:t>
      </w:r>
      <w:proofErr w:type="gramEnd"/>
      <w:r w:rsidRPr="003F77E1">
        <w:rPr>
          <w:rFonts w:ascii="仿宋_GB2312" w:eastAsia="仿宋_GB2312" w:hint="eastAsia"/>
          <w:b/>
          <w:bCs/>
          <w:sz w:val="28"/>
          <w:szCs w:val="28"/>
        </w:rPr>
        <w:t>覆盖本项目实施内容</w:t>
      </w:r>
      <w:r>
        <w:rPr>
          <w:rFonts w:ascii="仿宋_GB2312" w:eastAsia="仿宋_GB2312" w:hint="eastAsia"/>
          <w:b/>
          <w:bCs/>
          <w:sz w:val="28"/>
          <w:szCs w:val="28"/>
        </w:rPr>
        <w:t>，</w:t>
      </w:r>
      <w:r w:rsidRPr="00DE6F5F">
        <w:rPr>
          <w:rFonts w:ascii="仿宋_GB2312" w:eastAsia="仿宋_GB2312" w:hint="eastAsia"/>
          <w:b/>
          <w:bCs/>
          <w:sz w:val="28"/>
          <w:szCs w:val="28"/>
        </w:rPr>
        <w:t>未根据项目特点设置清晰、明确、可衡量的</w:t>
      </w:r>
      <w:r>
        <w:rPr>
          <w:rFonts w:ascii="仿宋_GB2312" w:eastAsia="仿宋_GB2312" w:hint="eastAsia"/>
          <w:b/>
          <w:bCs/>
          <w:sz w:val="28"/>
          <w:szCs w:val="28"/>
        </w:rPr>
        <w:t>产出目标</w:t>
      </w:r>
    </w:p>
    <w:p w14:paraId="697F03CD" w14:textId="77777777" w:rsidR="00CF33AE" w:rsidRDefault="00CF33AE" w:rsidP="00CF33AE">
      <w:pPr>
        <w:spacing w:line="600" w:lineRule="exact"/>
        <w:ind w:firstLineChars="200" w:firstLine="560"/>
        <w:rPr>
          <w:rFonts w:ascii="仿宋_GB2312" w:eastAsia="仿宋_GB2312"/>
          <w:sz w:val="28"/>
          <w:szCs w:val="28"/>
        </w:rPr>
      </w:pPr>
      <w:r>
        <w:rPr>
          <w:rFonts w:ascii="仿宋_GB2312" w:eastAsia="仿宋_GB2312" w:hint="eastAsia"/>
          <w:sz w:val="28"/>
          <w:szCs w:val="28"/>
        </w:rPr>
        <w:t>区水务局设置的绩效指标中，产出类指标主要为出水水质方面的检测，缺少设施设备维护、站容站貌、污泥处置和安全管理方面的内容，未全面覆盖污水站运行项目的实施内容，未</w:t>
      </w:r>
      <w:r w:rsidRPr="00DE6F5F">
        <w:rPr>
          <w:rFonts w:ascii="仿宋_GB2312" w:eastAsia="仿宋_GB2312" w:hint="eastAsia"/>
          <w:sz w:val="28"/>
          <w:szCs w:val="28"/>
        </w:rPr>
        <w:t>根据本项目特点设置清晰、明确、可衡量的指标</w:t>
      </w:r>
      <w:r>
        <w:rPr>
          <w:rFonts w:ascii="仿宋_GB2312" w:eastAsia="仿宋_GB2312" w:hint="eastAsia"/>
          <w:sz w:val="28"/>
          <w:szCs w:val="28"/>
        </w:rPr>
        <w:t>。</w:t>
      </w:r>
    </w:p>
    <w:p w14:paraId="48C1BB98" w14:textId="77777777" w:rsidR="00CF33AE" w:rsidRPr="00DE6F5F" w:rsidRDefault="00CF33AE" w:rsidP="00CF33AE">
      <w:pPr>
        <w:spacing w:line="600" w:lineRule="exact"/>
        <w:ind w:firstLineChars="200" w:firstLine="562"/>
        <w:rPr>
          <w:rFonts w:ascii="仿宋_GB2312" w:eastAsia="仿宋_GB2312"/>
          <w:b/>
          <w:bCs/>
          <w:sz w:val="28"/>
          <w:szCs w:val="28"/>
        </w:rPr>
      </w:pPr>
      <w:r w:rsidRPr="00DE6F5F">
        <w:rPr>
          <w:rFonts w:ascii="仿宋_GB2312" w:eastAsia="仿宋_GB2312"/>
          <w:b/>
          <w:bCs/>
          <w:sz w:val="28"/>
          <w:szCs w:val="28"/>
        </w:rPr>
        <w:t>2.</w:t>
      </w:r>
      <w:r w:rsidRPr="00DE6F5F">
        <w:rPr>
          <w:rFonts w:ascii="仿宋_GB2312" w:eastAsia="仿宋_GB2312" w:hint="eastAsia"/>
          <w:b/>
          <w:bCs/>
          <w:sz w:val="28"/>
          <w:szCs w:val="28"/>
        </w:rPr>
        <w:t>项目部分实际支出与预算用途不一致，预算编制科学性不足</w:t>
      </w:r>
    </w:p>
    <w:p w14:paraId="4B46942E" w14:textId="77777777" w:rsidR="00CF33AE" w:rsidRPr="00226B76"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经评价，区水务局2</w:t>
      </w:r>
      <w:r w:rsidRPr="00226B76">
        <w:rPr>
          <w:rFonts w:ascii="仿宋_GB2312" w:eastAsia="仿宋_GB2312" w:hAnsi="SourceHanSansCN-Regular"/>
          <w:sz w:val="28"/>
          <w:szCs w:val="28"/>
          <w:shd w:val="clear" w:color="auto" w:fill="FFFFFF"/>
        </w:rPr>
        <w:t>021</w:t>
      </w:r>
      <w:r w:rsidRPr="00226B76">
        <w:rPr>
          <w:rFonts w:ascii="仿宋_GB2312" w:eastAsia="仿宋_GB2312" w:hAnsi="SourceHanSansCN-Regular" w:hint="eastAsia"/>
          <w:sz w:val="28"/>
          <w:szCs w:val="28"/>
          <w:shd w:val="clear" w:color="auto" w:fill="FFFFFF"/>
        </w:rPr>
        <w:t>年预算是将招投标阶段测算的招标限价为依据编制，</w:t>
      </w:r>
      <w:r>
        <w:rPr>
          <w:rFonts w:ascii="仿宋_GB2312" w:eastAsia="仿宋_GB2312" w:hAnsi="SourceHanSansCN-Regular" w:hint="eastAsia"/>
          <w:sz w:val="28"/>
          <w:szCs w:val="28"/>
          <w:shd w:val="clear" w:color="auto" w:fill="FFFFFF"/>
        </w:rPr>
        <w:t>应</w:t>
      </w:r>
      <w:r w:rsidRPr="00226B76">
        <w:rPr>
          <w:rFonts w:ascii="仿宋_GB2312" w:eastAsia="仿宋_GB2312" w:hAnsi="SourceHanSansCN-Regular" w:hint="eastAsia"/>
          <w:sz w:val="28"/>
          <w:szCs w:val="28"/>
          <w:shd w:val="clear" w:color="auto" w:fill="FFFFFF"/>
        </w:rPr>
        <w:t>根据项目实际支出需求进行测算。从2</w:t>
      </w:r>
      <w:r w:rsidRPr="00226B76">
        <w:rPr>
          <w:rFonts w:ascii="仿宋_GB2312" w:eastAsia="仿宋_GB2312" w:hAnsi="SourceHanSansCN-Regular"/>
          <w:sz w:val="28"/>
          <w:szCs w:val="28"/>
          <w:shd w:val="clear" w:color="auto" w:fill="FFFFFF"/>
        </w:rPr>
        <w:t>021</w:t>
      </w:r>
      <w:r w:rsidRPr="00226B76">
        <w:rPr>
          <w:rFonts w:ascii="仿宋_GB2312" w:eastAsia="仿宋_GB2312" w:hAnsi="SourceHanSansCN-Regular" w:hint="eastAsia"/>
          <w:sz w:val="28"/>
          <w:szCs w:val="28"/>
          <w:shd w:val="clear" w:color="auto" w:fill="FFFFFF"/>
        </w:rPr>
        <w:t>年度项目支出结构来看，支出内容包括：①2</w:t>
      </w:r>
      <w:r w:rsidRPr="00226B76">
        <w:rPr>
          <w:rFonts w:ascii="仿宋_GB2312" w:eastAsia="仿宋_GB2312" w:hAnsi="SourceHanSansCN-Regular"/>
          <w:sz w:val="28"/>
          <w:szCs w:val="28"/>
          <w:shd w:val="clear" w:color="auto" w:fill="FFFFFF"/>
        </w:rPr>
        <w:t>020</w:t>
      </w:r>
      <w:r w:rsidRPr="00226B76">
        <w:rPr>
          <w:rFonts w:ascii="仿宋_GB2312" w:eastAsia="仿宋_GB2312" w:hAnsi="SourceHanSansCN-Regular" w:hint="eastAsia"/>
          <w:sz w:val="28"/>
          <w:szCs w:val="28"/>
          <w:shd w:val="clear" w:color="auto" w:fill="FFFFFF"/>
        </w:rPr>
        <w:t>年四季度的运行经费；②当年一至三季度运行经费；③长兴镇临时污水处理设施费用；④污水处理站疫情期间运行专项审计费。上述支出内容的第③、④项内容与预算编制依据的关联度不高。</w:t>
      </w:r>
    </w:p>
    <w:p w14:paraId="6DAF7A01" w14:textId="77777777" w:rsidR="00CF33AE" w:rsidRPr="00226B76" w:rsidRDefault="00CF33AE" w:rsidP="00CF33AE">
      <w:pPr>
        <w:spacing w:line="600" w:lineRule="exact"/>
        <w:ind w:firstLineChars="200" w:firstLine="562"/>
        <w:rPr>
          <w:rFonts w:ascii="仿宋_GB2312" w:eastAsia="仿宋_GB2312"/>
          <w:b/>
          <w:bCs/>
          <w:sz w:val="28"/>
          <w:szCs w:val="36"/>
        </w:rPr>
      </w:pPr>
      <w:r>
        <w:rPr>
          <w:rFonts w:ascii="仿宋_GB2312" w:eastAsia="仿宋_GB2312"/>
          <w:b/>
          <w:bCs/>
          <w:sz w:val="28"/>
          <w:szCs w:val="36"/>
        </w:rPr>
        <w:t>3</w:t>
      </w:r>
      <w:r w:rsidRPr="00226B76">
        <w:rPr>
          <w:rFonts w:ascii="仿宋_GB2312" w:eastAsia="仿宋_GB2312"/>
          <w:b/>
          <w:bCs/>
          <w:sz w:val="28"/>
          <w:szCs w:val="36"/>
        </w:rPr>
        <w:t>.</w:t>
      </w:r>
      <w:r w:rsidRPr="00226B76">
        <w:rPr>
          <w:rFonts w:ascii="仿宋_GB2312" w:eastAsia="仿宋_GB2312" w:hint="eastAsia"/>
          <w:b/>
          <w:bCs/>
          <w:sz w:val="28"/>
          <w:szCs w:val="36"/>
        </w:rPr>
        <w:t>项目</w:t>
      </w:r>
      <w:r>
        <w:rPr>
          <w:rFonts w:ascii="仿宋_GB2312" w:eastAsia="仿宋_GB2312" w:hint="eastAsia"/>
          <w:b/>
          <w:bCs/>
          <w:sz w:val="28"/>
          <w:szCs w:val="36"/>
        </w:rPr>
        <w:t>政府采购不够严谨</w:t>
      </w:r>
      <w:r w:rsidRPr="00226B76">
        <w:rPr>
          <w:rFonts w:ascii="仿宋_GB2312" w:eastAsia="仿宋_GB2312" w:hint="eastAsia"/>
          <w:b/>
          <w:bCs/>
          <w:sz w:val="28"/>
          <w:szCs w:val="36"/>
        </w:rPr>
        <w:t>，合同</w:t>
      </w:r>
      <w:r>
        <w:rPr>
          <w:rFonts w:ascii="仿宋_GB2312" w:eastAsia="仿宋_GB2312" w:hint="eastAsia"/>
          <w:b/>
          <w:bCs/>
          <w:sz w:val="28"/>
          <w:szCs w:val="36"/>
        </w:rPr>
        <w:t>约定条款不符合实际</w:t>
      </w:r>
    </w:p>
    <w:p w14:paraId="7FE87BA2" w14:textId="77777777" w:rsidR="00CF33AE" w:rsidRPr="00226B76" w:rsidRDefault="00CF33AE" w:rsidP="00CF33AE">
      <w:pPr>
        <w:spacing w:line="600" w:lineRule="exact"/>
        <w:ind w:firstLineChars="200" w:firstLine="560"/>
        <w:rPr>
          <w:rFonts w:ascii="仿宋_GB2312" w:eastAsia="仿宋_GB2312"/>
          <w:b/>
          <w:bCs/>
          <w:sz w:val="28"/>
          <w:szCs w:val="36"/>
        </w:rPr>
      </w:pPr>
      <w:r w:rsidRPr="00226B76">
        <w:rPr>
          <w:rFonts w:ascii="仿宋_GB2312" w:eastAsia="仿宋_GB2312" w:hAnsi="仿宋_GB2312" w:cs="仿宋_GB2312" w:hint="eastAsia"/>
          <w:sz w:val="28"/>
          <w:szCs w:val="28"/>
        </w:rPr>
        <w:t>①本项目</w:t>
      </w:r>
      <w:r w:rsidRPr="00226B76">
        <w:rPr>
          <w:rFonts w:ascii="仿宋_GB2312" w:eastAsia="仿宋_GB2312" w:hint="eastAsia"/>
          <w:kern w:val="0"/>
          <w:sz w:val="28"/>
          <w:szCs w:val="28"/>
        </w:rPr>
        <w:t>原定三年一招的期限为2019.7.1-2022.6.30，</w:t>
      </w:r>
      <w:r w:rsidRPr="00172AAA">
        <w:rPr>
          <w:rFonts w:ascii="仿宋_GB2312" w:eastAsia="仿宋_GB2312" w:hint="eastAsia"/>
          <w:kern w:val="0"/>
          <w:sz w:val="28"/>
          <w:szCs w:val="28"/>
        </w:rPr>
        <w:t>然而环境监测公司在政府采购中心进行网上申报时将处理费用填写错误，导致中标后第一轮合同期间（2019.7.1-2020.6.30）污水站</w:t>
      </w:r>
      <w:r w:rsidRPr="00226B76">
        <w:rPr>
          <w:rFonts w:ascii="仿宋_GB2312" w:eastAsia="仿宋_GB2312" w:hint="eastAsia"/>
          <w:kern w:val="0"/>
          <w:sz w:val="28"/>
          <w:szCs w:val="28"/>
        </w:rPr>
        <w:t>实际运行成本远高于其中标价，于是环境监测公司在第一轮合同结束后与区水务局协商终止合同。区水务局委托成本测算单位重新测算成本后以其测算单价为依据，</w:t>
      </w:r>
      <w:r w:rsidRPr="00226B76">
        <w:rPr>
          <w:rFonts w:ascii="仿宋_GB2312" w:eastAsia="仿宋_GB2312" w:hint="eastAsia"/>
          <w:kern w:val="0"/>
          <w:sz w:val="28"/>
          <w:szCs w:val="28"/>
        </w:rPr>
        <w:lastRenderedPageBreak/>
        <w:t>开展了新一轮招投标，</w:t>
      </w:r>
      <w:r w:rsidRPr="00226B76">
        <w:rPr>
          <w:rFonts w:ascii="仿宋_GB2312" w:eastAsia="仿宋_GB2312" w:hAnsi="仿宋_GB2312" w:cs="仿宋_GB2312" w:hint="eastAsia"/>
          <w:sz w:val="28"/>
          <w:szCs w:val="28"/>
        </w:rPr>
        <w:t>中标单位仍为环境监测公司。</w:t>
      </w:r>
    </w:p>
    <w:p w14:paraId="14DBFF0C" w14:textId="77777777" w:rsidR="00CF33AE" w:rsidRPr="00226B76" w:rsidRDefault="00CF33AE" w:rsidP="00CF33AE">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②合同管理方面，合同制定过程中有关水质标准的条款与实际不一致。</w:t>
      </w:r>
      <w:r w:rsidRPr="00226B76">
        <w:rPr>
          <w:rFonts w:ascii="仿宋_GB2312" w:eastAsia="仿宋_GB2312"/>
          <w:sz w:val="28"/>
          <w:szCs w:val="36"/>
        </w:rPr>
        <w:t>2020</w:t>
      </w:r>
      <w:r w:rsidRPr="00226B76">
        <w:rPr>
          <w:rFonts w:ascii="仿宋_GB2312" w:eastAsia="仿宋_GB2312" w:hint="eastAsia"/>
          <w:sz w:val="28"/>
          <w:szCs w:val="36"/>
        </w:rPr>
        <w:t>年1</w:t>
      </w:r>
      <w:r w:rsidRPr="00226B76">
        <w:rPr>
          <w:rFonts w:ascii="仿宋_GB2312" w:eastAsia="仿宋_GB2312"/>
          <w:sz w:val="28"/>
          <w:szCs w:val="36"/>
        </w:rPr>
        <w:t>0</w:t>
      </w:r>
      <w:r w:rsidRPr="00226B76">
        <w:rPr>
          <w:rFonts w:ascii="仿宋_GB2312" w:eastAsia="仿宋_GB2312" w:hint="eastAsia"/>
          <w:sz w:val="28"/>
          <w:szCs w:val="36"/>
        </w:rPr>
        <w:t>月1日至2</w:t>
      </w:r>
      <w:r w:rsidRPr="00226B76">
        <w:rPr>
          <w:rFonts w:ascii="仿宋_GB2312" w:eastAsia="仿宋_GB2312"/>
          <w:sz w:val="28"/>
          <w:szCs w:val="36"/>
        </w:rPr>
        <w:t>021</w:t>
      </w:r>
      <w:r w:rsidRPr="00226B76">
        <w:rPr>
          <w:rFonts w:ascii="仿宋_GB2312" w:eastAsia="仿宋_GB2312" w:hint="eastAsia"/>
          <w:sz w:val="28"/>
          <w:szCs w:val="36"/>
        </w:rPr>
        <w:t>年9月3</w:t>
      </w:r>
      <w:r w:rsidRPr="00226B76">
        <w:rPr>
          <w:rFonts w:ascii="仿宋_GB2312" w:eastAsia="仿宋_GB2312"/>
          <w:sz w:val="28"/>
          <w:szCs w:val="36"/>
        </w:rPr>
        <w:t>0</w:t>
      </w:r>
      <w:r w:rsidRPr="00226B76">
        <w:rPr>
          <w:rFonts w:ascii="仿宋_GB2312" w:eastAsia="仿宋_GB2312" w:hint="eastAsia"/>
          <w:sz w:val="28"/>
          <w:szCs w:val="36"/>
        </w:rPr>
        <w:t>日协议中，有关水质标准的条款为“1</w:t>
      </w:r>
      <w:r w:rsidRPr="00226B76">
        <w:rPr>
          <w:rFonts w:ascii="仿宋_GB2312" w:eastAsia="仿宋_GB2312"/>
          <w:sz w:val="28"/>
          <w:szCs w:val="36"/>
        </w:rPr>
        <w:t>0</w:t>
      </w:r>
      <w:r w:rsidRPr="00226B76">
        <w:rPr>
          <w:rFonts w:ascii="仿宋_GB2312" w:eastAsia="仿宋_GB2312" w:hint="eastAsia"/>
          <w:sz w:val="28"/>
          <w:szCs w:val="36"/>
        </w:rPr>
        <w:t>个集镇、明珠湖、东平、新海污水处理达到一级A标准，森林公园出水达到二级标准”，此项条款在合同制定过程中编写错误，应为“10个集镇、东平、新海处理达到一级</w:t>
      </w:r>
      <w:r w:rsidRPr="00226B76">
        <w:rPr>
          <w:rFonts w:ascii="仿宋_GB2312" w:eastAsia="仿宋_GB2312"/>
          <w:sz w:val="28"/>
          <w:szCs w:val="36"/>
        </w:rPr>
        <w:t>B</w:t>
      </w:r>
      <w:r w:rsidRPr="00226B76">
        <w:rPr>
          <w:rFonts w:ascii="仿宋_GB2312" w:eastAsia="仿宋_GB2312" w:hint="eastAsia"/>
          <w:sz w:val="28"/>
          <w:szCs w:val="36"/>
        </w:rPr>
        <w:t>标准，明珠湖达到一级A标准，森林公园达到二级标准”</w:t>
      </w:r>
      <w:r>
        <w:rPr>
          <w:rFonts w:ascii="仿宋_GB2312" w:eastAsia="仿宋_GB2312" w:hint="eastAsia"/>
          <w:sz w:val="28"/>
          <w:szCs w:val="36"/>
        </w:rPr>
        <w:t>；此外，合同签订不够规范，落款处缺少日期</w:t>
      </w:r>
      <w:r w:rsidRPr="00226B76">
        <w:rPr>
          <w:rFonts w:ascii="仿宋_GB2312" w:eastAsia="仿宋_GB2312" w:hint="eastAsia"/>
          <w:sz w:val="28"/>
          <w:szCs w:val="36"/>
        </w:rPr>
        <w:t>。</w:t>
      </w:r>
    </w:p>
    <w:p w14:paraId="56D43950" w14:textId="77777777" w:rsidR="00CF33AE" w:rsidRPr="00226B76" w:rsidRDefault="00CF33AE" w:rsidP="00CF33AE">
      <w:pPr>
        <w:spacing w:line="600" w:lineRule="exact"/>
        <w:ind w:firstLineChars="200" w:firstLine="562"/>
        <w:rPr>
          <w:rFonts w:ascii="仿宋_GB2312" w:eastAsia="仿宋_GB2312"/>
          <w:b/>
          <w:bCs/>
          <w:sz w:val="28"/>
          <w:szCs w:val="28"/>
        </w:rPr>
      </w:pPr>
      <w:r>
        <w:rPr>
          <w:rFonts w:ascii="仿宋_GB2312" w:eastAsia="仿宋_GB2312"/>
          <w:b/>
          <w:bCs/>
          <w:sz w:val="28"/>
          <w:szCs w:val="28"/>
        </w:rPr>
        <w:t>4</w:t>
      </w:r>
      <w:r w:rsidRPr="00226B76">
        <w:rPr>
          <w:rFonts w:ascii="仿宋_GB2312" w:eastAsia="仿宋_GB2312"/>
          <w:b/>
          <w:bCs/>
          <w:sz w:val="28"/>
          <w:szCs w:val="28"/>
        </w:rPr>
        <w:t>.</w:t>
      </w:r>
      <w:r>
        <w:rPr>
          <w:rFonts w:ascii="仿宋_GB2312" w:eastAsia="仿宋_GB2312" w:hint="eastAsia"/>
          <w:b/>
          <w:bCs/>
          <w:sz w:val="28"/>
          <w:szCs w:val="28"/>
        </w:rPr>
        <w:t>区水务</w:t>
      </w:r>
      <w:proofErr w:type="gramStart"/>
      <w:r>
        <w:rPr>
          <w:rFonts w:ascii="仿宋_GB2312" w:eastAsia="仿宋_GB2312" w:hint="eastAsia"/>
          <w:b/>
          <w:bCs/>
          <w:sz w:val="28"/>
          <w:szCs w:val="28"/>
        </w:rPr>
        <w:t>局涉及</w:t>
      </w:r>
      <w:proofErr w:type="gramEnd"/>
      <w:r>
        <w:rPr>
          <w:rFonts w:ascii="仿宋_GB2312" w:eastAsia="仿宋_GB2312" w:hint="eastAsia"/>
          <w:b/>
          <w:bCs/>
          <w:sz w:val="28"/>
          <w:szCs w:val="28"/>
        </w:rPr>
        <w:t>运营过程管理方面的考核制度和执行方面不足</w:t>
      </w:r>
    </w:p>
    <w:p w14:paraId="26A7969E" w14:textId="77777777" w:rsidR="00CF33AE" w:rsidRPr="00226B76"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经评价，区水务局对污水站运营过程管理考核</w:t>
      </w:r>
      <w:r>
        <w:rPr>
          <w:rFonts w:ascii="仿宋_GB2312" w:eastAsia="仿宋_GB2312" w:hAnsi="SourceHanSansCN-Regular" w:hint="eastAsia"/>
          <w:sz w:val="28"/>
          <w:szCs w:val="28"/>
          <w:shd w:val="clear" w:color="auto" w:fill="FFFFFF"/>
        </w:rPr>
        <w:t>有待加强</w:t>
      </w:r>
      <w:r w:rsidRPr="00226B76">
        <w:rPr>
          <w:rFonts w:ascii="仿宋_GB2312" w:eastAsia="仿宋_GB2312" w:hAnsi="SourceHanSansCN-Regular" w:hint="eastAsia"/>
          <w:sz w:val="28"/>
          <w:szCs w:val="28"/>
          <w:shd w:val="clear" w:color="auto" w:fill="FFFFFF"/>
        </w:rPr>
        <w:t>，</w:t>
      </w:r>
      <w:r>
        <w:rPr>
          <w:rFonts w:ascii="仿宋_GB2312" w:eastAsia="仿宋_GB2312" w:hAnsi="SourceHanSansCN-Regular" w:hint="eastAsia"/>
          <w:sz w:val="28"/>
          <w:szCs w:val="28"/>
          <w:shd w:val="clear" w:color="auto" w:fill="FFFFFF"/>
        </w:rPr>
        <w:t>目前主要注重</w:t>
      </w:r>
      <w:r w:rsidRPr="00226B76">
        <w:rPr>
          <w:rFonts w:ascii="仿宋_GB2312" w:eastAsia="仿宋_GB2312" w:hAnsi="SourceHanSansCN-Regular" w:hint="eastAsia"/>
          <w:sz w:val="28"/>
          <w:szCs w:val="28"/>
          <w:shd w:val="clear" w:color="auto" w:fill="FFFFFF"/>
        </w:rPr>
        <w:t>对各站点每月的出水水质进行监测，</w:t>
      </w:r>
      <w:r>
        <w:rPr>
          <w:rFonts w:ascii="仿宋_GB2312" w:eastAsia="仿宋_GB2312" w:hAnsi="SourceHanSansCN-Regular" w:hint="eastAsia"/>
          <w:sz w:val="28"/>
          <w:szCs w:val="28"/>
          <w:shd w:val="clear" w:color="auto" w:fill="FFFFFF"/>
        </w:rPr>
        <w:t>而</w:t>
      </w:r>
      <w:r w:rsidRPr="00226B76">
        <w:rPr>
          <w:rFonts w:ascii="仿宋_GB2312" w:eastAsia="仿宋_GB2312" w:hAnsi="SourceHanSansCN-Regular" w:hint="eastAsia"/>
          <w:sz w:val="28"/>
          <w:szCs w:val="28"/>
          <w:shd w:val="clear" w:color="auto" w:fill="FFFFFF"/>
        </w:rPr>
        <w:t>对运营方工艺运行等五大方面工作综合评价</w:t>
      </w:r>
      <w:r>
        <w:rPr>
          <w:rFonts w:ascii="仿宋_GB2312" w:eastAsia="仿宋_GB2312" w:hAnsi="SourceHanSansCN-Regular" w:hint="eastAsia"/>
          <w:sz w:val="28"/>
          <w:szCs w:val="28"/>
          <w:shd w:val="clear" w:color="auto" w:fill="FFFFFF"/>
        </w:rPr>
        <w:t>的重视程度有待提高</w:t>
      </w:r>
      <w:r w:rsidRPr="00226B76">
        <w:rPr>
          <w:rFonts w:ascii="仿宋_GB2312" w:eastAsia="仿宋_GB2312" w:hAnsi="SourceHanSansCN-Regular" w:hint="eastAsia"/>
          <w:sz w:val="28"/>
          <w:szCs w:val="28"/>
          <w:shd w:val="clear" w:color="auto" w:fill="FFFFFF"/>
        </w:rPr>
        <w:t>。</w:t>
      </w:r>
      <w:proofErr w:type="gramStart"/>
      <w:r w:rsidRPr="00226B76">
        <w:rPr>
          <w:rFonts w:ascii="仿宋_GB2312" w:eastAsia="仿宋_GB2312" w:hAnsi="SourceHanSansCN-Regular" w:hint="eastAsia"/>
          <w:sz w:val="28"/>
          <w:szCs w:val="28"/>
          <w:shd w:val="clear" w:color="auto" w:fill="FFFFFF"/>
        </w:rPr>
        <w:t>评价组</w:t>
      </w:r>
      <w:proofErr w:type="gramEnd"/>
      <w:r w:rsidRPr="00226B76">
        <w:rPr>
          <w:rFonts w:ascii="仿宋_GB2312" w:eastAsia="仿宋_GB2312" w:hAnsi="SourceHanSansCN-Regular" w:hint="eastAsia"/>
          <w:sz w:val="28"/>
          <w:szCs w:val="28"/>
          <w:shd w:val="clear" w:color="auto" w:fill="FFFFFF"/>
        </w:rPr>
        <w:t>在现场踏勘工作中发现：①针对各污水站运营工作区水务局主要明确了出水水质要求，但未明确设施设备资产清单、检维修周期和岗位设置等要求；②部分污水站点的人员配备未能满足岗位需求；③个别站点办公区域的环境较差；</w:t>
      </w:r>
      <w:r w:rsidRPr="00E66CD5">
        <w:rPr>
          <w:rFonts w:ascii="仿宋_GB2312" w:eastAsia="仿宋_GB2312" w:hAnsi="SourceHanSansCN-Regular" w:hint="eastAsia"/>
          <w:sz w:val="28"/>
          <w:szCs w:val="28"/>
          <w:shd w:val="clear" w:color="auto" w:fill="FFFFFF"/>
        </w:rPr>
        <w:t>④部分站点控制室、鼓风机房未配备灭火器等消防设备，存在安全隐患</w:t>
      </w:r>
      <w:r w:rsidRPr="00226B76">
        <w:rPr>
          <w:rFonts w:ascii="仿宋_GB2312" w:eastAsia="仿宋_GB2312" w:hAnsi="SourceHanSansCN-Regular" w:hint="eastAsia"/>
          <w:sz w:val="28"/>
          <w:szCs w:val="28"/>
          <w:shd w:val="clear" w:color="auto" w:fill="FFFFFF"/>
        </w:rPr>
        <w:t>；⑤运营方工作计划为通用模板，未形成各站独立的运营计划。</w:t>
      </w:r>
    </w:p>
    <w:p w14:paraId="0649FC1A" w14:textId="77777777" w:rsidR="00CF33AE" w:rsidRPr="00226B76" w:rsidRDefault="00CF33AE" w:rsidP="00CF33AE">
      <w:pPr>
        <w:spacing w:line="600" w:lineRule="exact"/>
        <w:ind w:firstLineChars="200" w:firstLine="562"/>
        <w:rPr>
          <w:rFonts w:ascii="仿宋_GB2312" w:eastAsia="仿宋_GB2312"/>
          <w:b/>
          <w:bCs/>
          <w:sz w:val="28"/>
          <w:szCs w:val="28"/>
        </w:rPr>
      </w:pPr>
      <w:r>
        <w:rPr>
          <w:rFonts w:ascii="仿宋_GB2312" w:eastAsia="仿宋_GB2312"/>
          <w:b/>
          <w:bCs/>
          <w:sz w:val="28"/>
          <w:szCs w:val="28"/>
        </w:rPr>
        <w:t>5</w:t>
      </w:r>
      <w:r w:rsidRPr="00226B76">
        <w:rPr>
          <w:rFonts w:ascii="仿宋_GB2312" w:eastAsia="仿宋_GB2312"/>
          <w:b/>
          <w:bCs/>
          <w:sz w:val="28"/>
          <w:szCs w:val="28"/>
        </w:rPr>
        <w:t>.</w:t>
      </w:r>
      <w:r w:rsidRPr="00226B76">
        <w:rPr>
          <w:rFonts w:ascii="仿宋_GB2312" w:eastAsia="仿宋_GB2312" w:hint="eastAsia"/>
          <w:b/>
          <w:bCs/>
          <w:sz w:val="28"/>
          <w:szCs w:val="28"/>
        </w:rPr>
        <w:t>运营成本上报制度未有效落实</w:t>
      </w:r>
      <w:r>
        <w:rPr>
          <w:rFonts w:ascii="仿宋_GB2312" w:eastAsia="仿宋_GB2312" w:hint="eastAsia"/>
          <w:b/>
          <w:bCs/>
          <w:sz w:val="28"/>
          <w:szCs w:val="28"/>
        </w:rPr>
        <w:t>，运营</w:t>
      </w:r>
      <w:proofErr w:type="gramStart"/>
      <w:r>
        <w:rPr>
          <w:rFonts w:ascii="仿宋_GB2312" w:eastAsia="仿宋_GB2312" w:hint="eastAsia"/>
          <w:b/>
          <w:bCs/>
          <w:sz w:val="28"/>
          <w:szCs w:val="28"/>
        </w:rPr>
        <w:t>方</w:t>
      </w:r>
      <w:r w:rsidRPr="00226B76">
        <w:rPr>
          <w:rFonts w:ascii="仿宋_GB2312" w:eastAsia="仿宋_GB2312" w:hint="eastAsia"/>
          <w:b/>
          <w:bCs/>
          <w:sz w:val="28"/>
          <w:szCs w:val="28"/>
        </w:rPr>
        <w:t>项目</w:t>
      </w:r>
      <w:proofErr w:type="gramEnd"/>
      <w:r w:rsidRPr="00226B76">
        <w:rPr>
          <w:rFonts w:ascii="仿宋_GB2312" w:eastAsia="仿宋_GB2312" w:hint="eastAsia"/>
          <w:b/>
          <w:bCs/>
          <w:sz w:val="28"/>
          <w:szCs w:val="28"/>
        </w:rPr>
        <w:t>成本合理性不足</w:t>
      </w:r>
    </w:p>
    <w:p w14:paraId="5F59169C" w14:textId="77777777" w:rsidR="00CF33AE"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Pr>
          <w:rFonts w:ascii="仿宋_GB2312" w:eastAsia="仿宋_GB2312" w:hAnsi="SourceHanSansCN-Regular" w:hint="eastAsia"/>
          <w:sz w:val="28"/>
          <w:szCs w:val="28"/>
          <w:shd w:val="clear" w:color="auto" w:fill="FFFFFF"/>
        </w:rPr>
        <w:t>①</w:t>
      </w:r>
      <w:r w:rsidRPr="00226B76">
        <w:rPr>
          <w:rFonts w:ascii="仿宋_GB2312" w:eastAsia="仿宋_GB2312" w:hAnsi="SourceHanSansCN-Regular" w:hint="eastAsia"/>
          <w:sz w:val="28"/>
          <w:szCs w:val="28"/>
          <w:shd w:val="clear" w:color="auto" w:fill="FFFFFF"/>
        </w:rPr>
        <w:t>区水务局针对污水站运行的成本控制措施</w:t>
      </w:r>
      <w:r>
        <w:rPr>
          <w:rFonts w:ascii="仿宋_GB2312" w:eastAsia="仿宋_GB2312" w:hAnsi="SourceHanSansCN-Regular" w:hint="eastAsia"/>
          <w:sz w:val="28"/>
          <w:szCs w:val="28"/>
          <w:shd w:val="clear" w:color="auto" w:fill="FFFFFF"/>
        </w:rPr>
        <w:t>有待完善</w:t>
      </w:r>
      <w:r w:rsidRPr="00226B76">
        <w:rPr>
          <w:rFonts w:ascii="仿宋_GB2312" w:eastAsia="仿宋_GB2312" w:hAnsi="SourceHanSansCN-Regular" w:hint="eastAsia"/>
          <w:sz w:val="28"/>
          <w:szCs w:val="28"/>
          <w:shd w:val="clear" w:color="auto" w:fill="FFFFFF"/>
        </w:rPr>
        <w:t>。根据《上海市排水与污水处理条例》第三十三条规定“城镇污水处理设施运行维护单位应按照有关规定向市或者区水务部门报送生产运营成本等信息”，但环境监测公司运营14个污水处理</w:t>
      </w:r>
      <w:proofErr w:type="gramStart"/>
      <w:r w:rsidRPr="00226B76">
        <w:rPr>
          <w:rFonts w:ascii="仿宋_GB2312" w:eastAsia="仿宋_GB2312" w:hAnsi="SourceHanSansCN-Regular" w:hint="eastAsia"/>
          <w:sz w:val="28"/>
          <w:szCs w:val="28"/>
          <w:shd w:val="clear" w:color="auto" w:fill="FFFFFF"/>
        </w:rPr>
        <w:t>站期间</w:t>
      </w:r>
      <w:proofErr w:type="gramEnd"/>
      <w:r w:rsidRPr="00226B76">
        <w:rPr>
          <w:rFonts w:ascii="仿宋_GB2312" w:eastAsia="仿宋_GB2312" w:hAnsi="SourceHanSansCN-Regular" w:hint="eastAsia"/>
          <w:sz w:val="28"/>
          <w:szCs w:val="28"/>
          <w:shd w:val="clear" w:color="auto" w:fill="FFFFFF"/>
        </w:rPr>
        <w:t>未将运营成本每年上报区水务局，不利于对污水站的运营成本及项目招投标、合同签订价格进行控制。</w:t>
      </w:r>
    </w:p>
    <w:p w14:paraId="77C53C1B" w14:textId="77777777" w:rsidR="00CF33AE" w:rsidRDefault="00CF33AE" w:rsidP="00CF33AE">
      <w:pPr>
        <w:spacing w:line="600" w:lineRule="exact"/>
        <w:ind w:firstLineChars="200" w:firstLine="560"/>
        <w:rPr>
          <w:rFonts w:ascii="仿宋_GB2312" w:eastAsia="仿宋_GB2312"/>
          <w:sz w:val="28"/>
          <w:szCs w:val="28"/>
        </w:rPr>
      </w:pPr>
      <w:r>
        <w:rPr>
          <w:rFonts w:ascii="仿宋_GB2312" w:eastAsia="仿宋_GB2312" w:hint="eastAsia"/>
          <w:sz w:val="28"/>
          <w:szCs w:val="28"/>
        </w:rPr>
        <w:lastRenderedPageBreak/>
        <w:t>②</w:t>
      </w:r>
      <w:r w:rsidRPr="006C1E0E">
        <w:rPr>
          <w:rFonts w:ascii="仿宋_GB2312" w:eastAsia="仿宋_GB2312" w:hint="eastAsia"/>
          <w:sz w:val="28"/>
          <w:szCs w:val="28"/>
        </w:rPr>
        <w:t>环境监测公司未对本项目进行独立核算，不利于按照成本控制管理要求，对项目各类成本和涉及合同价格进行控制。</w:t>
      </w:r>
    </w:p>
    <w:p w14:paraId="649FC50D" w14:textId="77777777" w:rsidR="00CF33AE" w:rsidRDefault="00CF33AE" w:rsidP="00CF33AE">
      <w:pPr>
        <w:spacing w:line="600" w:lineRule="exact"/>
        <w:ind w:firstLineChars="200" w:firstLine="560"/>
        <w:rPr>
          <w:rFonts w:ascii="仿宋_GB2312" w:eastAsia="仿宋_GB2312"/>
          <w:sz w:val="28"/>
          <w:szCs w:val="28"/>
        </w:rPr>
      </w:pPr>
      <w:r>
        <w:rPr>
          <w:rFonts w:ascii="仿宋_GB2312" w:eastAsia="仿宋_GB2312" w:cs="Calibri" w:hint="eastAsia"/>
          <w:bCs/>
          <w:color w:val="000000"/>
          <w:sz w:val="28"/>
          <w:szCs w:val="28"/>
        </w:rPr>
        <w:t>③</w:t>
      </w:r>
      <w:r w:rsidRPr="000A525C">
        <w:rPr>
          <w:rFonts w:ascii="仿宋_GB2312" w:eastAsia="仿宋_GB2312" w:cs="Calibri" w:hint="eastAsia"/>
          <w:bCs/>
          <w:color w:val="000000"/>
          <w:sz w:val="28"/>
          <w:szCs w:val="28"/>
        </w:rPr>
        <w:t>不同污水站的工作负荷不平衡，个别处理站的处理量很小，</w:t>
      </w:r>
      <w:r>
        <w:rPr>
          <w:rFonts w:ascii="仿宋_GB2312" w:eastAsia="仿宋_GB2312" w:cs="Calibri" w:hint="eastAsia"/>
          <w:bCs/>
          <w:color w:val="000000"/>
          <w:sz w:val="28"/>
          <w:szCs w:val="28"/>
        </w:rPr>
        <w:t>远低于</w:t>
      </w:r>
      <w:r w:rsidRPr="000A525C">
        <w:rPr>
          <w:rFonts w:ascii="仿宋_GB2312" w:eastAsia="仿宋_GB2312" w:cs="Calibri" w:hint="eastAsia"/>
          <w:bCs/>
          <w:color w:val="000000"/>
          <w:sz w:val="28"/>
          <w:szCs w:val="28"/>
        </w:rPr>
        <w:t>基本水量，如</w:t>
      </w:r>
      <w:proofErr w:type="gramStart"/>
      <w:r w:rsidRPr="000A525C">
        <w:rPr>
          <w:rFonts w:ascii="仿宋_GB2312" w:eastAsia="仿宋_GB2312" w:cs="Calibri" w:hint="eastAsia"/>
          <w:bCs/>
          <w:color w:val="000000"/>
          <w:sz w:val="28"/>
          <w:szCs w:val="28"/>
        </w:rPr>
        <w:t>明珠湖</w:t>
      </w:r>
      <w:proofErr w:type="gramEnd"/>
      <w:r w:rsidRPr="000A525C">
        <w:rPr>
          <w:rFonts w:ascii="仿宋_GB2312" w:eastAsia="仿宋_GB2312" w:cs="Calibri" w:hint="eastAsia"/>
          <w:bCs/>
          <w:color w:val="000000"/>
          <w:sz w:val="28"/>
          <w:szCs w:val="28"/>
        </w:rPr>
        <w:t>站，但费用是按照基本水量支付，</w:t>
      </w:r>
      <w:proofErr w:type="gramStart"/>
      <w:r w:rsidRPr="000A525C">
        <w:rPr>
          <w:rFonts w:ascii="仿宋_GB2312" w:eastAsia="仿宋_GB2312" w:cs="Calibri" w:hint="eastAsia"/>
          <w:bCs/>
          <w:color w:val="000000"/>
          <w:sz w:val="28"/>
          <w:szCs w:val="28"/>
        </w:rPr>
        <w:t>且人员</w:t>
      </w:r>
      <w:proofErr w:type="gramEnd"/>
      <w:r w:rsidRPr="000A525C">
        <w:rPr>
          <w:rFonts w:ascii="仿宋_GB2312" w:eastAsia="仿宋_GB2312" w:cs="Calibri" w:hint="eastAsia"/>
          <w:bCs/>
          <w:color w:val="000000"/>
          <w:sz w:val="28"/>
          <w:szCs w:val="28"/>
        </w:rPr>
        <w:t>安排数量比其他处理量较高的站多</w:t>
      </w:r>
      <w:r>
        <w:rPr>
          <w:rFonts w:ascii="仿宋_GB2312" w:eastAsia="仿宋_GB2312" w:cs="Calibri" w:hint="eastAsia"/>
          <w:bCs/>
          <w:color w:val="000000"/>
          <w:sz w:val="28"/>
          <w:szCs w:val="28"/>
        </w:rPr>
        <w:t>，工作量分配不合理，因此</w:t>
      </w:r>
      <w:r w:rsidRPr="000A525C">
        <w:rPr>
          <w:rFonts w:ascii="仿宋_GB2312" w:eastAsia="仿宋_GB2312" w:cs="Calibri" w:hint="eastAsia"/>
          <w:bCs/>
          <w:color w:val="000000"/>
          <w:sz w:val="28"/>
          <w:szCs w:val="28"/>
        </w:rPr>
        <w:t>基本水量设计</w:t>
      </w:r>
      <w:r>
        <w:rPr>
          <w:rFonts w:ascii="仿宋_GB2312" w:eastAsia="仿宋_GB2312" w:cs="Calibri" w:hint="eastAsia"/>
          <w:bCs/>
          <w:color w:val="000000"/>
          <w:sz w:val="28"/>
          <w:szCs w:val="28"/>
        </w:rPr>
        <w:t>、</w:t>
      </w:r>
      <w:r w:rsidRPr="000A525C">
        <w:rPr>
          <w:rFonts w:ascii="仿宋_GB2312" w:eastAsia="仿宋_GB2312" w:cs="Calibri" w:hint="eastAsia"/>
          <w:bCs/>
          <w:color w:val="000000"/>
          <w:sz w:val="28"/>
          <w:szCs w:val="28"/>
        </w:rPr>
        <w:t>费用支付模式</w:t>
      </w:r>
      <w:r>
        <w:rPr>
          <w:rFonts w:ascii="仿宋_GB2312" w:eastAsia="仿宋_GB2312" w:cs="Calibri" w:hint="eastAsia"/>
          <w:bCs/>
          <w:color w:val="000000"/>
          <w:sz w:val="28"/>
          <w:szCs w:val="28"/>
        </w:rPr>
        <w:t>、人员</w:t>
      </w:r>
      <w:r w:rsidRPr="000A525C">
        <w:rPr>
          <w:rFonts w:ascii="仿宋_GB2312" w:eastAsia="仿宋_GB2312" w:cs="Calibri" w:hint="eastAsia"/>
          <w:bCs/>
          <w:color w:val="000000"/>
          <w:sz w:val="28"/>
          <w:szCs w:val="28"/>
        </w:rPr>
        <w:t>管理</w:t>
      </w:r>
      <w:r>
        <w:rPr>
          <w:rFonts w:ascii="仿宋_GB2312" w:eastAsia="仿宋_GB2312" w:cs="Calibri" w:hint="eastAsia"/>
          <w:bCs/>
          <w:color w:val="000000"/>
          <w:sz w:val="28"/>
          <w:szCs w:val="28"/>
        </w:rPr>
        <w:t>以及业务管理的合理性均存在不足，不利于本项目成本控制。</w:t>
      </w:r>
    </w:p>
    <w:p w14:paraId="60577DA1" w14:textId="77777777" w:rsidR="00CF33AE" w:rsidRPr="00733960" w:rsidRDefault="00CF33AE" w:rsidP="00CF33AE">
      <w:pPr>
        <w:spacing w:line="600" w:lineRule="exact"/>
        <w:ind w:firstLineChars="200" w:firstLine="560"/>
        <w:rPr>
          <w:rFonts w:ascii="仿宋_GB2312" w:eastAsia="仿宋_GB2312"/>
          <w:sz w:val="28"/>
          <w:szCs w:val="28"/>
        </w:rPr>
      </w:pPr>
      <w:r>
        <w:rPr>
          <w:rFonts w:ascii="仿宋_GB2312" w:eastAsia="仿宋_GB2312" w:hint="eastAsia"/>
          <w:sz w:val="28"/>
          <w:szCs w:val="28"/>
        </w:rPr>
        <w:t>④</w:t>
      </w:r>
      <w:proofErr w:type="gramStart"/>
      <w:r w:rsidRPr="00A92DC9">
        <w:rPr>
          <w:rFonts w:ascii="仿宋_GB2312" w:eastAsia="仿宋_GB2312" w:hAnsi="SourceHanSansCN-Regular" w:hint="eastAsia"/>
          <w:sz w:val="28"/>
          <w:szCs w:val="28"/>
          <w:shd w:val="clear" w:color="auto" w:fill="FFFFFF"/>
        </w:rPr>
        <w:t>经成本</w:t>
      </w:r>
      <w:proofErr w:type="gramEnd"/>
      <w:r w:rsidRPr="00A92DC9">
        <w:rPr>
          <w:rFonts w:ascii="仿宋_GB2312" w:eastAsia="仿宋_GB2312" w:hAnsi="SourceHanSansCN-Regular" w:hint="eastAsia"/>
          <w:sz w:val="28"/>
          <w:szCs w:val="28"/>
          <w:shd w:val="clear" w:color="auto" w:fill="FFFFFF"/>
        </w:rPr>
        <w:t>分析，本轮合同金额较2021年运营方运行成本</w:t>
      </w:r>
      <w:r>
        <w:rPr>
          <w:rFonts w:ascii="仿宋_GB2312" w:eastAsia="仿宋_GB2312" w:hAnsi="SourceHanSansCN-Regular" w:hint="eastAsia"/>
          <w:sz w:val="28"/>
          <w:szCs w:val="28"/>
          <w:shd w:val="clear" w:color="auto" w:fill="FFFFFF"/>
        </w:rPr>
        <w:t>的</w:t>
      </w:r>
      <w:r w:rsidRPr="00A92DC9">
        <w:rPr>
          <w:rFonts w:ascii="仿宋_GB2312" w:eastAsia="仿宋_GB2312" w:hAnsi="SourceHanSansCN-Regular" w:hint="eastAsia"/>
          <w:sz w:val="28"/>
          <w:szCs w:val="28"/>
          <w:shd w:val="clear" w:color="auto" w:fill="FFFFFF"/>
        </w:rPr>
        <w:t>利润空间已高于同行业平均利润水平</w:t>
      </w:r>
      <w:r w:rsidRPr="00226B76">
        <w:rPr>
          <w:rFonts w:ascii="仿宋_GB2312" w:eastAsia="仿宋_GB2312" w:hAnsi="SourceHanSansCN-Regular" w:hint="eastAsia"/>
          <w:sz w:val="28"/>
          <w:szCs w:val="28"/>
          <w:shd w:val="clear" w:color="auto" w:fill="FFFFFF"/>
        </w:rPr>
        <w:t>。</w:t>
      </w:r>
    </w:p>
    <w:p w14:paraId="28C65549" w14:textId="77777777" w:rsidR="00CF33AE" w:rsidRPr="00CF33AE" w:rsidRDefault="00CF33AE" w:rsidP="00CF33AE">
      <w:pPr>
        <w:spacing w:line="600" w:lineRule="exact"/>
        <w:ind w:firstLineChars="200" w:firstLine="560"/>
        <w:rPr>
          <w:rFonts w:ascii="楷体_GB2312" w:eastAsia="楷体_GB2312" w:hAnsi="楷体_GB2312" w:cs="黑体"/>
          <w:bCs/>
          <w:sz w:val="28"/>
          <w:szCs w:val="28"/>
        </w:rPr>
      </w:pPr>
      <w:r w:rsidRPr="00CF33AE">
        <w:rPr>
          <w:rFonts w:ascii="楷体_GB2312" w:eastAsia="楷体_GB2312" w:hAnsi="楷体_GB2312" w:cs="黑体" w:hint="eastAsia"/>
          <w:bCs/>
          <w:sz w:val="28"/>
          <w:szCs w:val="28"/>
        </w:rPr>
        <w:t>（三）建议和改进举措</w:t>
      </w:r>
    </w:p>
    <w:p w14:paraId="76A95C23" w14:textId="77777777" w:rsidR="00CF33AE" w:rsidRPr="00DE6F5F" w:rsidRDefault="00CF33AE" w:rsidP="00CF33AE">
      <w:pPr>
        <w:spacing w:line="600" w:lineRule="exact"/>
        <w:ind w:firstLineChars="200" w:firstLine="562"/>
        <w:rPr>
          <w:rFonts w:ascii="仿宋_GB2312" w:eastAsia="仿宋_GB2312" w:hAnsi="SourceHanSansCN-Regular" w:hint="eastAsia"/>
          <w:b/>
          <w:bCs/>
          <w:sz w:val="28"/>
          <w:szCs w:val="28"/>
          <w:shd w:val="clear" w:color="auto" w:fill="FFFFFF"/>
        </w:rPr>
      </w:pPr>
      <w:r w:rsidRPr="00DE6F5F">
        <w:rPr>
          <w:rFonts w:ascii="仿宋_GB2312" w:eastAsia="仿宋_GB2312" w:hAnsi="SourceHanSansCN-Regular" w:hint="eastAsia"/>
          <w:b/>
          <w:bCs/>
          <w:sz w:val="28"/>
          <w:szCs w:val="28"/>
          <w:shd w:val="clear" w:color="auto" w:fill="FFFFFF"/>
        </w:rPr>
        <w:t>1.进一步加强预算绩效管理工作，根据项目特点细化</w:t>
      </w:r>
      <w:r>
        <w:rPr>
          <w:rFonts w:ascii="仿宋_GB2312" w:eastAsia="仿宋_GB2312" w:hAnsi="SourceHanSansCN-Regular" w:hint="eastAsia"/>
          <w:b/>
          <w:bCs/>
          <w:sz w:val="28"/>
          <w:szCs w:val="28"/>
          <w:shd w:val="clear" w:color="auto" w:fill="FFFFFF"/>
        </w:rPr>
        <w:t>产出</w:t>
      </w:r>
      <w:r w:rsidRPr="00DE6F5F">
        <w:rPr>
          <w:rFonts w:ascii="仿宋_GB2312" w:eastAsia="仿宋_GB2312" w:hAnsi="SourceHanSansCN-Regular" w:hint="eastAsia"/>
          <w:b/>
          <w:bCs/>
          <w:sz w:val="28"/>
          <w:szCs w:val="28"/>
          <w:shd w:val="clear" w:color="auto" w:fill="FFFFFF"/>
        </w:rPr>
        <w:t>类</w:t>
      </w:r>
      <w:r>
        <w:rPr>
          <w:rFonts w:ascii="仿宋_GB2312" w:eastAsia="仿宋_GB2312" w:hAnsi="SourceHanSansCN-Regular" w:hint="eastAsia"/>
          <w:b/>
          <w:bCs/>
          <w:sz w:val="28"/>
          <w:szCs w:val="28"/>
          <w:shd w:val="clear" w:color="auto" w:fill="FFFFFF"/>
        </w:rPr>
        <w:t>绩效目标，全面覆盖项目实施内容</w:t>
      </w:r>
    </w:p>
    <w:p w14:paraId="5A40A632" w14:textId="77777777" w:rsidR="00CF33AE"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DE6F5F">
        <w:rPr>
          <w:rFonts w:ascii="仿宋_GB2312" w:eastAsia="仿宋_GB2312" w:hAnsi="SourceHanSansCN-Regular" w:hint="eastAsia"/>
          <w:sz w:val="28"/>
          <w:szCs w:val="28"/>
          <w:shd w:val="clear" w:color="auto" w:fill="FFFFFF"/>
        </w:rPr>
        <w:t>建议</w:t>
      </w:r>
      <w:r>
        <w:rPr>
          <w:rFonts w:ascii="仿宋_GB2312" w:eastAsia="仿宋_GB2312" w:hAnsi="SourceHanSansCN-Regular" w:hint="eastAsia"/>
          <w:sz w:val="28"/>
          <w:szCs w:val="28"/>
          <w:shd w:val="clear" w:color="auto" w:fill="FFFFFF"/>
        </w:rPr>
        <w:t>区水务局</w:t>
      </w:r>
      <w:r w:rsidRPr="00DE6F5F">
        <w:rPr>
          <w:rFonts w:ascii="仿宋_GB2312" w:eastAsia="仿宋_GB2312" w:hAnsi="SourceHanSansCN-Regular" w:hint="eastAsia"/>
          <w:sz w:val="28"/>
          <w:szCs w:val="28"/>
          <w:shd w:val="clear" w:color="auto" w:fill="FFFFFF"/>
        </w:rPr>
        <w:t>根据</w:t>
      </w:r>
      <w:r>
        <w:rPr>
          <w:rFonts w:ascii="仿宋_GB2312" w:eastAsia="仿宋_GB2312" w:hAnsi="SourceHanSansCN-Regular" w:hint="eastAsia"/>
          <w:sz w:val="28"/>
          <w:szCs w:val="28"/>
          <w:shd w:val="clear" w:color="auto" w:fill="FFFFFF"/>
        </w:rPr>
        <w:t>污水站运行项目</w:t>
      </w:r>
      <w:r w:rsidRPr="00DE6F5F">
        <w:rPr>
          <w:rFonts w:ascii="仿宋_GB2312" w:eastAsia="仿宋_GB2312" w:hAnsi="SourceHanSansCN-Regular" w:hint="eastAsia"/>
          <w:sz w:val="28"/>
          <w:szCs w:val="28"/>
          <w:shd w:val="clear" w:color="auto" w:fill="FFFFFF"/>
        </w:rPr>
        <w:t>工作特点</w:t>
      </w:r>
      <w:r>
        <w:rPr>
          <w:rFonts w:ascii="仿宋_GB2312" w:eastAsia="仿宋_GB2312" w:hAnsi="SourceHanSansCN-Regular" w:hint="eastAsia"/>
          <w:sz w:val="28"/>
          <w:szCs w:val="28"/>
          <w:shd w:val="clear" w:color="auto" w:fill="FFFFFF"/>
        </w:rPr>
        <w:t>和内容</w:t>
      </w:r>
      <w:r w:rsidRPr="00DE6F5F">
        <w:rPr>
          <w:rFonts w:ascii="仿宋_GB2312" w:eastAsia="仿宋_GB2312" w:hAnsi="SourceHanSansCN-Regular" w:hint="eastAsia"/>
          <w:sz w:val="28"/>
          <w:szCs w:val="28"/>
          <w:shd w:val="clear" w:color="auto" w:fill="FFFFFF"/>
        </w:rPr>
        <w:t>，按照市、区级预算绩效管理的工作要求编报绩效目标申报表，设置绩效目标明确、可衡量的考核标杆值。例如产出指标</w:t>
      </w:r>
      <w:r>
        <w:rPr>
          <w:rFonts w:ascii="仿宋_GB2312" w:eastAsia="仿宋_GB2312" w:hAnsi="SourceHanSansCN-Regular" w:hint="eastAsia"/>
          <w:sz w:val="28"/>
          <w:szCs w:val="28"/>
          <w:shd w:val="clear" w:color="auto" w:fill="FFFFFF"/>
        </w:rPr>
        <w:t>应覆盖项目全过程，包括出水水质、处理水量、</w:t>
      </w:r>
      <w:r w:rsidRPr="00CF33AE">
        <w:rPr>
          <w:rFonts w:ascii="仿宋_GB2312" w:eastAsia="仿宋_GB2312" w:hAnsi="SourceHanSansCN-Regular" w:hint="eastAsia"/>
          <w:sz w:val="28"/>
          <w:szCs w:val="28"/>
          <w:shd w:val="clear" w:color="auto" w:fill="FFFFFF"/>
        </w:rPr>
        <w:t>设施设备维护、站容站貌、污泥处置和安全管理</w:t>
      </w:r>
      <w:r>
        <w:rPr>
          <w:rFonts w:ascii="仿宋_GB2312" w:eastAsia="仿宋_GB2312" w:hAnsi="SourceHanSansCN-Regular" w:hint="eastAsia"/>
          <w:sz w:val="28"/>
          <w:szCs w:val="28"/>
          <w:shd w:val="clear" w:color="auto" w:fill="FFFFFF"/>
        </w:rPr>
        <w:t>各个方面。</w:t>
      </w:r>
    </w:p>
    <w:p w14:paraId="7D34B330" w14:textId="77777777" w:rsidR="00CF33AE" w:rsidRPr="00DE6F5F" w:rsidRDefault="00CF33AE" w:rsidP="00CF33AE">
      <w:pPr>
        <w:spacing w:line="600" w:lineRule="exact"/>
        <w:ind w:firstLineChars="200" w:firstLine="562"/>
        <w:rPr>
          <w:rFonts w:ascii="仿宋_GB2312" w:eastAsia="仿宋_GB2312" w:hAnsi="SourceHanSansCN-Regular" w:hint="eastAsia"/>
          <w:b/>
          <w:bCs/>
          <w:sz w:val="28"/>
          <w:szCs w:val="28"/>
          <w:shd w:val="clear" w:color="auto" w:fill="FFFFFF"/>
        </w:rPr>
      </w:pPr>
      <w:r w:rsidRPr="00DE6F5F">
        <w:rPr>
          <w:rFonts w:ascii="仿宋_GB2312" w:eastAsia="仿宋_GB2312" w:hAnsi="SourceHanSansCN-Regular"/>
          <w:b/>
          <w:bCs/>
          <w:sz w:val="28"/>
          <w:szCs w:val="28"/>
          <w:shd w:val="clear" w:color="auto" w:fill="FFFFFF"/>
        </w:rPr>
        <w:t>2</w:t>
      </w:r>
      <w:r w:rsidRPr="00DE6F5F">
        <w:rPr>
          <w:rFonts w:ascii="仿宋_GB2312" w:eastAsia="仿宋_GB2312" w:hAnsi="SourceHanSansCN-Regular" w:hint="eastAsia"/>
          <w:b/>
          <w:bCs/>
          <w:sz w:val="28"/>
          <w:szCs w:val="28"/>
          <w:shd w:val="clear" w:color="auto" w:fill="FFFFFF"/>
        </w:rPr>
        <w:t>.建议区水务局根据项目实际支出需求编制项目预算，并提升预算与支出内容的关联度</w:t>
      </w:r>
    </w:p>
    <w:p w14:paraId="69CB2F46" w14:textId="77777777" w:rsidR="00CF33AE" w:rsidRPr="00226B76"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建议区水务局根据项目实际支出需求编制项目预算，对运营方独立核算并上报的成本数据合理性进行认定后，按核定后的成本确定招投标限价，并以实际支出内容中①上一年度第四季度的运行经费、②当年度前三季度运行经费作为预算编制依据。</w:t>
      </w:r>
    </w:p>
    <w:p w14:paraId="32E16D91" w14:textId="77777777" w:rsidR="00CF33AE" w:rsidRPr="00226B76"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lastRenderedPageBreak/>
        <w:t>对于③新增的临时设施运行经费或④所需的审计等二类费用，应通过预算调整或项目立项等申请审批流程通过后进行列支，从而提升预算与支出内容的关联度。</w:t>
      </w:r>
    </w:p>
    <w:p w14:paraId="0D35250D" w14:textId="77777777" w:rsidR="00CF33AE" w:rsidRPr="00226B76" w:rsidRDefault="00CF33AE" w:rsidP="00CF33AE">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3</w:t>
      </w:r>
      <w:r w:rsidRPr="00226B76">
        <w:rPr>
          <w:rFonts w:ascii="仿宋_GB2312" w:eastAsia="仿宋_GB2312" w:hAnsi="SourceHanSansCN-Regular"/>
          <w:b/>
          <w:bCs/>
          <w:sz w:val="28"/>
          <w:szCs w:val="28"/>
          <w:shd w:val="clear" w:color="auto" w:fill="FFFFFF"/>
        </w:rPr>
        <w:t>.</w:t>
      </w:r>
      <w:r w:rsidRPr="00226B76">
        <w:rPr>
          <w:rFonts w:ascii="仿宋_GB2312" w:eastAsia="仿宋_GB2312" w:hAnsi="SourceHanSansCN-Regular" w:hint="eastAsia"/>
          <w:b/>
          <w:bCs/>
          <w:sz w:val="28"/>
          <w:szCs w:val="28"/>
          <w:shd w:val="clear" w:color="auto" w:fill="FFFFFF"/>
        </w:rPr>
        <w:t>建议区水务局提升招投标工作及合同管理的规范性</w:t>
      </w:r>
    </w:p>
    <w:p w14:paraId="4ADB213D" w14:textId="77777777" w:rsidR="00CF33AE" w:rsidRPr="00226B76" w:rsidRDefault="00CF33AE" w:rsidP="00CF33AE">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建议区水务局提升招投标工作及合同管理的规范性，严格按照《上海市崇明区水务局政府采购内部控制制度》要求，加强对招投标及合同等材料中各项数据的审核，确保招投标材料</w:t>
      </w:r>
      <w:r>
        <w:rPr>
          <w:rFonts w:ascii="仿宋_GB2312" w:eastAsia="仿宋_GB2312" w:hAnsi="SourceHanSansCN-Regular" w:hint="eastAsia"/>
          <w:sz w:val="28"/>
          <w:szCs w:val="28"/>
          <w:shd w:val="clear" w:color="auto" w:fill="FFFFFF"/>
        </w:rPr>
        <w:t>、</w:t>
      </w:r>
      <w:r w:rsidRPr="00226B76">
        <w:rPr>
          <w:rFonts w:ascii="仿宋_GB2312" w:eastAsia="仿宋_GB2312" w:hAnsi="SourceHanSansCN-Regular" w:hint="eastAsia"/>
          <w:sz w:val="28"/>
          <w:szCs w:val="28"/>
          <w:shd w:val="clear" w:color="auto" w:fill="FFFFFF"/>
        </w:rPr>
        <w:t>合同内容</w:t>
      </w:r>
      <w:r>
        <w:rPr>
          <w:rFonts w:ascii="仿宋_GB2312" w:eastAsia="仿宋_GB2312" w:hAnsi="SourceHanSansCN-Regular" w:hint="eastAsia"/>
          <w:sz w:val="28"/>
          <w:szCs w:val="28"/>
          <w:shd w:val="clear" w:color="auto" w:fill="FFFFFF"/>
        </w:rPr>
        <w:t>及合同签订</w:t>
      </w:r>
      <w:r w:rsidRPr="00226B76">
        <w:rPr>
          <w:rFonts w:ascii="仿宋_GB2312" w:eastAsia="仿宋_GB2312" w:hAnsi="SourceHanSansCN-Regular" w:hint="eastAsia"/>
          <w:sz w:val="28"/>
          <w:szCs w:val="28"/>
          <w:shd w:val="clear" w:color="auto" w:fill="FFFFFF"/>
        </w:rPr>
        <w:t>的准确与规范。</w:t>
      </w:r>
    </w:p>
    <w:p w14:paraId="5396FFDE" w14:textId="77777777" w:rsidR="00CF33AE" w:rsidRPr="00226B76" w:rsidRDefault="00CF33AE" w:rsidP="00CF33AE">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4</w:t>
      </w:r>
      <w:r w:rsidRPr="00226B76">
        <w:rPr>
          <w:rFonts w:ascii="仿宋_GB2312" w:eastAsia="仿宋_GB2312" w:hAnsi="SourceHanSansCN-Regular" w:hint="eastAsia"/>
          <w:b/>
          <w:bCs/>
          <w:sz w:val="28"/>
          <w:szCs w:val="28"/>
          <w:shd w:val="clear" w:color="auto" w:fill="FFFFFF"/>
        </w:rPr>
        <w:t>.建议区水务局</w:t>
      </w:r>
      <w:r>
        <w:rPr>
          <w:rFonts w:ascii="仿宋_GB2312" w:eastAsia="仿宋_GB2312" w:hAnsi="SourceHanSansCN-Regular" w:hint="eastAsia"/>
          <w:b/>
          <w:bCs/>
          <w:sz w:val="28"/>
          <w:szCs w:val="28"/>
          <w:shd w:val="clear" w:color="auto" w:fill="FFFFFF"/>
        </w:rPr>
        <w:t>在注重出水水质考核的同时，也应</w:t>
      </w:r>
      <w:r w:rsidRPr="00226B76">
        <w:rPr>
          <w:rFonts w:ascii="仿宋_GB2312" w:eastAsia="仿宋_GB2312" w:hAnsi="SourceHanSansCN-Regular" w:hint="eastAsia"/>
          <w:b/>
          <w:bCs/>
          <w:sz w:val="28"/>
          <w:szCs w:val="28"/>
          <w:shd w:val="clear" w:color="auto" w:fill="FFFFFF"/>
        </w:rPr>
        <w:t>加强对运营</w:t>
      </w:r>
      <w:proofErr w:type="gramStart"/>
      <w:r>
        <w:rPr>
          <w:rFonts w:ascii="仿宋_GB2312" w:eastAsia="仿宋_GB2312" w:hAnsi="SourceHanSansCN-Regular" w:hint="eastAsia"/>
          <w:b/>
          <w:bCs/>
          <w:sz w:val="28"/>
          <w:szCs w:val="28"/>
          <w:shd w:val="clear" w:color="auto" w:fill="FFFFFF"/>
        </w:rPr>
        <w:t>方</w:t>
      </w:r>
      <w:r w:rsidRPr="00226B76">
        <w:rPr>
          <w:rFonts w:ascii="仿宋_GB2312" w:eastAsia="仿宋_GB2312" w:hAnsi="SourceHanSansCN-Regular" w:hint="eastAsia"/>
          <w:b/>
          <w:bCs/>
          <w:sz w:val="28"/>
          <w:szCs w:val="28"/>
          <w:shd w:val="clear" w:color="auto" w:fill="FFFFFF"/>
        </w:rPr>
        <w:t>过程</w:t>
      </w:r>
      <w:proofErr w:type="gramEnd"/>
      <w:r w:rsidRPr="00226B76">
        <w:rPr>
          <w:rFonts w:ascii="仿宋_GB2312" w:eastAsia="仿宋_GB2312" w:hAnsi="SourceHanSansCN-Regular" w:hint="eastAsia"/>
          <w:b/>
          <w:bCs/>
          <w:sz w:val="28"/>
          <w:szCs w:val="28"/>
          <w:shd w:val="clear" w:color="auto" w:fill="FFFFFF"/>
        </w:rPr>
        <w:t>的管理考核</w:t>
      </w:r>
    </w:p>
    <w:p w14:paraId="62E2D844" w14:textId="77777777" w:rsidR="00CF33AE" w:rsidRPr="00226B76" w:rsidRDefault="00CF33AE" w:rsidP="00CF33AE">
      <w:pPr>
        <w:spacing w:line="600" w:lineRule="exact"/>
        <w:ind w:firstLineChars="200" w:firstLine="560"/>
        <w:rPr>
          <w:rFonts w:ascii="仿宋_GB2312" w:eastAsia="仿宋_GB2312" w:hAnsi="宋体"/>
          <w:sz w:val="28"/>
          <w:szCs w:val="28"/>
        </w:rPr>
      </w:pPr>
      <w:r w:rsidRPr="00226B76">
        <w:rPr>
          <w:rFonts w:ascii="仿宋_GB2312" w:eastAsia="仿宋_GB2312" w:hAnsi="宋体" w:hint="eastAsia"/>
          <w:sz w:val="28"/>
          <w:szCs w:val="28"/>
        </w:rPr>
        <w:t>建议区水务局不仅仅注重于出水水质等污水处理结果情况，应通过排</w:t>
      </w:r>
      <w:proofErr w:type="gramStart"/>
      <w:r w:rsidRPr="00226B76">
        <w:rPr>
          <w:rFonts w:ascii="仿宋_GB2312" w:eastAsia="仿宋_GB2312" w:hAnsi="宋体" w:hint="eastAsia"/>
          <w:sz w:val="28"/>
          <w:szCs w:val="28"/>
        </w:rPr>
        <w:t>摸设施</w:t>
      </w:r>
      <w:proofErr w:type="gramEnd"/>
      <w:r w:rsidRPr="00226B76">
        <w:rPr>
          <w:rFonts w:ascii="仿宋_GB2312" w:eastAsia="仿宋_GB2312" w:hAnsi="宋体" w:hint="eastAsia"/>
          <w:sz w:val="28"/>
          <w:szCs w:val="28"/>
        </w:rPr>
        <w:t>设备资产等具体情况，进一步明确设备资产清单、检维修周期、岗位配置等具体运营需求，并按制定的运营考核办法，由各乡镇水务部门对运营过程进行考核。</w:t>
      </w:r>
    </w:p>
    <w:p w14:paraId="338F82C5" w14:textId="77777777" w:rsidR="00CF33AE" w:rsidRPr="00226B76" w:rsidRDefault="00CF33AE" w:rsidP="00CF33AE">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5</w:t>
      </w:r>
      <w:r w:rsidRPr="00226B76">
        <w:rPr>
          <w:rFonts w:ascii="仿宋_GB2312" w:eastAsia="仿宋_GB2312" w:hAnsi="SourceHanSansCN-Regular" w:hint="eastAsia"/>
          <w:b/>
          <w:bCs/>
          <w:sz w:val="28"/>
          <w:szCs w:val="28"/>
          <w:shd w:val="clear" w:color="auto" w:fill="FFFFFF"/>
        </w:rPr>
        <w:t>.建议区水务局督促运营方上报</w:t>
      </w:r>
      <w:r>
        <w:rPr>
          <w:rFonts w:ascii="仿宋_GB2312" w:eastAsia="仿宋_GB2312" w:hAnsi="SourceHanSansCN-Regular" w:hint="eastAsia"/>
          <w:b/>
          <w:bCs/>
          <w:sz w:val="28"/>
          <w:szCs w:val="28"/>
          <w:shd w:val="clear" w:color="auto" w:fill="FFFFFF"/>
        </w:rPr>
        <w:t>成本信息</w:t>
      </w:r>
      <w:r w:rsidRPr="00226B76">
        <w:rPr>
          <w:rFonts w:ascii="仿宋_GB2312" w:eastAsia="仿宋_GB2312" w:hAnsi="SourceHanSansCN-Regular" w:hint="eastAsia"/>
          <w:b/>
          <w:bCs/>
          <w:sz w:val="28"/>
          <w:szCs w:val="28"/>
          <w:shd w:val="clear" w:color="auto" w:fill="FFFFFF"/>
        </w:rPr>
        <w:t>并说明</w:t>
      </w:r>
      <w:r>
        <w:rPr>
          <w:rFonts w:ascii="仿宋_GB2312" w:eastAsia="仿宋_GB2312" w:hAnsi="SourceHanSansCN-Regular" w:hint="eastAsia"/>
          <w:b/>
          <w:bCs/>
          <w:sz w:val="28"/>
          <w:szCs w:val="28"/>
          <w:shd w:val="clear" w:color="auto" w:fill="FFFFFF"/>
        </w:rPr>
        <w:t>其</w:t>
      </w:r>
      <w:r w:rsidRPr="00226B76">
        <w:rPr>
          <w:rFonts w:ascii="仿宋_GB2312" w:eastAsia="仿宋_GB2312" w:hAnsi="SourceHanSansCN-Regular" w:hint="eastAsia"/>
          <w:b/>
          <w:bCs/>
          <w:sz w:val="28"/>
          <w:szCs w:val="28"/>
          <w:shd w:val="clear" w:color="auto" w:fill="FFFFFF"/>
        </w:rPr>
        <w:t>合理性</w:t>
      </w:r>
    </w:p>
    <w:p w14:paraId="23987FC8" w14:textId="77777777" w:rsidR="00CF33AE" w:rsidRPr="002F59E5" w:rsidRDefault="00CF33AE" w:rsidP="00CF33AE">
      <w:pPr>
        <w:spacing w:line="600" w:lineRule="exact"/>
        <w:ind w:firstLineChars="200" w:firstLine="560"/>
        <w:rPr>
          <w:rFonts w:ascii="仿宋_GB2312" w:eastAsia="仿宋_GB2312"/>
          <w:sz w:val="28"/>
          <w:szCs w:val="28"/>
        </w:rPr>
      </w:pPr>
      <w:r w:rsidRPr="00226B76">
        <w:rPr>
          <w:rFonts w:ascii="仿宋_GB2312" w:eastAsia="仿宋_GB2312" w:hAnsi="宋体" w:hint="eastAsia"/>
          <w:sz w:val="28"/>
          <w:szCs w:val="28"/>
        </w:rPr>
        <w:t>建议区水务局督促运营方对污水站的运营成本独立核算并每年上报至区水务局，对于各类运营成本的合理性做出说明，重点关注①区镇两级垫付的电费应及时与环境监测公司进行清算，并将额度返还给财政，避免造成对财政资金的占用；②送货单和领用单的对应与审核，确保药剂领用量与支出成本相匹配；③设备维护计划的完整性和临时维修的合理性，产生成本是否符合成本规制要求；④化验等工作产生的其他成本是否符合成本规制要求</w:t>
      </w:r>
      <w:r>
        <w:rPr>
          <w:rFonts w:ascii="仿宋_GB2312" w:eastAsia="仿宋_GB2312" w:hAnsi="宋体" w:hint="eastAsia"/>
          <w:sz w:val="28"/>
          <w:szCs w:val="28"/>
        </w:rPr>
        <w:t>；</w:t>
      </w:r>
      <w:r>
        <w:rPr>
          <w:rFonts w:ascii="仿宋_GB2312" w:eastAsia="仿宋_GB2312" w:cs="Calibri" w:hint="eastAsia"/>
          <w:bCs/>
          <w:color w:val="000000"/>
          <w:sz w:val="28"/>
          <w:szCs w:val="28"/>
        </w:rPr>
        <w:t>⑤</w:t>
      </w:r>
      <w:r w:rsidRPr="000A525C">
        <w:rPr>
          <w:rFonts w:ascii="仿宋_GB2312" w:eastAsia="仿宋_GB2312" w:cs="Calibri" w:hint="eastAsia"/>
          <w:bCs/>
          <w:color w:val="000000"/>
          <w:sz w:val="28"/>
          <w:szCs w:val="28"/>
        </w:rPr>
        <w:t>关注其基本水量设计的合理性以及费用支付</w:t>
      </w:r>
      <w:r w:rsidRPr="000A525C">
        <w:rPr>
          <w:rFonts w:ascii="仿宋_GB2312" w:eastAsia="仿宋_GB2312" w:cs="Calibri" w:hint="eastAsia"/>
          <w:bCs/>
          <w:color w:val="000000"/>
          <w:sz w:val="28"/>
          <w:szCs w:val="28"/>
        </w:rPr>
        <w:lastRenderedPageBreak/>
        <w:t>模式的合理性，并关注是否能从管理方面，例如污水量调剂、人员调配和业务整合等来弥补工作负荷不平衡的问题</w:t>
      </w:r>
      <w:r w:rsidRPr="00226B76">
        <w:rPr>
          <w:rFonts w:ascii="仿宋_GB2312" w:eastAsia="仿宋_GB2312" w:hAnsi="宋体" w:hint="eastAsia"/>
          <w:sz w:val="28"/>
          <w:szCs w:val="28"/>
        </w:rPr>
        <w:t>。</w:t>
      </w:r>
    </w:p>
    <w:p w14:paraId="2C6AE8AF" w14:textId="77777777" w:rsidR="00CF33AE" w:rsidRPr="00226B76" w:rsidRDefault="00CF33AE" w:rsidP="00CF33AE">
      <w:pPr>
        <w:spacing w:line="600" w:lineRule="exact"/>
        <w:ind w:firstLineChars="200" w:firstLine="560"/>
        <w:rPr>
          <w:sz w:val="20"/>
          <w:szCs w:val="22"/>
        </w:rPr>
      </w:pPr>
      <w:r w:rsidRPr="00226B76">
        <w:rPr>
          <w:rFonts w:ascii="仿宋_GB2312" w:eastAsia="仿宋_GB2312" w:hAnsi="宋体" w:hint="eastAsia"/>
          <w:sz w:val="28"/>
          <w:szCs w:val="28"/>
        </w:rPr>
        <w:t>根据成本分析结果，建议区水务局将超量服务费单价</w:t>
      </w:r>
      <w:r w:rsidRPr="00226B76">
        <w:rPr>
          <w:rFonts w:ascii="仿宋_GB2312" w:eastAsia="仿宋_GB2312" w:hAnsi="宋体"/>
          <w:sz w:val="28"/>
          <w:szCs w:val="28"/>
        </w:rPr>
        <w:t>0.7</w:t>
      </w:r>
      <w:r w:rsidRPr="00226B76">
        <w:rPr>
          <w:rFonts w:ascii="仿宋_GB2312" w:eastAsia="仿宋_GB2312" w:hAnsi="宋体" w:hint="eastAsia"/>
          <w:sz w:val="28"/>
          <w:szCs w:val="28"/>
        </w:rPr>
        <w:t>元/m</w:t>
      </w:r>
      <w:r w:rsidRPr="00226B76">
        <w:rPr>
          <w:rFonts w:ascii="仿宋_GB2312" w:eastAsia="仿宋_GB2312" w:hAnsi="宋体"/>
          <w:sz w:val="28"/>
          <w:szCs w:val="28"/>
          <w:vertAlign w:val="superscript"/>
        </w:rPr>
        <w:t>3</w:t>
      </w:r>
      <w:r w:rsidRPr="00226B76">
        <w:rPr>
          <w:rFonts w:ascii="仿宋_GB2312" w:eastAsia="仿宋_GB2312" w:hAnsi="宋体" w:hint="eastAsia"/>
          <w:sz w:val="28"/>
          <w:szCs w:val="28"/>
        </w:rPr>
        <w:t>，基本服务费单价1.</w:t>
      </w:r>
      <w:r w:rsidRPr="00226B76">
        <w:rPr>
          <w:rFonts w:ascii="仿宋_GB2312" w:eastAsia="仿宋_GB2312" w:hAnsi="宋体"/>
          <w:sz w:val="28"/>
          <w:szCs w:val="28"/>
        </w:rPr>
        <w:t>6</w:t>
      </w:r>
      <w:r>
        <w:rPr>
          <w:rFonts w:ascii="仿宋_GB2312" w:eastAsia="仿宋_GB2312" w:hAnsi="宋体"/>
          <w:sz w:val="28"/>
          <w:szCs w:val="28"/>
        </w:rPr>
        <w:t>6</w:t>
      </w:r>
      <w:r w:rsidRPr="00226B76">
        <w:rPr>
          <w:rFonts w:ascii="仿宋_GB2312" w:eastAsia="仿宋_GB2312" w:hAnsi="宋体" w:hint="eastAsia"/>
          <w:sz w:val="28"/>
          <w:szCs w:val="28"/>
        </w:rPr>
        <w:t>元</w:t>
      </w:r>
      <w:r w:rsidRPr="00226B76">
        <w:rPr>
          <w:rFonts w:ascii="仿宋_GB2312" w:eastAsia="仿宋_GB2312" w:hAnsi="宋体"/>
          <w:sz w:val="28"/>
          <w:szCs w:val="28"/>
        </w:rPr>
        <w:t>/</w:t>
      </w:r>
      <w:r w:rsidRPr="00226B76">
        <w:rPr>
          <w:rFonts w:ascii="仿宋_GB2312" w:eastAsia="仿宋_GB2312" w:hAnsi="宋体" w:hint="eastAsia"/>
          <w:sz w:val="28"/>
          <w:szCs w:val="28"/>
        </w:rPr>
        <w:t>m</w:t>
      </w:r>
      <w:r w:rsidRPr="00226B76">
        <w:rPr>
          <w:rFonts w:ascii="仿宋_GB2312" w:eastAsia="仿宋_GB2312" w:hAnsi="宋体"/>
          <w:sz w:val="28"/>
          <w:szCs w:val="28"/>
          <w:vertAlign w:val="superscript"/>
        </w:rPr>
        <w:t>3</w:t>
      </w:r>
      <w:r w:rsidRPr="00226B76">
        <w:rPr>
          <w:rFonts w:ascii="仿宋_GB2312" w:eastAsia="仿宋_GB2312" w:hAnsi="宋体" w:hint="eastAsia"/>
          <w:sz w:val="28"/>
          <w:szCs w:val="28"/>
        </w:rPr>
        <w:t>作为未来成本规制或测算的参考标准，对于超出的部分应要求运营方说明合理性，便于对下一轮招标限价和合同金额进行控制。</w:t>
      </w:r>
    </w:p>
    <w:p w14:paraId="5A75D8B6" w14:textId="31AA3105" w:rsidR="005E325A" w:rsidRPr="00FC664E" w:rsidRDefault="005E325A" w:rsidP="005E325A">
      <w:pPr>
        <w:sectPr w:rsidR="005E325A" w:rsidRPr="00FC664E" w:rsidSect="00295C20">
          <w:footerReference w:type="default" r:id="rId10"/>
          <w:pgSz w:w="11906" w:h="16838"/>
          <w:pgMar w:top="1871" w:right="1531" w:bottom="1588" w:left="1531" w:header="851" w:footer="992" w:gutter="0"/>
          <w:pgNumType w:start="1"/>
          <w:cols w:space="425"/>
          <w:docGrid w:type="lines" w:linePitch="312"/>
        </w:sectPr>
      </w:pPr>
    </w:p>
    <w:p w14:paraId="33FB0433" w14:textId="77777777" w:rsidR="008D6FDA" w:rsidRPr="00226B76" w:rsidRDefault="008D6FDA" w:rsidP="00B95724">
      <w:pPr>
        <w:widowControl/>
        <w:spacing w:line="600" w:lineRule="exact"/>
        <w:jc w:val="center"/>
        <w:rPr>
          <w:rFonts w:ascii="黑体" w:eastAsia="黑体" w:hAnsi="黑体"/>
          <w:sz w:val="28"/>
          <w:szCs w:val="28"/>
        </w:rPr>
      </w:pPr>
      <w:r w:rsidRPr="00226B76">
        <w:rPr>
          <w:rFonts w:ascii="黑体" w:eastAsia="黑体" w:hAnsi="黑体"/>
          <w:sz w:val="28"/>
          <w:szCs w:val="28"/>
        </w:rPr>
        <w:lastRenderedPageBreak/>
        <w:t>2021</w:t>
      </w:r>
      <w:r w:rsidRPr="00226B76">
        <w:rPr>
          <w:rFonts w:ascii="黑体" w:eastAsia="黑体" w:hAnsi="黑体" w:hint="eastAsia"/>
          <w:sz w:val="28"/>
          <w:szCs w:val="28"/>
        </w:rPr>
        <w:t>年崇明区水务局污水处理站运行经费</w:t>
      </w:r>
      <w:r w:rsidRPr="00226B76">
        <w:rPr>
          <w:rFonts w:ascii="黑体" w:eastAsia="黑体" w:hAnsi="黑体"/>
          <w:sz w:val="28"/>
          <w:szCs w:val="28"/>
        </w:rPr>
        <w:t>项目</w:t>
      </w:r>
    </w:p>
    <w:p w14:paraId="3FDCF750" w14:textId="7ADB5FE3" w:rsidR="008D6FDA" w:rsidRPr="00226B76" w:rsidRDefault="008D6FDA" w:rsidP="00B95724">
      <w:pPr>
        <w:spacing w:line="600" w:lineRule="exact"/>
        <w:jc w:val="center"/>
        <w:rPr>
          <w:rFonts w:ascii="黑体" w:eastAsia="黑体" w:hAnsi="黑体"/>
          <w:sz w:val="28"/>
          <w:szCs w:val="28"/>
        </w:rPr>
      </w:pPr>
      <w:r w:rsidRPr="00226B76">
        <w:rPr>
          <w:rFonts w:ascii="黑体" w:eastAsia="黑体" w:hAnsi="黑体"/>
          <w:sz w:val="28"/>
          <w:szCs w:val="28"/>
        </w:rPr>
        <w:t>绩效评价</w:t>
      </w:r>
      <w:r w:rsidRPr="00226B76">
        <w:rPr>
          <w:rFonts w:ascii="黑体" w:eastAsia="黑体" w:hAnsi="黑体" w:hint="eastAsia"/>
          <w:sz w:val="28"/>
          <w:szCs w:val="28"/>
        </w:rPr>
        <w:t>报告</w:t>
      </w:r>
    </w:p>
    <w:p w14:paraId="600F7E12" w14:textId="260AE5C6" w:rsidR="00735C9A" w:rsidRPr="00226B76" w:rsidRDefault="00735C9A" w:rsidP="009155A0">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为贯彻落实上海市全面实施预算绩效管理的工作要求，加强</w:t>
      </w:r>
      <w:proofErr w:type="gramStart"/>
      <w:r w:rsidRPr="00226B76">
        <w:rPr>
          <w:rFonts w:ascii="仿宋_GB2312" w:eastAsia="仿宋_GB2312" w:hint="eastAsia"/>
          <w:sz w:val="28"/>
          <w:szCs w:val="36"/>
        </w:rPr>
        <w:t>崇明区</w:t>
      </w:r>
      <w:proofErr w:type="gramEnd"/>
      <w:r w:rsidRPr="00226B76">
        <w:rPr>
          <w:rFonts w:ascii="仿宋_GB2312" w:eastAsia="仿宋_GB2312" w:hint="eastAsia"/>
          <w:sz w:val="28"/>
          <w:szCs w:val="36"/>
        </w:rPr>
        <w:t>财政支出管理，提高财政资金使用效益，根据《中共上海市委 上海市人民政府关于我市全面实施预算绩效管理的实施意见》（沪委发〔2019〕12号）、《关于印发&lt;上海市财政项目支出预算绩效管理办法（试行）&gt;的通知》（</w:t>
      </w:r>
      <w:proofErr w:type="gramStart"/>
      <w:r w:rsidRPr="00226B76">
        <w:rPr>
          <w:rFonts w:ascii="仿宋_GB2312" w:eastAsia="仿宋_GB2312" w:hint="eastAsia"/>
          <w:sz w:val="28"/>
          <w:szCs w:val="36"/>
        </w:rPr>
        <w:t>沪财绩</w:t>
      </w:r>
      <w:proofErr w:type="gramEnd"/>
      <w:r w:rsidRPr="00226B76">
        <w:rPr>
          <w:rFonts w:ascii="仿宋_GB2312" w:eastAsia="仿宋_GB2312" w:hint="eastAsia"/>
          <w:sz w:val="28"/>
          <w:szCs w:val="36"/>
        </w:rPr>
        <w:t>〔2020〕6 号）、《中共上海市崇明区委 上海市崇明区人民政府关于我区全面实施预算绩效管理的实施意见》（</w:t>
      </w:r>
      <w:proofErr w:type="gramStart"/>
      <w:r w:rsidRPr="00226B76">
        <w:rPr>
          <w:rFonts w:ascii="仿宋_GB2312" w:eastAsia="仿宋_GB2312" w:hint="eastAsia"/>
          <w:sz w:val="28"/>
          <w:szCs w:val="36"/>
        </w:rPr>
        <w:t>崇委发</w:t>
      </w:r>
      <w:proofErr w:type="gramEnd"/>
      <w:r w:rsidRPr="00226B76">
        <w:rPr>
          <w:rFonts w:ascii="仿宋_GB2312" w:eastAsia="仿宋_GB2312" w:hint="eastAsia"/>
          <w:sz w:val="28"/>
          <w:szCs w:val="36"/>
        </w:rPr>
        <w:t>〔2019〕21号）、《关于印发&lt;2022年崇明区预算绩效管理工作要点&gt;的通知》（</w:t>
      </w:r>
      <w:proofErr w:type="gramStart"/>
      <w:r w:rsidRPr="00226B76">
        <w:rPr>
          <w:rFonts w:ascii="仿宋_GB2312" w:eastAsia="仿宋_GB2312" w:hint="eastAsia"/>
          <w:sz w:val="28"/>
          <w:szCs w:val="36"/>
        </w:rPr>
        <w:t>沪崇财绩</w:t>
      </w:r>
      <w:proofErr w:type="gramEnd"/>
      <w:r w:rsidRPr="00226B76">
        <w:rPr>
          <w:rFonts w:ascii="仿宋_GB2312" w:eastAsia="仿宋_GB2312" w:hint="eastAsia"/>
          <w:sz w:val="28"/>
          <w:szCs w:val="36"/>
        </w:rPr>
        <w:t>〔2022〕1号）等文件，上海怀策管理咨询有限公司（以下简称“本公司”）受</w:t>
      </w:r>
      <w:proofErr w:type="gramStart"/>
      <w:r w:rsidRPr="00226B76">
        <w:rPr>
          <w:rFonts w:ascii="仿宋_GB2312" w:eastAsia="仿宋_GB2312" w:hint="eastAsia"/>
          <w:sz w:val="28"/>
          <w:szCs w:val="36"/>
        </w:rPr>
        <w:t>崇明区</w:t>
      </w:r>
      <w:proofErr w:type="gramEnd"/>
      <w:r w:rsidRPr="00226B76">
        <w:rPr>
          <w:rFonts w:ascii="仿宋_GB2312" w:eastAsia="仿宋_GB2312" w:hint="eastAsia"/>
          <w:sz w:val="28"/>
          <w:szCs w:val="36"/>
        </w:rPr>
        <w:t>财政局（以下简称“区财政”）的委托，对崇明区水务局（以下简称“区水务局”）负责实施</w:t>
      </w:r>
      <w:r w:rsidR="00B7430B" w:rsidRPr="00226B76">
        <w:rPr>
          <w:rFonts w:ascii="仿宋_GB2312" w:eastAsia="仿宋_GB2312" w:hint="eastAsia"/>
          <w:sz w:val="28"/>
          <w:szCs w:val="36"/>
        </w:rPr>
        <w:t>的2021年污水处理站运行经费项目（以下简称“本项目”）</w:t>
      </w:r>
      <w:r w:rsidRPr="00226B76">
        <w:rPr>
          <w:rFonts w:ascii="仿宋_GB2312" w:eastAsia="仿宋_GB2312" w:hint="eastAsia"/>
          <w:sz w:val="28"/>
          <w:szCs w:val="36"/>
        </w:rPr>
        <w:t>进行绩效评价。</w:t>
      </w:r>
      <w:proofErr w:type="gramStart"/>
      <w:r w:rsidRPr="00226B76">
        <w:rPr>
          <w:rFonts w:ascii="仿宋_GB2312" w:eastAsia="仿宋_GB2312" w:hint="eastAsia"/>
          <w:sz w:val="28"/>
          <w:szCs w:val="36"/>
        </w:rPr>
        <w:t>评价组</w:t>
      </w:r>
      <w:proofErr w:type="gramEnd"/>
      <w:r w:rsidRPr="00226B76">
        <w:rPr>
          <w:rFonts w:ascii="仿宋_GB2312" w:eastAsia="仿宋_GB2312" w:hint="eastAsia"/>
          <w:sz w:val="28"/>
          <w:szCs w:val="36"/>
        </w:rPr>
        <w:t>在取数、调研以及分析基础上，并按照专家评审后的绩效评价方案，围绕评价关注的重点，形成了本报告</w:t>
      </w:r>
      <w:r w:rsidR="00B7430B" w:rsidRPr="00226B76">
        <w:rPr>
          <w:rFonts w:ascii="仿宋_GB2312" w:eastAsia="仿宋_GB2312" w:hint="eastAsia"/>
          <w:sz w:val="28"/>
          <w:szCs w:val="36"/>
        </w:rPr>
        <w:t>。</w:t>
      </w:r>
    </w:p>
    <w:p w14:paraId="31878B77" w14:textId="62FE61E0" w:rsidR="008D6FDA" w:rsidRPr="00226B76" w:rsidRDefault="008D6FDA" w:rsidP="009155A0">
      <w:pPr>
        <w:pStyle w:val="1"/>
        <w:ind w:firstLine="560"/>
        <w:rPr>
          <w:rFonts w:ascii="黑体" w:hAnsi="黑体"/>
          <w:b w:val="0"/>
          <w:bCs w:val="0"/>
          <w:sz w:val="28"/>
          <w:szCs w:val="24"/>
        </w:rPr>
      </w:pPr>
      <w:bookmarkStart w:id="2" w:name="_Toc111402103"/>
      <w:r w:rsidRPr="00226B76">
        <w:rPr>
          <w:rFonts w:ascii="黑体" w:hAnsi="黑体" w:hint="eastAsia"/>
          <w:b w:val="0"/>
          <w:bCs w:val="0"/>
          <w:sz w:val="28"/>
          <w:szCs w:val="24"/>
        </w:rPr>
        <w:t>一、项目概况</w:t>
      </w:r>
      <w:bookmarkEnd w:id="2"/>
    </w:p>
    <w:p w14:paraId="695AB71A" w14:textId="77777777" w:rsidR="00E66CD5" w:rsidRPr="00226B76" w:rsidRDefault="00E66CD5" w:rsidP="00E66CD5">
      <w:pPr>
        <w:pStyle w:val="2"/>
        <w:rPr>
          <w:sz w:val="28"/>
          <w:szCs w:val="28"/>
        </w:rPr>
      </w:pPr>
      <w:bookmarkStart w:id="3" w:name="_Toc111402104"/>
      <w:bookmarkStart w:id="4" w:name="_Toc72832309"/>
      <w:r w:rsidRPr="00226B76">
        <w:rPr>
          <w:rFonts w:hint="eastAsia"/>
          <w:sz w:val="28"/>
          <w:szCs w:val="28"/>
        </w:rPr>
        <w:t>（一）项目的立项背景、目的和依据</w:t>
      </w:r>
      <w:bookmarkEnd w:id="3"/>
    </w:p>
    <w:p w14:paraId="582F6105" w14:textId="77777777" w:rsidR="00E66CD5" w:rsidRPr="00226B76" w:rsidRDefault="00E66CD5" w:rsidP="00E66CD5">
      <w:pPr>
        <w:adjustRightInd w:val="0"/>
        <w:snapToGrid w:val="0"/>
        <w:spacing w:line="600" w:lineRule="exact"/>
        <w:ind w:firstLineChars="200" w:firstLine="562"/>
        <w:rPr>
          <w:rFonts w:ascii="仿宋_GB2312" w:eastAsia="仿宋_GB2312" w:hAnsi="仿宋_GB2312" w:cs="仿宋_GB2312"/>
          <w:b/>
          <w:color w:val="000000"/>
          <w:sz w:val="28"/>
          <w:szCs w:val="28"/>
        </w:rPr>
      </w:pPr>
      <w:r w:rsidRPr="00226B76">
        <w:rPr>
          <w:rFonts w:ascii="仿宋_GB2312" w:eastAsia="仿宋_GB2312" w:hAnsi="仿宋_GB2312" w:cs="仿宋_GB2312" w:hint="eastAsia"/>
          <w:b/>
          <w:color w:val="000000"/>
          <w:sz w:val="28"/>
          <w:szCs w:val="28"/>
        </w:rPr>
        <w:t>1</w:t>
      </w:r>
      <w:r w:rsidRPr="00226B76">
        <w:rPr>
          <w:rFonts w:ascii="仿宋_GB2312" w:eastAsia="仿宋_GB2312" w:hAnsi="仿宋_GB2312" w:cs="仿宋_GB2312"/>
          <w:b/>
          <w:color w:val="000000"/>
          <w:sz w:val="28"/>
          <w:szCs w:val="28"/>
        </w:rPr>
        <w:t>.</w:t>
      </w:r>
      <w:r w:rsidRPr="00226B76">
        <w:rPr>
          <w:rFonts w:ascii="仿宋_GB2312" w:eastAsia="仿宋_GB2312" w:hAnsi="仿宋_GB2312" w:cs="仿宋_GB2312" w:hint="eastAsia"/>
          <w:b/>
          <w:color w:val="000000"/>
          <w:sz w:val="28"/>
          <w:szCs w:val="28"/>
        </w:rPr>
        <w:t>立项背景</w:t>
      </w:r>
    </w:p>
    <w:p w14:paraId="2CA9F155" w14:textId="77777777" w:rsidR="00E66CD5" w:rsidRPr="00226B76" w:rsidRDefault="00E66CD5" w:rsidP="00E66CD5">
      <w:pPr>
        <w:adjustRightInd w:val="0"/>
        <w:snapToGrid w:val="0"/>
        <w:spacing w:line="600" w:lineRule="exact"/>
        <w:ind w:firstLineChars="200" w:firstLine="560"/>
        <w:rPr>
          <w:rFonts w:ascii="仿宋_GB2312" w:eastAsia="仿宋_GB2312" w:hAnsi="Arial" w:cs="Arial"/>
          <w:color w:val="000000" w:themeColor="text1"/>
          <w:sz w:val="28"/>
          <w:szCs w:val="28"/>
          <w:shd w:val="clear" w:color="auto" w:fill="FFFFFF"/>
        </w:rPr>
      </w:pPr>
      <w:r w:rsidRPr="00226B76">
        <w:rPr>
          <w:rFonts w:ascii="仿宋_GB2312" w:eastAsia="仿宋_GB2312" w:hAnsi="仿宋_GB2312" w:cs="仿宋_GB2312" w:hint="eastAsia"/>
          <w:bCs/>
          <w:color w:val="000000"/>
          <w:sz w:val="28"/>
          <w:szCs w:val="28"/>
        </w:rPr>
        <w:t>随着人口增长和社会经济的快速发展，在农业产业化、城乡一体化进程不断加快的背景下，我国水环境污染问题越发突出，尤其是在早期污水集中处理基础设施建设较为薄弱的情况下，居民生产生活产生的污水大部分未经处理便直接排入河流、湖泊，严重</w:t>
      </w:r>
      <w:proofErr w:type="gramStart"/>
      <w:r w:rsidRPr="00226B76">
        <w:rPr>
          <w:rFonts w:ascii="仿宋_GB2312" w:eastAsia="仿宋_GB2312" w:hAnsi="仿宋_GB2312" w:cs="仿宋_GB2312" w:hint="eastAsia"/>
          <w:bCs/>
          <w:color w:val="000000"/>
          <w:sz w:val="28"/>
          <w:szCs w:val="28"/>
        </w:rPr>
        <w:t>污染受</w:t>
      </w:r>
      <w:proofErr w:type="gramEnd"/>
      <w:r w:rsidRPr="00226B76">
        <w:rPr>
          <w:rFonts w:ascii="仿宋_GB2312" w:eastAsia="仿宋_GB2312" w:hAnsi="仿宋_GB2312" w:cs="仿宋_GB2312" w:hint="eastAsia"/>
          <w:bCs/>
          <w:color w:val="000000"/>
          <w:sz w:val="28"/>
          <w:szCs w:val="28"/>
        </w:rPr>
        <w:t>纳水体及周边生</w:t>
      </w:r>
      <w:r w:rsidRPr="00226B76">
        <w:rPr>
          <w:rFonts w:ascii="仿宋_GB2312" w:eastAsia="仿宋_GB2312" w:hAnsi="仿宋_GB2312" w:cs="仿宋_GB2312" w:hint="eastAsia"/>
          <w:bCs/>
          <w:color w:val="000000"/>
          <w:sz w:val="28"/>
          <w:szCs w:val="28"/>
        </w:rPr>
        <w:lastRenderedPageBreak/>
        <w:t>态环境。上海崇明岛地处长江入海口，是世界最大的河口冲积岛、中国第三大岛，是上海面向未来发展的重要战略空间和生态屏障，随着崇明世界级生态岛发展规划出台及全区美丽乡村建设，水环境综合治理是落实</w:t>
      </w:r>
      <w:proofErr w:type="gramStart"/>
      <w:r w:rsidRPr="00226B76">
        <w:rPr>
          <w:rFonts w:ascii="仿宋_GB2312" w:eastAsia="仿宋_GB2312" w:hAnsi="仿宋_GB2312" w:cs="仿宋_GB2312" w:hint="eastAsia"/>
          <w:bCs/>
          <w:color w:val="000000"/>
          <w:sz w:val="28"/>
          <w:szCs w:val="28"/>
        </w:rPr>
        <w:t>崇明区</w:t>
      </w:r>
      <w:proofErr w:type="gramEnd"/>
      <w:r w:rsidRPr="00226B76">
        <w:rPr>
          <w:rFonts w:ascii="仿宋_GB2312" w:eastAsia="仿宋_GB2312" w:hAnsi="仿宋_GB2312" w:cs="仿宋_GB2312" w:hint="eastAsia"/>
          <w:bCs/>
          <w:color w:val="000000"/>
          <w:sz w:val="28"/>
          <w:szCs w:val="28"/>
        </w:rPr>
        <w:t>生态发展的重要一环。</w:t>
      </w:r>
    </w:p>
    <w:p w14:paraId="0E9C0EAB" w14:textId="7777777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bCs/>
          <w:color w:val="000000"/>
          <w:sz w:val="28"/>
          <w:szCs w:val="28"/>
        </w:rPr>
        <w:t>自2</w:t>
      </w:r>
      <w:r w:rsidRPr="00226B76">
        <w:rPr>
          <w:rFonts w:ascii="仿宋_GB2312" w:eastAsia="仿宋_GB2312" w:hAnsi="仿宋_GB2312" w:cs="仿宋_GB2312"/>
          <w:bCs/>
          <w:color w:val="000000"/>
          <w:sz w:val="28"/>
          <w:szCs w:val="28"/>
        </w:rPr>
        <w:t>000</w:t>
      </w:r>
      <w:r w:rsidRPr="00226B76">
        <w:rPr>
          <w:rFonts w:ascii="仿宋_GB2312" w:eastAsia="仿宋_GB2312" w:hAnsi="仿宋_GB2312" w:cs="仿宋_GB2312" w:hint="eastAsia"/>
          <w:bCs/>
          <w:color w:val="000000"/>
          <w:sz w:val="28"/>
          <w:szCs w:val="28"/>
        </w:rPr>
        <w:t>年以来，为加强对全区城镇排水与污</w:t>
      </w:r>
      <w:r w:rsidRPr="00226B76">
        <w:rPr>
          <w:rFonts w:ascii="仿宋_GB2312" w:eastAsia="仿宋_GB2312" w:hAnsi="仿宋_GB2312" w:cs="仿宋_GB2312" w:hint="eastAsia"/>
          <w:color w:val="000000"/>
          <w:sz w:val="28"/>
          <w:szCs w:val="28"/>
        </w:rPr>
        <w:t>水处理的管理，防治城镇水污染，保护生态环境，</w:t>
      </w:r>
      <w:proofErr w:type="gramStart"/>
      <w:r w:rsidRPr="00226B76">
        <w:rPr>
          <w:rFonts w:ascii="仿宋_GB2312" w:eastAsia="仿宋_GB2312" w:hAnsi="仿宋_GB2312" w:cs="仿宋_GB2312" w:hint="eastAsia"/>
          <w:color w:val="000000"/>
          <w:sz w:val="28"/>
          <w:szCs w:val="28"/>
        </w:rPr>
        <w:t>崇明区</w:t>
      </w:r>
      <w:proofErr w:type="gramEnd"/>
      <w:r w:rsidRPr="00226B76">
        <w:rPr>
          <w:rFonts w:ascii="仿宋_GB2312" w:eastAsia="仿宋_GB2312" w:hAnsi="仿宋_GB2312" w:cs="仿宋_GB2312" w:hint="eastAsia"/>
          <w:color w:val="000000"/>
          <w:sz w:val="28"/>
          <w:szCs w:val="28"/>
        </w:rPr>
        <w:t>各乡镇人民政府等部门先后实施了5个污水处理厂、1</w:t>
      </w:r>
      <w:r w:rsidRPr="00226B76">
        <w:rPr>
          <w:rFonts w:ascii="仿宋_GB2312" w:eastAsia="仿宋_GB2312" w:hAnsi="仿宋_GB2312" w:cs="仿宋_GB2312"/>
          <w:color w:val="000000"/>
          <w:sz w:val="28"/>
          <w:szCs w:val="28"/>
        </w:rPr>
        <w:t>5</w:t>
      </w:r>
      <w:r w:rsidRPr="00226B76">
        <w:rPr>
          <w:rFonts w:ascii="仿宋_GB2312" w:eastAsia="仿宋_GB2312" w:hAnsi="仿宋_GB2312" w:cs="仿宋_GB2312" w:hint="eastAsia"/>
          <w:color w:val="000000"/>
          <w:sz w:val="28"/>
          <w:szCs w:val="28"/>
        </w:rPr>
        <w:t>个污水处理站（简称“5厂+</w:t>
      </w:r>
      <w:r w:rsidRPr="00226B76">
        <w:rPr>
          <w:rFonts w:ascii="仿宋_GB2312" w:eastAsia="仿宋_GB2312" w:hAnsi="仿宋_GB2312" w:cs="仿宋_GB2312"/>
          <w:color w:val="000000"/>
          <w:sz w:val="28"/>
          <w:szCs w:val="28"/>
        </w:rPr>
        <w:t>15</w:t>
      </w:r>
      <w:r w:rsidRPr="00226B76">
        <w:rPr>
          <w:rFonts w:ascii="仿宋_GB2312" w:eastAsia="仿宋_GB2312" w:hAnsi="仿宋_GB2312" w:cs="仿宋_GB2312" w:hint="eastAsia"/>
          <w:color w:val="000000"/>
          <w:sz w:val="28"/>
          <w:szCs w:val="28"/>
        </w:rPr>
        <w:t>站”）建设，其中</w:t>
      </w:r>
      <w:bookmarkStart w:id="5" w:name="_Hlk109931651"/>
      <w:proofErr w:type="gramStart"/>
      <w:r w:rsidRPr="00226B76">
        <w:rPr>
          <w:rFonts w:ascii="仿宋_GB2312" w:eastAsia="仿宋_GB2312" w:hAnsi="仿宋_GB2312" w:cs="仿宋_GB2312" w:hint="eastAsia"/>
          <w:color w:val="000000"/>
          <w:sz w:val="28"/>
          <w:szCs w:val="28"/>
        </w:rPr>
        <w:t>明珠湖</w:t>
      </w:r>
      <w:proofErr w:type="gramEnd"/>
      <w:r w:rsidRPr="00226B76">
        <w:rPr>
          <w:rFonts w:ascii="仿宋_GB2312" w:eastAsia="仿宋_GB2312" w:hAnsi="仿宋_GB2312" w:cs="仿宋_GB2312" w:hint="eastAsia"/>
          <w:color w:val="000000"/>
          <w:sz w:val="28"/>
          <w:szCs w:val="28"/>
        </w:rPr>
        <w:t>站及森林公园站</w:t>
      </w:r>
      <w:bookmarkEnd w:id="5"/>
      <w:r w:rsidRPr="00226B76">
        <w:rPr>
          <w:rFonts w:ascii="仿宋_GB2312" w:eastAsia="仿宋_GB2312" w:hAnsi="仿宋_GB2312" w:cs="仿宋_GB2312" w:hint="eastAsia"/>
          <w:color w:val="000000"/>
          <w:sz w:val="28"/>
          <w:szCs w:val="28"/>
        </w:rPr>
        <w:t>为企业自建，其余1</w:t>
      </w:r>
      <w:r w:rsidRPr="00226B76">
        <w:rPr>
          <w:rFonts w:ascii="仿宋_GB2312" w:eastAsia="仿宋_GB2312" w:hAnsi="仿宋_GB2312" w:cs="仿宋_GB2312"/>
          <w:color w:val="000000"/>
          <w:sz w:val="28"/>
          <w:szCs w:val="28"/>
        </w:rPr>
        <w:t>3</w:t>
      </w:r>
      <w:r w:rsidRPr="00226B76">
        <w:rPr>
          <w:rFonts w:ascii="仿宋_GB2312" w:eastAsia="仿宋_GB2312" w:hAnsi="仿宋_GB2312" w:cs="仿宋_GB2312" w:hint="eastAsia"/>
          <w:color w:val="000000"/>
          <w:sz w:val="28"/>
          <w:szCs w:val="28"/>
        </w:rPr>
        <w:t>个站由各乡镇人民政府组织建设，建设完后由各建设主体负责其运行管理。然而在实际运行中属地化管理不便于区级主管部门的统一规划、监管与调度，不利于全区污水站管线的互联互通，发挥规模效益。在此背景下，2</w:t>
      </w:r>
      <w:r w:rsidRPr="00226B76">
        <w:rPr>
          <w:rFonts w:ascii="仿宋_GB2312" w:eastAsia="仿宋_GB2312" w:hAnsi="仿宋_GB2312" w:cs="仿宋_GB2312"/>
          <w:color w:val="000000"/>
          <w:sz w:val="28"/>
          <w:szCs w:val="28"/>
        </w:rPr>
        <w:t>013</w:t>
      </w:r>
      <w:r w:rsidRPr="00226B76">
        <w:rPr>
          <w:rFonts w:ascii="仿宋_GB2312" w:eastAsia="仿宋_GB2312" w:hAnsi="仿宋_GB2312" w:cs="仿宋_GB2312" w:hint="eastAsia"/>
          <w:color w:val="000000"/>
          <w:sz w:val="28"/>
          <w:szCs w:val="28"/>
        </w:rPr>
        <w:t>年出台的</w:t>
      </w:r>
      <w:r w:rsidRPr="00226B76">
        <w:rPr>
          <w:rFonts w:ascii="仿宋_GB2312" w:eastAsia="仿宋_GB2312" w:hAnsi="仿宋_GB2312" w:cs="仿宋_GB2312" w:hint="eastAsia"/>
          <w:sz w:val="28"/>
          <w:szCs w:val="28"/>
        </w:rPr>
        <w:t>《城镇排水与污水处理条例》（国务院令第641号）中第五条规定“县级以上地方人民政府城镇排水与污水处理主管部门负责本行政区域内城镇排水与污水处理的监督管理工作”</w:t>
      </w:r>
      <w:r w:rsidRPr="00226B76">
        <w:rPr>
          <w:rFonts w:ascii="仿宋_GB2312" w:eastAsia="仿宋_GB2312" w:hAnsi="仿宋_GB2312" w:cs="仿宋_GB2312" w:hint="eastAsia"/>
          <w:color w:val="000000"/>
          <w:sz w:val="28"/>
          <w:szCs w:val="28"/>
        </w:rPr>
        <w:t>。此外，2</w:t>
      </w:r>
      <w:r w:rsidRPr="00226B76">
        <w:rPr>
          <w:rFonts w:ascii="仿宋_GB2312" w:eastAsia="仿宋_GB2312" w:hAnsi="仿宋_GB2312" w:cs="仿宋_GB2312"/>
          <w:color w:val="000000"/>
          <w:sz w:val="28"/>
          <w:szCs w:val="28"/>
        </w:rPr>
        <w:t>016</w:t>
      </w:r>
      <w:r w:rsidRPr="00226B76">
        <w:rPr>
          <w:rFonts w:ascii="仿宋_GB2312" w:eastAsia="仿宋_GB2312" w:hAnsi="仿宋_GB2312" w:cs="仿宋_GB2312" w:hint="eastAsia"/>
          <w:color w:val="000000"/>
          <w:sz w:val="28"/>
          <w:szCs w:val="28"/>
        </w:rPr>
        <w:t>年1月出台的《上海市污水处理费征收使用管理实施办法》（</w:t>
      </w:r>
      <w:proofErr w:type="gramStart"/>
      <w:r w:rsidRPr="00226B76">
        <w:rPr>
          <w:rFonts w:ascii="仿宋_GB2312" w:eastAsia="仿宋_GB2312" w:hAnsi="仿宋_GB2312" w:cs="仿宋_GB2312" w:hint="eastAsia"/>
          <w:color w:val="000000"/>
          <w:sz w:val="28"/>
          <w:szCs w:val="28"/>
        </w:rPr>
        <w:t>沪财预</w:t>
      </w:r>
      <w:proofErr w:type="gramEnd"/>
      <w:r w:rsidRPr="00226B76">
        <w:rPr>
          <w:rFonts w:ascii="仿宋_GB2312" w:eastAsia="仿宋_GB2312" w:hAnsi="仿宋_GB2312" w:cs="仿宋_GB2312" w:hint="eastAsia"/>
          <w:color w:val="000000"/>
          <w:sz w:val="28"/>
          <w:szCs w:val="28"/>
        </w:rPr>
        <w:t>〔2016〕25号）指出“区（县）属污水处理设施服务范围内的污水处理费，由区（县）水行政主管部门负责征收”。经评价，自2</w:t>
      </w:r>
      <w:r w:rsidRPr="00226B76">
        <w:rPr>
          <w:rFonts w:ascii="仿宋_GB2312" w:eastAsia="仿宋_GB2312" w:hAnsi="仿宋_GB2312" w:cs="仿宋_GB2312"/>
          <w:color w:val="000000"/>
          <w:sz w:val="28"/>
          <w:szCs w:val="28"/>
        </w:rPr>
        <w:t>017</w:t>
      </w:r>
      <w:r w:rsidRPr="00226B76">
        <w:rPr>
          <w:rFonts w:ascii="仿宋_GB2312" w:eastAsia="仿宋_GB2312" w:hAnsi="仿宋_GB2312" w:cs="仿宋_GB2312" w:hint="eastAsia"/>
          <w:color w:val="000000"/>
          <w:sz w:val="28"/>
          <w:szCs w:val="28"/>
        </w:rPr>
        <w:t>年以来全区现阶段征收的污水处理费仅够支持全区5个污水厂运行，因此本项目资金由区财政局通过一般公共预算安排纳入区水务局部门预算。项目范围涉及1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个污水处理站</w:t>
      </w:r>
      <w:r w:rsidRPr="00226B76">
        <w:rPr>
          <w:rStyle w:val="afa"/>
          <w:rFonts w:ascii="仿宋_GB2312" w:eastAsia="仿宋_GB2312" w:hAnsi="仿宋_GB2312" w:cs="仿宋_GB2312"/>
          <w:color w:val="000000"/>
          <w:sz w:val="28"/>
          <w:szCs w:val="28"/>
        </w:rPr>
        <w:footnoteReference w:id="2"/>
      </w:r>
      <w:r w:rsidRPr="00226B76">
        <w:rPr>
          <w:rFonts w:ascii="仿宋_GB2312" w:eastAsia="仿宋_GB2312" w:hAnsi="仿宋_GB2312" w:cs="仿宋_GB2312" w:hint="eastAsia"/>
          <w:color w:val="000000"/>
          <w:sz w:val="28"/>
          <w:szCs w:val="28"/>
        </w:rPr>
        <w:t>，包括乡镇建设的1</w:t>
      </w:r>
      <w:r w:rsidRPr="00226B76">
        <w:rPr>
          <w:rFonts w:ascii="仿宋_GB2312" w:eastAsia="仿宋_GB2312" w:hAnsi="仿宋_GB2312" w:cs="仿宋_GB2312"/>
          <w:color w:val="000000"/>
          <w:sz w:val="28"/>
          <w:szCs w:val="28"/>
        </w:rPr>
        <w:t>2</w:t>
      </w:r>
      <w:r w:rsidRPr="00226B76">
        <w:rPr>
          <w:rFonts w:ascii="仿宋_GB2312" w:eastAsia="仿宋_GB2312" w:hAnsi="仿宋_GB2312" w:cs="仿宋_GB2312" w:hint="eastAsia"/>
          <w:color w:val="000000"/>
          <w:sz w:val="28"/>
          <w:szCs w:val="28"/>
        </w:rPr>
        <w:t>个污水站及企业自建的2座污水处理站。</w:t>
      </w:r>
      <w:r w:rsidRPr="00226B76">
        <w:rPr>
          <w:rFonts w:ascii="仿宋_GB2312" w:eastAsia="仿宋_GB2312" w:hAnsi="仿宋_GB2312" w:cs="仿宋_GB2312" w:hint="eastAsia"/>
          <w:bCs/>
          <w:color w:val="000000"/>
          <w:sz w:val="28"/>
          <w:szCs w:val="28"/>
        </w:rPr>
        <w:t>截至2</w:t>
      </w:r>
      <w:r w:rsidRPr="00226B76">
        <w:rPr>
          <w:rFonts w:ascii="仿宋_GB2312" w:eastAsia="仿宋_GB2312" w:hAnsi="仿宋_GB2312" w:cs="仿宋_GB2312"/>
          <w:bCs/>
          <w:color w:val="000000"/>
          <w:sz w:val="28"/>
          <w:szCs w:val="28"/>
        </w:rPr>
        <w:t>020</w:t>
      </w:r>
      <w:r w:rsidRPr="00226B76">
        <w:rPr>
          <w:rFonts w:ascii="仿宋_GB2312" w:eastAsia="仿宋_GB2312" w:hAnsi="仿宋_GB2312" w:cs="仿宋_GB2312" w:hint="eastAsia"/>
          <w:bCs/>
          <w:color w:val="000000"/>
          <w:sz w:val="28"/>
          <w:szCs w:val="28"/>
        </w:rPr>
        <w:t>年，崇明全区共有企业6</w:t>
      </w:r>
      <w:r w:rsidRPr="00226B76">
        <w:rPr>
          <w:rFonts w:ascii="仿宋_GB2312" w:eastAsia="仿宋_GB2312" w:hAnsi="仿宋_GB2312" w:cs="仿宋_GB2312"/>
          <w:bCs/>
          <w:color w:val="000000"/>
          <w:sz w:val="28"/>
          <w:szCs w:val="28"/>
        </w:rPr>
        <w:t>200</w:t>
      </w:r>
      <w:r w:rsidRPr="00226B76">
        <w:rPr>
          <w:rFonts w:ascii="仿宋_GB2312" w:eastAsia="仿宋_GB2312" w:hAnsi="仿宋_GB2312" w:cs="仿宋_GB2312" w:hint="eastAsia"/>
          <w:bCs/>
          <w:color w:val="000000"/>
          <w:sz w:val="28"/>
          <w:szCs w:val="28"/>
        </w:rPr>
        <w:t>余家，常住居民约3</w:t>
      </w:r>
      <w:r w:rsidRPr="00226B76">
        <w:rPr>
          <w:rFonts w:ascii="仿宋_GB2312" w:eastAsia="仿宋_GB2312" w:hAnsi="仿宋_GB2312" w:cs="仿宋_GB2312"/>
          <w:bCs/>
          <w:color w:val="000000"/>
          <w:sz w:val="28"/>
          <w:szCs w:val="28"/>
        </w:rPr>
        <w:t>0.71</w:t>
      </w:r>
      <w:r w:rsidRPr="00226B76">
        <w:rPr>
          <w:rFonts w:ascii="仿宋_GB2312" w:eastAsia="仿宋_GB2312" w:hAnsi="仿宋_GB2312" w:cs="仿宋_GB2312" w:hint="eastAsia"/>
          <w:bCs/>
          <w:color w:val="000000"/>
          <w:sz w:val="28"/>
          <w:szCs w:val="28"/>
        </w:rPr>
        <w:t>万人</w:t>
      </w:r>
      <w:r w:rsidRPr="00226B76">
        <w:rPr>
          <w:rFonts w:ascii="仿宋_GB2312" w:eastAsia="仿宋_GB2312" w:hAnsi="仿宋_GB2312" w:cs="仿宋_GB2312" w:hint="eastAsia"/>
          <w:color w:val="000000"/>
          <w:sz w:val="28"/>
          <w:szCs w:val="28"/>
        </w:rPr>
        <w:t>，目前污水站处理覆盖范围包括</w:t>
      </w:r>
      <w:r w:rsidRPr="00226B76">
        <w:rPr>
          <w:rFonts w:ascii="仿宋_GB2312" w:eastAsia="仿宋_GB2312" w:hAnsi="仿宋_GB2312" w:cs="仿宋_GB2312" w:hint="eastAsia"/>
          <w:color w:val="000000"/>
          <w:sz w:val="28"/>
          <w:szCs w:val="28"/>
        </w:rPr>
        <w:lastRenderedPageBreak/>
        <w:t>1</w:t>
      </w:r>
      <w:r w:rsidRPr="00226B76">
        <w:rPr>
          <w:rFonts w:ascii="仿宋_GB2312" w:eastAsia="仿宋_GB2312" w:hAnsi="仿宋_GB2312" w:cs="仿宋_GB2312"/>
          <w:color w:val="000000"/>
          <w:sz w:val="28"/>
          <w:szCs w:val="28"/>
        </w:rPr>
        <w:t>036</w:t>
      </w:r>
      <w:r w:rsidRPr="00226B76">
        <w:rPr>
          <w:rFonts w:ascii="仿宋_GB2312" w:eastAsia="仿宋_GB2312" w:hAnsi="仿宋_GB2312" w:cs="仿宋_GB2312" w:hint="eastAsia"/>
          <w:color w:val="000000"/>
          <w:sz w:val="28"/>
          <w:szCs w:val="28"/>
        </w:rPr>
        <w:t>家企业，占</w:t>
      </w:r>
      <w:proofErr w:type="gramStart"/>
      <w:r w:rsidRPr="00226B76">
        <w:rPr>
          <w:rFonts w:ascii="仿宋_GB2312" w:eastAsia="仿宋_GB2312" w:hAnsi="仿宋_GB2312" w:cs="仿宋_GB2312" w:hint="eastAsia"/>
          <w:color w:val="000000"/>
          <w:sz w:val="28"/>
          <w:szCs w:val="28"/>
        </w:rPr>
        <w:t>全区比重</w:t>
      </w:r>
      <w:proofErr w:type="gramEnd"/>
      <w:r w:rsidRPr="00226B76">
        <w:rPr>
          <w:rFonts w:ascii="仿宋_GB2312" w:eastAsia="仿宋_GB2312" w:hAnsi="仿宋_GB2312" w:cs="仿宋_GB2312" w:hint="eastAsia"/>
          <w:color w:val="000000"/>
          <w:sz w:val="28"/>
          <w:szCs w:val="28"/>
        </w:rPr>
        <w:t>的1</w:t>
      </w:r>
      <w:r w:rsidRPr="00226B76">
        <w:rPr>
          <w:rFonts w:ascii="仿宋_GB2312" w:eastAsia="仿宋_GB2312" w:hAnsi="仿宋_GB2312" w:cs="仿宋_GB2312"/>
          <w:color w:val="000000"/>
          <w:sz w:val="28"/>
          <w:szCs w:val="28"/>
        </w:rPr>
        <w:t>7</w:t>
      </w:r>
      <w:r w:rsidRPr="00226B76">
        <w:rPr>
          <w:rFonts w:ascii="仿宋_GB2312" w:eastAsia="仿宋_GB2312" w:hAnsi="仿宋_GB2312" w:cs="仿宋_GB2312" w:hint="eastAsia"/>
          <w:color w:val="000000"/>
          <w:sz w:val="28"/>
          <w:szCs w:val="28"/>
        </w:rPr>
        <w:t>%；覆盖常住居民1</w:t>
      </w:r>
      <w:r w:rsidRPr="00226B76">
        <w:rPr>
          <w:rFonts w:ascii="仿宋_GB2312" w:eastAsia="仿宋_GB2312" w:hAnsi="仿宋_GB2312" w:cs="仿宋_GB2312"/>
          <w:color w:val="000000"/>
          <w:sz w:val="28"/>
          <w:szCs w:val="28"/>
        </w:rPr>
        <w:t>7.87</w:t>
      </w:r>
      <w:r w:rsidRPr="00226B76">
        <w:rPr>
          <w:rFonts w:ascii="仿宋_GB2312" w:eastAsia="仿宋_GB2312" w:hAnsi="仿宋_GB2312" w:cs="仿宋_GB2312" w:hint="eastAsia"/>
          <w:color w:val="000000"/>
          <w:sz w:val="28"/>
          <w:szCs w:val="28"/>
        </w:rPr>
        <w:t>万人，占</w:t>
      </w:r>
      <w:proofErr w:type="gramStart"/>
      <w:r w:rsidRPr="00226B76">
        <w:rPr>
          <w:rFonts w:ascii="仿宋_GB2312" w:eastAsia="仿宋_GB2312" w:hAnsi="仿宋_GB2312" w:cs="仿宋_GB2312" w:hint="eastAsia"/>
          <w:color w:val="000000"/>
          <w:sz w:val="28"/>
          <w:szCs w:val="28"/>
        </w:rPr>
        <w:t>全区比重</w:t>
      </w:r>
      <w:proofErr w:type="gramEnd"/>
      <w:r w:rsidRPr="00226B76">
        <w:rPr>
          <w:rFonts w:ascii="仿宋_GB2312" w:eastAsia="仿宋_GB2312" w:hAnsi="仿宋_GB2312" w:cs="仿宋_GB2312" w:hint="eastAsia"/>
          <w:color w:val="000000"/>
          <w:sz w:val="28"/>
          <w:szCs w:val="28"/>
        </w:rPr>
        <w:t>的5</w:t>
      </w:r>
      <w:r w:rsidRPr="00226B76">
        <w:rPr>
          <w:rFonts w:ascii="仿宋_GB2312" w:eastAsia="仿宋_GB2312" w:hAnsi="仿宋_GB2312" w:cs="仿宋_GB2312"/>
          <w:color w:val="000000"/>
          <w:sz w:val="28"/>
          <w:szCs w:val="28"/>
        </w:rPr>
        <w:t>8%</w:t>
      </w:r>
      <w:r w:rsidRPr="00226B76">
        <w:rPr>
          <w:rFonts w:ascii="仿宋_GB2312" w:eastAsia="仿宋_GB2312" w:hAnsi="仿宋_GB2312" w:cs="仿宋_GB2312" w:hint="eastAsia"/>
          <w:color w:val="000000"/>
          <w:sz w:val="28"/>
          <w:szCs w:val="28"/>
        </w:rPr>
        <w:t>。</w:t>
      </w:r>
    </w:p>
    <w:p w14:paraId="13EB5FDC" w14:textId="77777777" w:rsidR="00E66CD5" w:rsidRPr="00226B76" w:rsidRDefault="00E66CD5" w:rsidP="00E66CD5">
      <w:pPr>
        <w:adjustRightInd w:val="0"/>
        <w:snapToGrid w:val="0"/>
        <w:spacing w:line="600" w:lineRule="exact"/>
        <w:ind w:firstLineChars="200" w:firstLine="560"/>
        <w:rPr>
          <w:rFonts w:ascii="仿宋_GB2312" w:eastAsia="仿宋_GB2312" w:hAnsi="等线"/>
          <w:color w:val="000000"/>
          <w:sz w:val="28"/>
          <w:szCs w:val="28"/>
        </w:rPr>
      </w:pPr>
      <w:r w:rsidRPr="00226B76">
        <w:rPr>
          <w:rFonts w:ascii="仿宋_GB2312" w:eastAsia="仿宋_GB2312" w:hAnsi="仿宋_GB2312" w:cs="仿宋_GB2312" w:hint="eastAsia"/>
          <w:color w:val="000000"/>
          <w:sz w:val="28"/>
          <w:szCs w:val="28"/>
        </w:rPr>
        <w:t>为更好的提升污水处理设施运营效益，《城镇排污水处理条例》和《上海市排水与污水处理条例》先后指出“鼓励和支持污水处理设施建设运营领域投资主体多元化，运作市场化，鼓励采取特许经营、政府购买服务等多种形式，吸引社会资金参与投资、建设和运营城镇排水与污水处理设施”，因此</w:t>
      </w:r>
      <w:r w:rsidRPr="00226B76">
        <w:rPr>
          <w:rFonts w:ascii="仿宋_GB2312" w:eastAsia="仿宋_GB2312" w:hint="eastAsia"/>
          <w:sz w:val="28"/>
          <w:szCs w:val="28"/>
        </w:rPr>
        <w:t>区水务局作为全区污水处理站运行的责任主体，</w:t>
      </w:r>
      <w:r w:rsidRPr="00226B76">
        <w:rPr>
          <w:rFonts w:ascii="仿宋_GB2312" w:eastAsia="仿宋_GB2312" w:hAnsi="仿宋_GB2312" w:cs="仿宋_GB2312" w:hint="eastAsia"/>
          <w:color w:val="000000"/>
          <w:sz w:val="28"/>
          <w:szCs w:val="28"/>
        </w:rPr>
        <w:t>根据文件精神通过购买服务的方式确定运维单位。项目</w:t>
      </w:r>
      <w:r w:rsidRPr="00226B76">
        <w:rPr>
          <w:rFonts w:ascii="仿宋_GB2312" w:eastAsia="仿宋_GB2312" w:hint="eastAsia"/>
          <w:sz w:val="28"/>
          <w:szCs w:val="28"/>
        </w:rPr>
        <w:t>采取一次招标三年有效，每年度分别签订委托协议的方式实施，本轮项目服务期限为</w:t>
      </w:r>
      <w:r w:rsidRPr="00226B76">
        <w:rPr>
          <w:rFonts w:ascii="仿宋_GB2312" w:eastAsia="仿宋_GB2312"/>
          <w:sz w:val="28"/>
          <w:szCs w:val="28"/>
        </w:rPr>
        <w:t>2020</w:t>
      </w:r>
      <w:r w:rsidRPr="00226B76">
        <w:rPr>
          <w:rFonts w:ascii="仿宋_GB2312" w:eastAsia="仿宋_GB2312" w:hint="eastAsia"/>
          <w:sz w:val="28"/>
          <w:szCs w:val="28"/>
        </w:rPr>
        <w:t>年</w:t>
      </w:r>
      <w:r w:rsidRPr="00226B76">
        <w:rPr>
          <w:rFonts w:ascii="仿宋_GB2312" w:eastAsia="仿宋_GB2312"/>
          <w:sz w:val="28"/>
          <w:szCs w:val="28"/>
        </w:rPr>
        <w:t>10</w:t>
      </w:r>
      <w:r w:rsidRPr="00226B76">
        <w:rPr>
          <w:rFonts w:ascii="仿宋_GB2312" w:eastAsia="仿宋_GB2312" w:hint="eastAsia"/>
          <w:sz w:val="28"/>
          <w:szCs w:val="28"/>
        </w:rPr>
        <w:t>月至</w:t>
      </w:r>
      <w:r w:rsidRPr="00226B76">
        <w:rPr>
          <w:rFonts w:ascii="仿宋_GB2312" w:eastAsia="仿宋_GB2312"/>
          <w:sz w:val="28"/>
          <w:szCs w:val="28"/>
        </w:rPr>
        <w:t>2023</w:t>
      </w:r>
      <w:r w:rsidRPr="00226B76">
        <w:rPr>
          <w:rFonts w:ascii="仿宋_GB2312" w:eastAsia="仿宋_GB2312" w:hint="eastAsia"/>
          <w:sz w:val="28"/>
          <w:szCs w:val="28"/>
        </w:rPr>
        <w:t>年</w:t>
      </w:r>
      <w:r w:rsidRPr="00226B76">
        <w:rPr>
          <w:rFonts w:ascii="仿宋_GB2312" w:eastAsia="仿宋_GB2312"/>
          <w:sz w:val="28"/>
          <w:szCs w:val="28"/>
        </w:rPr>
        <w:t>9</w:t>
      </w:r>
      <w:r w:rsidRPr="00226B76">
        <w:rPr>
          <w:rFonts w:ascii="仿宋_GB2312" w:eastAsia="仿宋_GB2312" w:hint="eastAsia"/>
          <w:sz w:val="28"/>
          <w:szCs w:val="28"/>
        </w:rPr>
        <w:t>月，中标运</w:t>
      </w:r>
      <w:proofErr w:type="gramStart"/>
      <w:r w:rsidRPr="00226B76">
        <w:rPr>
          <w:rFonts w:ascii="仿宋_GB2312" w:eastAsia="仿宋_GB2312" w:hint="eastAsia"/>
          <w:sz w:val="28"/>
          <w:szCs w:val="28"/>
        </w:rPr>
        <w:t>维单位</w:t>
      </w:r>
      <w:proofErr w:type="gramEnd"/>
      <w:r w:rsidRPr="00226B76">
        <w:rPr>
          <w:rFonts w:ascii="仿宋_GB2312" w:eastAsia="仿宋_GB2312" w:hint="eastAsia"/>
          <w:sz w:val="28"/>
          <w:szCs w:val="28"/>
        </w:rPr>
        <w:t>为</w:t>
      </w:r>
      <w:r w:rsidRPr="00226B76">
        <w:rPr>
          <w:rFonts w:ascii="仿宋_GB2312" w:eastAsia="仿宋_GB2312" w:hAnsi="仿宋_GB2312" w:cs="仿宋_GB2312" w:hint="eastAsia"/>
          <w:color w:val="000000"/>
          <w:sz w:val="28"/>
          <w:szCs w:val="28"/>
        </w:rPr>
        <w:t>上海市环境监测技术装备有限公司（以下简称“环境监测公司”）。环境监测公司根据委托协议要求，负责1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个污水处理站的日常运维服务</w:t>
      </w:r>
      <w:r w:rsidRPr="00226B76">
        <w:rPr>
          <w:rFonts w:ascii="仿宋_GB2312" w:eastAsia="仿宋_GB2312" w:hAnsi="仿宋_GB2312" w:cs="仿宋_GB2312" w:hint="eastAsia"/>
          <w:bCs/>
          <w:color w:val="000000"/>
          <w:sz w:val="28"/>
          <w:szCs w:val="28"/>
        </w:rPr>
        <w:t>，包括工艺运行、设备设施管理（含仪表）、安全管理、人员管理和维持站容站貌等</w:t>
      </w:r>
      <w:r w:rsidRPr="00226B76">
        <w:rPr>
          <w:rFonts w:ascii="仿宋_GB2312" w:eastAsia="仿宋_GB2312" w:hAnsi="仿宋_GB2312" w:cs="仿宋_GB2312" w:hint="eastAsia"/>
          <w:bCs/>
          <w:sz w:val="28"/>
          <w:szCs w:val="28"/>
        </w:rPr>
        <w:t>。</w:t>
      </w:r>
      <w:r w:rsidRPr="00226B76">
        <w:rPr>
          <w:rFonts w:ascii="仿宋_GB2312" w:eastAsia="仿宋_GB2312" w:hint="eastAsia"/>
          <w:sz w:val="28"/>
          <w:szCs w:val="28"/>
        </w:rPr>
        <w:t>区给排水管理所作为</w:t>
      </w:r>
      <w:r w:rsidRPr="00226B76">
        <w:rPr>
          <w:rFonts w:ascii="仿宋_GB2312" w:eastAsia="仿宋_GB2312" w:hAnsi="仿宋_GB2312" w:cs="仿宋_GB2312" w:hint="eastAsia"/>
          <w:bCs/>
          <w:sz w:val="28"/>
          <w:szCs w:val="28"/>
        </w:rPr>
        <w:t>区水务局下属事业单位，负责监督管理第三方运</w:t>
      </w:r>
      <w:proofErr w:type="gramStart"/>
      <w:r w:rsidRPr="00226B76">
        <w:rPr>
          <w:rFonts w:ascii="仿宋_GB2312" w:eastAsia="仿宋_GB2312" w:hAnsi="仿宋_GB2312" w:cs="仿宋_GB2312" w:hint="eastAsia"/>
          <w:bCs/>
          <w:sz w:val="28"/>
          <w:szCs w:val="28"/>
        </w:rPr>
        <w:t>维单位</w:t>
      </w:r>
      <w:proofErr w:type="gramEnd"/>
      <w:r w:rsidRPr="00226B76">
        <w:rPr>
          <w:rFonts w:ascii="仿宋_GB2312" w:eastAsia="仿宋_GB2312" w:hAnsi="仿宋_GB2312" w:cs="仿宋_GB2312" w:hint="eastAsia"/>
          <w:bCs/>
          <w:sz w:val="28"/>
          <w:szCs w:val="28"/>
        </w:rPr>
        <w:t>开展的各项日常工作，对污水处理站的运行状态进行检查，每季度确认各污水站污水处理量，并计算服务费等工作。</w:t>
      </w:r>
      <w:r w:rsidRPr="00226B76">
        <w:rPr>
          <w:rFonts w:ascii="仿宋_GB2312" w:eastAsia="仿宋_GB2312" w:hAnsi="仿宋_GB2312" w:cs="仿宋_GB2312" w:hint="eastAsia"/>
          <w:sz w:val="28"/>
          <w:szCs w:val="28"/>
        </w:rPr>
        <w:t>截至2</w:t>
      </w:r>
      <w:r w:rsidRPr="00226B76">
        <w:rPr>
          <w:rFonts w:ascii="仿宋_GB2312" w:eastAsia="仿宋_GB2312" w:hAnsi="仿宋_GB2312" w:cs="仿宋_GB2312"/>
          <w:sz w:val="28"/>
          <w:szCs w:val="28"/>
        </w:rPr>
        <w:t>020</w:t>
      </w:r>
      <w:r w:rsidRPr="00226B76">
        <w:rPr>
          <w:rFonts w:ascii="仿宋_GB2312" w:eastAsia="仿宋_GB2312" w:hAnsi="仿宋_GB2312" w:cs="仿宋_GB2312" w:hint="eastAsia"/>
          <w:sz w:val="28"/>
          <w:szCs w:val="28"/>
        </w:rPr>
        <w:t>年底，</w:t>
      </w:r>
      <w:r w:rsidRPr="00226B76">
        <w:rPr>
          <w:rFonts w:ascii="仿宋_GB2312" w:eastAsia="仿宋_GB2312" w:hAnsi="仿宋_GB2312" w:cs="仿宋_GB2312"/>
          <w:bCs/>
          <w:sz w:val="28"/>
          <w:szCs w:val="28"/>
        </w:rPr>
        <w:t>14</w:t>
      </w:r>
      <w:r w:rsidRPr="00226B76">
        <w:rPr>
          <w:rFonts w:ascii="仿宋_GB2312" w:eastAsia="仿宋_GB2312" w:hAnsi="仿宋_GB2312" w:cs="仿宋_GB2312" w:hint="eastAsia"/>
          <w:bCs/>
          <w:sz w:val="28"/>
          <w:szCs w:val="28"/>
        </w:rPr>
        <w:t>个污水处理站共处理污水量</w:t>
      </w:r>
      <w:r w:rsidRPr="00226B76">
        <w:rPr>
          <w:rFonts w:ascii="仿宋_GB2312" w:eastAsia="仿宋_GB2312" w:hint="eastAsia"/>
          <w:bCs/>
          <w:sz w:val="28"/>
          <w:szCs w:val="28"/>
        </w:rPr>
        <w:t>245</w:t>
      </w:r>
      <w:r w:rsidRPr="00226B76">
        <w:rPr>
          <w:rFonts w:ascii="仿宋_GB2312" w:eastAsia="仿宋_GB2312"/>
          <w:bCs/>
          <w:sz w:val="28"/>
          <w:szCs w:val="28"/>
        </w:rPr>
        <w:t>.</w:t>
      </w:r>
      <w:r w:rsidRPr="00226B76">
        <w:rPr>
          <w:rFonts w:ascii="仿宋_GB2312" w:eastAsia="仿宋_GB2312" w:hint="eastAsia"/>
          <w:bCs/>
          <w:sz w:val="28"/>
          <w:szCs w:val="28"/>
        </w:rPr>
        <w:t>39</w:t>
      </w:r>
      <w:r w:rsidRPr="00226B76">
        <w:rPr>
          <w:rFonts w:ascii="仿宋_GB2312" w:eastAsia="仿宋_GB2312" w:hAnsi="等线" w:hint="eastAsia"/>
          <w:color w:val="000000"/>
          <w:sz w:val="28"/>
          <w:szCs w:val="28"/>
        </w:rPr>
        <w:t>万立方米，日均处理量约4</w:t>
      </w:r>
      <w:r w:rsidRPr="00226B76">
        <w:rPr>
          <w:rFonts w:ascii="仿宋_GB2312" w:eastAsia="仿宋_GB2312" w:hAnsi="等线"/>
          <w:color w:val="000000"/>
          <w:sz w:val="28"/>
          <w:szCs w:val="28"/>
        </w:rPr>
        <w:t>80.22</w:t>
      </w:r>
      <w:r w:rsidRPr="00226B76">
        <w:rPr>
          <w:rFonts w:ascii="仿宋_GB2312" w:eastAsia="仿宋_GB2312" w:hAnsi="等线" w:hint="eastAsia"/>
          <w:color w:val="000000"/>
          <w:sz w:val="28"/>
          <w:szCs w:val="28"/>
        </w:rPr>
        <w:t>立方米，各类排放物均达标排放标准。</w:t>
      </w:r>
    </w:p>
    <w:p w14:paraId="47C93511" w14:textId="3D58C3E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sz w:val="28"/>
          <w:szCs w:val="28"/>
        </w:rPr>
        <w:t>通过本项目的实施，2</w:t>
      </w:r>
      <w:r w:rsidRPr="00226B76">
        <w:rPr>
          <w:rFonts w:ascii="仿宋_GB2312" w:eastAsia="仿宋_GB2312" w:hAnsi="仿宋_GB2312" w:cs="仿宋_GB2312"/>
          <w:sz w:val="28"/>
          <w:szCs w:val="28"/>
        </w:rPr>
        <w:t>021</w:t>
      </w:r>
      <w:r w:rsidRPr="00226B76">
        <w:rPr>
          <w:rFonts w:ascii="仿宋_GB2312" w:eastAsia="仿宋_GB2312" w:hAnsi="仿宋_GB2312" w:cs="仿宋_GB2312" w:hint="eastAsia"/>
          <w:sz w:val="28"/>
          <w:szCs w:val="28"/>
        </w:rPr>
        <w:t>年1</w:t>
      </w:r>
      <w:r w:rsidRPr="00226B76">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个污水处理站全年共处理污水量</w:t>
      </w:r>
      <w:r w:rsidRPr="00226B76">
        <w:rPr>
          <w:rFonts w:ascii="仿宋_GB2312" w:eastAsia="仿宋_GB2312" w:hAnsi="等线" w:hint="eastAsia"/>
          <w:color w:val="000000"/>
          <w:sz w:val="28"/>
          <w:szCs w:val="28"/>
        </w:rPr>
        <w:t>284</w:t>
      </w:r>
      <w:r w:rsidRPr="00226B76">
        <w:rPr>
          <w:rFonts w:ascii="仿宋_GB2312" w:eastAsia="仿宋_GB2312" w:hAnsi="等线"/>
          <w:color w:val="000000"/>
          <w:sz w:val="28"/>
          <w:szCs w:val="28"/>
        </w:rPr>
        <w:t>.</w:t>
      </w:r>
      <w:r w:rsidRPr="00226B76">
        <w:rPr>
          <w:rFonts w:ascii="仿宋_GB2312" w:eastAsia="仿宋_GB2312" w:hAnsi="等线" w:hint="eastAsia"/>
          <w:color w:val="000000"/>
          <w:sz w:val="28"/>
          <w:szCs w:val="28"/>
        </w:rPr>
        <w:t>6</w:t>
      </w:r>
      <w:r w:rsidRPr="00226B76">
        <w:rPr>
          <w:rFonts w:ascii="仿宋_GB2312" w:eastAsia="仿宋_GB2312" w:hAnsi="等线"/>
          <w:color w:val="000000"/>
          <w:sz w:val="28"/>
          <w:szCs w:val="28"/>
        </w:rPr>
        <w:t>9</w:t>
      </w:r>
      <w:r w:rsidRPr="00226B76">
        <w:rPr>
          <w:rFonts w:ascii="仿宋_GB2312" w:eastAsia="仿宋_GB2312" w:hAnsi="等线" w:hint="eastAsia"/>
          <w:color w:val="000000"/>
          <w:sz w:val="28"/>
          <w:szCs w:val="28"/>
        </w:rPr>
        <w:t>万立方米，排水水质、固体废弃物排放、大气污染物排放和厂界噪音控制标准均已达到</w:t>
      </w:r>
      <w:r w:rsidRPr="00226B76">
        <w:rPr>
          <w:rFonts w:ascii="仿宋_GB2312" w:eastAsia="仿宋_GB2312" w:hint="eastAsia"/>
          <w:sz w:val="28"/>
          <w:szCs w:val="28"/>
        </w:rPr>
        <w:t>相应标准，且近三年内未发生安全事故、未接到市民投诉。各污水处理站的良好运行</w:t>
      </w:r>
      <w:r w:rsidRPr="00226B76">
        <w:rPr>
          <w:rFonts w:ascii="仿宋_GB2312" w:eastAsia="仿宋_GB2312" w:hAnsi="仿宋_GB2312" w:cs="仿宋_GB2312" w:hint="eastAsia"/>
          <w:sz w:val="28"/>
          <w:szCs w:val="28"/>
        </w:rPr>
        <w:t>有效改善了水流域环境，提高了生</w:t>
      </w:r>
      <w:r w:rsidRPr="00226B76">
        <w:rPr>
          <w:rFonts w:ascii="仿宋_GB2312" w:eastAsia="仿宋_GB2312" w:hAnsi="仿宋_GB2312" w:cs="仿宋_GB2312" w:hint="eastAsia"/>
          <w:sz w:val="28"/>
          <w:szCs w:val="28"/>
        </w:rPr>
        <w:lastRenderedPageBreak/>
        <w:t>态环境质量，使辖区内城镇居民具有良好的生产、生活环境，提高人民的健康水平和生活质量，同时促进了农业、林业、渔业、旅游业等行业的发展,改善当地的投资环境，为经济发展形成良好助力。</w:t>
      </w:r>
    </w:p>
    <w:p w14:paraId="0D05A538" w14:textId="77777777" w:rsidR="00E66CD5" w:rsidRPr="00226B76" w:rsidRDefault="00E66CD5" w:rsidP="00E66CD5">
      <w:pPr>
        <w:adjustRightInd w:val="0"/>
        <w:snapToGrid w:val="0"/>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t>2</w:t>
      </w:r>
      <w:r w:rsidRPr="00226B76">
        <w:rPr>
          <w:rFonts w:ascii="仿宋_GB2312" w:eastAsia="仿宋_GB2312" w:hAnsi="仿宋_GB2312" w:cs="仿宋_GB2312"/>
          <w:b/>
          <w:bCs/>
          <w:sz w:val="28"/>
          <w:szCs w:val="28"/>
        </w:rPr>
        <w:t>.</w:t>
      </w:r>
      <w:r w:rsidRPr="00226B76">
        <w:rPr>
          <w:rFonts w:ascii="仿宋_GB2312" w:eastAsia="仿宋_GB2312" w:hAnsi="仿宋_GB2312" w:cs="仿宋_GB2312" w:hint="eastAsia"/>
          <w:b/>
          <w:bCs/>
          <w:sz w:val="28"/>
          <w:szCs w:val="28"/>
        </w:rPr>
        <w:t>立项目的</w:t>
      </w:r>
    </w:p>
    <w:p w14:paraId="2CA0193B" w14:textId="7777777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b/>
          <w:bCs/>
          <w:sz w:val="28"/>
          <w:szCs w:val="28"/>
        </w:rPr>
      </w:pPr>
      <w:r w:rsidRPr="00226B76">
        <w:rPr>
          <w:rFonts w:ascii="仿宋_GB2312" w:eastAsia="仿宋_GB2312" w:hAnsi="仿宋_GB2312" w:cs="仿宋_GB2312" w:hint="eastAsia"/>
          <w:bCs/>
          <w:color w:val="000000"/>
          <w:sz w:val="28"/>
          <w:szCs w:val="28"/>
        </w:rPr>
        <w:t>确保</w:t>
      </w:r>
      <w:proofErr w:type="gramStart"/>
      <w:r w:rsidRPr="00226B76">
        <w:rPr>
          <w:rFonts w:ascii="仿宋_GB2312" w:eastAsia="仿宋_GB2312" w:hAnsi="仿宋_GB2312" w:cs="仿宋_GB2312" w:hint="eastAsia"/>
          <w:bCs/>
          <w:color w:val="000000"/>
          <w:sz w:val="28"/>
          <w:szCs w:val="28"/>
        </w:rPr>
        <w:t>崇明区</w:t>
      </w:r>
      <w:proofErr w:type="gramEnd"/>
      <w:r w:rsidRPr="00226B76">
        <w:rPr>
          <w:rFonts w:ascii="仿宋_GB2312" w:eastAsia="仿宋_GB2312" w:hAnsi="仿宋_GB2312" w:cs="仿宋_GB2312" w:hint="eastAsia"/>
          <w:bCs/>
          <w:color w:val="000000"/>
          <w:sz w:val="28"/>
          <w:szCs w:val="28"/>
        </w:rPr>
        <w:t>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个污水处理站在工艺运行、设备设施管理（含仪表）、安全管理、人员管理和维持站容站貌等方面的正常运营，使1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个集镇范围内污水经处理后达到一级标准，维护区域水域环境质量，提高污水处理能力，满足人民群众日益增长的排水需求</w:t>
      </w:r>
      <w:r w:rsidRPr="00226B76">
        <w:rPr>
          <w:rFonts w:ascii="仿宋_GB2312" w:eastAsia="仿宋_GB2312" w:hAnsi="宋体" w:hint="eastAsia"/>
          <w:sz w:val="28"/>
          <w:szCs w:val="28"/>
        </w:rPr>
        <w:t>。</w:t>
      </w:r>
    </w:p>
    <w:p w14:paraId="14F4B5A4" w14:textId="77777777" w:rsidR="00E66CD5" w:rsidRPr="00226B76" w:rsidRDefault="00E66CD5" w:rsidP="00E66CD5">
      <w:pPr>
        <w:adjustRightInd w:val="0"/>
        <w:snapToGrid w:val="0"/>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t>3</w:t>
      </w:r>
      <w:r w:rsidRPr="00226B76">
        <w:rPr>
          <w:rFonts w:ascii="仿宋_GB2312" w:eastAsia="仿宋_GB2312" w:hAnsi="仿宋_GB2312" w:cs="仿宋_GB2312"/>
          <w:b/>
          <w:bCs/>
          <w:sz w:val="28"/>
          <w:szCs w:val="28"/>
        </w:rPr>
        <w:t>.</w:t>
      </w:r>
      <w:r w:rsidRPr="00226B76">
        <w:rPr>
          <w:rFonts w:ascii="仿宋_GB2312" w:eastAsia="仿宋_GB2312" w:hAnsi="仿宋_GB2312" w:cs="仿宋_GB2312" w:hint="eastAsia"/>
          <w:b/>
          <w:bCs/>
          <w:sz w:val="28"/>
          <w:szCs w:val="28"/>
        </w:rPr>
        <w:t>立项依据</w:t>
      </w:r>
    </w:p>
    <w:p w14:paraId="0AE919D1" w14:textId="7777777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（1）《城镇排水与污水处理条例》（国务院令第641号）</w:t>
      </w:r>
    </w:p>
    <w:p w14:paraId="2B90141C" w14:textId="7777777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第五条：县级以上地方人民政府城镇排水与污水处理主管部门（以下称城镇排水主管部门）负责本行政区域内城镇排水与污水处理的监督管理工作。</w:t>
      </w:r>
    </w:p>
    <w:p w14:paraId="51603DF4" w14:textId="77777777" w:rsidR="00E66CD5" w:rsidRPr="00226B76" w:rsidRDefault="00E66CD5" w:rsidP="00E66CD5">
      <w:pPr>
        <w:adjustRightInd w:val="0"/>
        <w:snapToGrid w:val="0"/>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县级以上人民政府其他有关部门依照本条例和其他有关法律、法规的规定，在各自的职责范围内负责城镇排水与污水处理监督管理的相关工作。</w:t>
      </w:r>
    </w:p>
    <w:p w14:paraId="743593ED" w14:textId="77777777" w:rsidR="00E66CD5" w:rsidRPr="00226B76" w:rsidRDefault="00E66CD5" w:rsidP="00E66CD5">
      <w:pPr>
        <w:spacing w:line="600" w:lineRule="exact"/>
        <w:ind w:firstLineChars="200" w:firstLine="560"/>
        <w:rPr>
          <w:rFonts w:ascii="仿宋_GB2312" w:eastAsia="仿宋_GB2312"/>
          <w:sz w:val="28"/>
          <w:szCs w:val="28"/>
        </w:rPr>
      </w:pPr>
      <w:bookmarkStart w:id="6" w:name="_Hlk106961207"/>
      <w:r w:rsidRPr="00226B76">
        <w:rPr>
          <w:rFonts w:ascii="仿宋_GB2312" w:eastAsia="仿宋_GB2312" w:hAnsi="仿宋_GB2312" w:cs="仿宋_GB2312" w:hint="eastAsia"/>
          <w:sz w:val="28"/>
          <w:szCs w:val="28"/>
        </w:rPr>
        <w:t>（2）《</w:t>
      </w:r>
      <w:r w:rsidRPr="00226B76">
        <w:rPr>
          <w:rFonts w:ascii="仿宋_GB2312" w:eastAsia="仿宋_GB2312" w:hint="eastAsia"/>
          <w:sz w:val="28"/>
          <w:szCs w:val="28"/>
        </w:rPr>
        <w:t>上海市排水与污水处理条例》（2019年12月19日上海市第十五届人民代表大会常务委员会第十六次会议通过）</w:t>
      </w:r>
    </w:p>
    <w:p w14:paraId="4678E694" w14:textId="77777777" w:rsidR="00E66CD5" w:rsidRPr="00226B76" w:rsidRDefault="00E66CD5" w:rsidP="00E66CD5">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bCs/>
          <w:color w:val="000000"/>
          <w:sz w:val="28"/>
          <w:szCs w:val="28"/>
        </w:rPr>
        <w:t>第三十三条 城镇污水处理设施运行维护单位应当按照法律、法规和相关技术标准，在污水处理设施的进水口和出水口安装与污染源监控平台联网的流量计量设备、水质在线监测设备。</w:t>
      </w:r>
    </w:p>
    <w:p w14:paraId="2732A2CB" w14:textId="77777777" w:rsidR="00E66CD5" w:rsidRPr="00226B76" w:rsidRDefault="00E66CD5" w:rsidP="00E66CD5">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bCs/>
          <w:color w:val="000000"/>
          <w:sz w:val="28"/>
          <w:szCs w:val="28"/>
        </w:rPr>
        <w:t>城镇污水处理设施运行维护单位应当按照国家和本市有关规定检测</w:t>
      </w:r>
      <w:r w:rsidRPr="00226B76">
        <w:rPr>
          <w:rFonts w:ascii="仿宋_GB2312" w:eastAsia="仿宋_GB2312" w:hAnsi="仿宋_GB2312" w:cs="仿宋_GB2312"/>
          <w:bCs/>
          <w:color w:val="000000"/>
          <w:sz w:val="28"/>
          <w:szCs w:val="28"/>
        </w:rPr>
        <w:lastRenderedPageBreak/>
        <w:t>进出水水质，向水务、生态环境部门报送污水处理水质和水量、主要污染物削减量等信息，并按照有关规定向市或者区水务部门报送生产运营成本等信息。</w:t>
      </w:r>
    </w:p>
    <w:p w14:paraId="5C9C1638" w14:textId="77777777" w:rsidR="00E66CD5" w:rsidRPr="00226B76" w:rsidRDefault="00E66CD5" w:rsidP="00E66CD5">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bCs/>
          <w:color w:val="000000"/>
          <w:sz w:val="28"/>
          <w:szCs w:val="28"/>
        </w:rPr>
        <w:t>生态环境部门应当对城镇污水处理设施的出水水质和水量进行监督检查。</w:t>
      </w:r>
    </w:p>
    <w:p w14:paraId="6B0D3F54" w14:textId="77777777" w:rsidR="00E66CD5" w:rsidRPr="00226B76" w:rsidRDefault="00E66CD5" w:rsidP="00E66CD5">
      <w:pPr>
        <w:adjustRightInd w:val="0"/>
        <w:snapToGrid w:val="0"/>
        <w:spacing w:line="600" w:lineRule="exact"/>
        <w:ind w:firstLineChars="200" w:firstLine="560"/>
        <w:rPr>
          <w:rFonts w:ascii="仿宋_GB2312" w:eastAsia="仿宋_GB2312" w:hAnsi="Helvetica" w:cs="Helvetica"/>
          <w:color w:val="000000"/>
          <w:kern w:val="0"/>
          <w:sz w:val="24"/>
        </w:rPr>
      </w:pPr>
      <w:r w:rsidRPr="00226B76">
        <w:rPr>
          <w:rFonts w:ascii="仿宋_GB2312" w:eastAsia="仿宋_GB2312" w:hAnsi="仿宋_GB2312" w:cs="仿宋_GB2312" w:hint="eastAsia"/>
          <w:sz w:val="28"/>
          <w:szCs w:val="28"/>
          <w:lang w:bidi="en-US"/>
        </w:rPr>
        <w:t>公共排水系统内排水设施的运行单位，通过招投标方式确定</w:t>
      </w:r>
      <w:r w:rsidRPr="00226B76">
        <w:rPr>
          <w:rFonts w:ascii="仿宋_GB2312" w:eastAsia="仿宋_GB2312" w:hAnsi="仿宋_GB2312" w:cs="仿宋_GB2312" w:hint="eastAsia"/>
          <w:sz w:val="28"/>
          <w:szCs w:val="28"/>
        </w:rPr>
        <w:t>。</w:t>
      </w:r>
    </w:p>
    <w:p w14:paraId="496AC942" w14:textId="0F4678B5" w:rsidR="008D6FDA" w:rsidRPr="00226B76" w:rsidRDefault="008D6FDA" w:rsidP="008D6FDA">
      <w:pPr>
        <w:pStyle w:val="2"/>
        <w:rPr>
          <w:sz w:val="28"/>
          <w:szCs w:val="28"/>
        </w:rPr>
      </w:pPr>
      <w:bookmarkStart w:id="7" w:name="_Toc111402105"/>
      <w:bookmarkEnd w:id="6"/>
      <w:r w:rsidRPr="00226B76">
        <w:rPr>
          <w:rFonts w:hint="eastAsia"/>
          <w:sz w:val="28"/>
          <w:szCs w:val="28"/>
        </w:rPr>
        <w:t>（二）</w:t>
      </w:r>
      <w:bookmarkEnd w:id="4"/>
      <w:r w:rsidRPr="00226B76">
        <w:rPr>
          <w:rFonts w:hint="eastAsia"/>
          <w:sz w:val="28"/>
          <w:szCs w:val="28"/>
        </w:rPr>
        <w:t>项目实施计划及完成情况</w:t>
      </w:r>
      <w:bookmarkEnd w:id="7"/>
    </w:p>
    <w:p w14:paraId="20B7B448" w14:textId="77777777" w:rsidR="008D6FDA" w:rsidRPr="00226B76" w:rsidRDefault="008D6FDA" w:rsidP="008D6FDA">
      <w:pPr>
        <w:spacing w:line="600" w:lineRule="exact"/>
        <w:ind w:firstLineChars="200" w:firstLine="562"/>
        <w:rPr>
          <w:rFonts w:ascii="仿宋_GB2312" w:eastAsia="仿宋_GB2312"/>
          <w:b/>
          <w:bCs/>
          <w:sz w:val="28"/>
          <w:szCs w:val="28"/>
        </w:rPr>
      </w:pPr>
      <w:r w:rsidRPr="00226B76">
        <w:rPr>
          <w:rFonts w:ascii="仿宋_GB2312" w:eastAsia="仿宋_GB2312"/>
          <w:b/>
          <w:bCs/>
          <w:sz w:val="28"/>
          <w:szCs w:val="28"/>
        </w:rPr>
        <w:t>1</w:t>
      </w:r>
      <w:r w:rsidRPr="00226B76">
        <w:rPr>
          <w:rFonts w:ascii="仿宋_GB2312" w:eastAsia="仿宋_GB2312" w:hint="eastAsia"/>
          <w:b/>
          <w:bCs/>
          <w:sz w:val="28"/>
          <w:szCs w:val="28"/>
        </w:rPr>
        <w:t>.项目实施计划</w:t>
      </w:r>
    </w:p>
    <w:p w14:paraId="428BF6B0" w14:textId="77777777" w:rsidR="008D6FDA" w:rsidRPr="00226B76" w:rsidRDefault="008D6FDA" w:rsidP="008D6FDA">
      <w:pPr>
        <w:spacing w:line="600" w:lineRule="exact"/>
        <w:ind w:firstLineChars="200" w:firstLine="562"/>
        <w:rPr>
          <w:rFonts w:ascii="仿宋_GB2312" w:eastAsia="仿宋_GB2312"/>
          <w:b/>
          <w:bCs/>
          <w:sz w:val="28"/>
          <w:szCs w:val="28"/>
        </w:rPr>
      </w:pPr>
      <w:r w:rsidRPr="00226B76">
        <w:rPr>
          <w:rFonts w:ascii="仿宋_GB2312" w:eastAsia="仿宋_GB2312" w:hint="eastAsia"/>
          <w:b/>
          <w:bCs/>
          <w:sz w:val="28"/>
          <w:szCs w:val="28"/>
        </w:rPr>
        <w:t>（1）污水处理站基本信息</w:t>
      </w:r>
    </w:p>
    <w:p w14:paraId="0E839130" w14:textId="3A91CFD5"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color w:val="000000"/>
          <w:sz w:val="28"/>
          <w:szCs w:val="28"/>
        </w:rPr>
        <w:t>纳入本次绩效评价的14个污水处理站的名称、设计规模、临时设施水量、基本水量和服务范围信息如下表1</w:t>
      </w:r>
      <w:r w:rsidRPr="00226B76">
        <w:rPr>
          <w:rFonts w:ascii="仿宋_GB2312" w:eastAsia="仿宋_GB2312" w:hAnsi="仿宋_GB2312" w:cs="仿宋_GB2312"/>
          <w:color w:val="000000"/>
          <w:sz w:val="28"/>
          <w:szCs w:val="28"/>
        </w:rPr>
        <w:t>-1</w:t>
      </w:r>
      <w:r w:rsidRPr="00226B76">
        <w:rPr>
          <w:rFonts w:ascii="仿宋_GB2312" w:eastAsia="仿宋_GB2312" w:hAnsi="仿宋_GB2312" w:cs="仿宋_GB2312" w:hint="eastAsia"/>
          <w:color w:val="000000"/>
          <w:sz w:val="28"/>
          <w:szCs w:val="28"/>
        </w:rPr>
        <w:t>所示：</w:t>
      </w:r>
    </w:p>
    <w:p w14:paraId="68658A58" w14:textId="77777777" w:rsidR="008D6FDA" w:rsidRDefault="008D6FDA" w:rsidP="008D6FDA">
      <w:pPr>
        <w:adjustRightInd w:val="0"/>
        <w:snapToGrid w:val="0"/>
        <w:spacing w:line="600" w:lineRule="exact"/>
        <w:jc w:val="center"/>
        <w:rPr>
          <w:rFonts w:ascii="仿宋_GB2312" w:eastAsia="仿宋_GB2312" w:hAnsi="仿宋_GB2312" w:cs="仿宋_GB2312"/>
          <w:b/>
          <w:bCs/>
          <w:color w:val="000000"/>
          <w:sz w:val="24"/>
        </w:rPr>
      </w:pPr>
      <w:bookmarkStart w:id="8" w:name="_Hlk106961481"/>
      <w:r>
        <w:rPr>
          <w:rFonts w:ascii="仿宋_GB2312" w:eastAsia="仿宋_GB2312" w:hAnsi="仿宋_GB2312" w:cs="仿宋_GB2312" w:hint="eastAsia"/>
          <w:b/>
          <w:bCs/>
          <w:color w:val="000000"/>
          <w:sz w:val="24"/>
        </w:rPr>
        <w:t>表1</w:t>
      </w:r>
      <w:r>
        <w:rPr>
          <w:rFonts w:ascii="仿宋_GB2312" w:eastAsia="仿宋_GB2312" w:hAnsi="仿宋_GB2312" w:cs="仿宋_GB2312"/>
          <w:b/>
          <w:bCs/>
          <w:color w:val="000000"/>
          <w:sz w:val="24"/>
        </w:rPr>
        <w:t>-1</w:t>
      </w:r>
      <w:r>
        <w:rPr>
          <w:rFonts w:ascii="仿宋_GB2312" w:eastAsia="仿宋_GB2312" w:hAnsi="仿宋_GB2312" w:cs="仿宋_GB2312" w:hint="eastAsia"/>
          <w:b/>
          <w:bCs/>
          <w:color w:val="000000"/>
          <w:sz w:val="24"/>
        </w:rPr>
        <w:t xml:space="preserve"> </w:t>
      </w:r>
      <w:proofErr w:type="gramStart"/>
      <w:r>
        <w:rPr>
          <w:rFonts w:ascii="仿宋_GB2312" w:eastAsia="仿宋_GB2312" w:hAnsi="仿宋_GB2312" w:cs="仿宋_GB2312" w:hint="eastAsia"/>
          <w:b/>
          <w:bCs/>
          <w:color w:val="000000"/>
          <w:sz w:val="24"/>
        </w:rPr>
        <w:t>崇明区</w:t>
      </w:r>
      <w:proofErr w:type="gramEnd"/>
      <w:r>
        <w:rPr>
          <w:rFonts w:ascii="仿宋_GB2312" w:eastAsia="仿宋_GB2312" w:hAnsi="仿宋_GB2312" w:cs="仿宋_GB2312" w:hint="eastAsia"/>
          <w:b/>
          <w:bCs/>
          <w:color w:val="000000"/>
          <w:sz w:val="24"/>
        </w:rPr>
        <w:t>1</w:t>
      </w:r>
      <w:r>
        <w:rPr>
          <w:rFonts w:ascii="仿宋_GB2312" w:eastAsia="仿宋_GB2312" w:hAnsi="仿宋_GB2312" w:cs="仿宋_GB2312"/>
          <w:b/>
          <w:bCs/>
          <w:color w:val="000000"/>
          <w:sz w:val="24"/>
        </w:rPr>
        <w:t>4</w:t>
      </w:r>
      <w:r>
        <w:rPr>
          <w:rFonts w:ascii="仿宋_GB2312" w:eastAsia="仿宋_GB2312" w:hAnsi="仿宋_GB2312" w:cs="仿宋_GB2312" w:hint="eastAsia"/>
          <w:b/>
          <w:bCs/>
          <w:color w:val="000000"/>
          <w:sz w:val="24"/>
        </w:rPr>
        <w:t>个污水处理站基本信息汇总表</w:t>
      </w:r>
    </w:p>
    <w:p w14:paraId="1A793CBF" w14:textId="77777777" w:rsidR="008D6FDA" w:rsidRDefault="008D6FDA" w:rsidP="008D6FDA">
      <w:pPr>
        <w:adjustRightInd w:val="0"/>
        <w:snapToGrid w:val="0"/>
        <w:spacing w:line="600" w:lineRule="exact"/>
        <w:ind w:firstLineChars="200" w:firstLine="482"/>
        <w:jc w:val="right"/>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单位：设计规模(</w:t>
      </w:r>
      <w:r>
        <w:rPr>
          <w:rFonts w:ascii="仿宋_GB2312" w:eastAsia="仿宋_GB2312" w:hAnsi="仿宋_GB2312" w:cs="仿宋_GB2312" w:hint="eastAsia"/>
          <w:b/>
          <w:bCs/>
          <w:sz w:val="24"/>
        </w:rPr>
        <w:t>m</w:t>
      </w:r>
      <w:r>
        <w:rPr>
          <w:rFonts w:ascii="仿宋_GB2312" w:eastAsia="仿宋_GB2312" w:hAnsi="仿宋_GB2312" w:cs="仿宋_GB2312" w:hint="eastAsia"/>
          <w:b/>
          <w:bCs/>
          <w:sz w:val="24"/>
          <w:vertAlign w:val="superscript"/>
        </w:rPr>
        <w:t>3</w:t>
      </w:r>
      <w:r>
        <w:rPr>
          <w:rFonts w:ascii="仿宋_GB2312" w:eastAsia="仿宋_GB2312" w:hAnsi="仿宋_GB2312" w:cs="仿宋_GB2312" w:hint="eastAsia"/>
          <w:b/>
          <w:bCs/>
          <w:sz w:val="24"/>
        </w:rPr>
        <w:t>/d</w:t>
      </w:r>
      <w:r>
        <w:rPr>
          <w:rFonts w:ascii="仿宋_GB2312" w:eastAsia="仿宋_GB2312" w:hAnsi="仿宋_GB2312" w:cs="仿宋_GB2312"/>
          <w:b/>
          <w:bCs/>
          <w:sz w:val="24"/>
        </w:rPr>
        <w:t xml:space="preserve">) </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563"/>
        <w:gridCol w:w="851"/>
        <w:gridCol w:w="1291"/>
        <w:gridCol w:w="1559"/>
        <w:gridCol w:w="1263"/>
        <w:gridCol w:w="2406"/>
      </w:tblGrid>
      <w:tr w:rsidR="009E612B" w14:paraId="097B2432" w14:textId="77777777" w:rsidTr="009E612B">
        <w:trPr>
          <w:trHeight w:val="654"/>
          <w:tblHeader/>
          <w:jc w:val="center"/>
        </w:trPr>
        <w:tc>
          <w:tcPr>
            <w:tcW w:w="295" w:type="pct"/>
            <w:vAlign w:val="center"/>
          </w:tcPr>
          <w:p w14:paraId="381C18A5" w14:textId="77777777" w:rsidR="008D6FDA" w:rsidRDefault="008D6FDA" w:rsidP="00295C20">
            <w:pPr>
              <w:jc w:val="center"/>
              <w:rPr>
                <w:rFonts w:ascii="仿宋_GB2312" w:eastAsia="仿宋_GB2312" w:hAnsi="仿宋_GB2312" w:cs="仿宋_GB2312"/>
                <w:b/>
                <w:bCs/>
                <w:sz w:val="24"/>
              </w:rPr>
            </w:pPr>
            <w:bookmarkStart w:id="9" w:name="_Hlk108018165"/>
            <w:r>
              <w:rPr>
                <w:rFonts w:ascii="仿宋_GB2312" w:eastAsia="仿宋_GB2312" w:hAnsi="仿宋_GB2312" w:cs="仿宋_GB2312" w:hint="eastAsia"/>
                <w:b/>
                <w:bCs/>
                <w:sz w:val="24"/>
              </w:rPr>
              <w:t>序号</w:t>
            </w:r>
          </w:p>
        </w:tc>
        <w:tc>
          <w:tcPr>
            <w:tcW w:w="823" w:type="pct"/>
            <w:vAlign w:val="center"/>
          </w:tcPr>
          <w:p w14:paraId="28EA40B1"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污水处理设施名称</w:t>
            </w:r>
          </w:p>
        </w:tc>
        <w:tc>
          <w:tcPr>
            <w:tcW w:w="448" w:type="pct"/>
            <w:vAlign w:val="center"/>
          </w:tcPr>
          <w:p w14:paraId="3DC09C78"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设计</w:t>
            </w:r>
          </w:p>
          <w:p w14:paraId="213F7D17"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规模</w:t>
            </w:r>
          </w:p>
        </w:tc>
        <w:tc>
          <w:tcPr>
            <w:tcW w:w="680" w:type="pct"/>
            <w:vAlign w:val="center"/>
          </w:tcPr>
          <w:p w14:paraId="1BAE9880"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临时设施设计规模</w:t>
            </w:r>
          </w:p>
        </w:tc>
        <w:tc>
          <w:tcPr>
            <w:tcW w:w="821" w:type="pct"/>
            <w:vAlign w:val="center"/>
          </w:tcPr>
          <w:p w14:paraId="141D225F"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基本水量</w:t>
            </w:r>
          </w:p>
        </w:tc>
        <w:tc>
          <w:tcPr>
            <w:tcW w:w="665" w:type="pct"/>
            <w:vAlign w:val="center"/>
          </w:tcPr>
          <w:p w14:paraId="3CBC4F02" w14:textId="77777777" w:rsidR="008D6FDA" w:rsidRDefault="008D6FDA" w:rsidP="00295C20">
            <w:pPr>
              <w:jc w:val="center"/>
              <w:rPr>
                <w:rFonts w:ascii="仿宋_GB2312" w:eastAsia="仿宋_GB2312"/>
                <w:b/>
                <w:bCs/>
                <w:sz w:val="24"/>
              </w:rPr>
            </w:pPr>
            <w:r>
              <w:rPr>
                <w:rFonts w:ascii="仿宋_GB2312" w:eastAsia="仿宋_GB2312" w:hint="eastAsia"/>
                <w:b/>
                <w:bCs/>
                <w:sz w:val="24"/>
              </w:rPr>
              <w:t>临时设施基本水量</w:t>
            </w:r>
          </w:p>
        </w:tc>
        <w:tc>
          <w:tcPr>
            <w:tcW w:w="1267" w:type="pct"/>
            <w:vAlign w:val="center"/>
          </w:tcPr>
          <w:p w14:paraId="1F2FD7EB" w14:textId="77777777" w:rsidR="008D6FDA" w:rsidRDefault="008D6FDA" w:rsidP="00295C20">
            <w:pPr>
              <w:jc w:val="center"/>
              <w:rPr>
                <w:rFonts w:ascii="仿宋_GB2312" w:eastAsia="仿宋_GB2312"/>
                <w:b/>
                <w:bCs/>
                <w:sz w:val="24"/>
              </w:rPr>
            </w:pPr>
            <w:r>
              <w:rPr>
                <w:rFonts w:ascii="仿宋_GB2312" w:eastAsia="仿宋_GB2312" w:hint="eastAsia"/>
                <w:b/>
                <w:bCs/>
                <w:sz w:val="24"/>
              </w:rPr>
              <w:t>备注</w:t>
            </w:r>
          </w:p>
        </w:tc>
      </w:tr>
      <w:tr w:rsidR="009E612B" w14:paraId="0BC11605" w14:textId="77777777" w:rsidTr="009E612B">
        <w:trPr>
          <w:jc w:val="center"/>
        </w:trPr>
        <w:tc>
          <w:tcPr>
            <w:tcW w:w="295" w:type="pct"/>
            <w:vAlign w:val="center"/>
          </w:tcPr>
          <w:p w14:paraId="54285320"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823" w:type="pct"/>
            <w:vAlign w:val="center"/>
          </w:tcPr>
          <w:p w14:paraId="2A09DEF9"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中兴镇污水处理站</w:t>
            </w:r>
          </w:p>
        </w:tc>
        <w:tc>
          <w:tcPr>
            <w:tcW w:w="448" w:type="pct"/>
            <w:vAlign w:val="center"/>
          </w:tcPr>
          <w:p w14:paraId="57BBC2F5"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560</w:t>
            </w:r>
          </w:p>
        </w:tc>
        <w:tc>
          <w:tcPr>
            <w:tcW w:w="680" w:type="pct"/>
            <w:vAlign w:val="center"/>
          </w:tcPr>
          <w:p w14:paraId="59331C4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18D19403"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504</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3B27E8FE"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05223111" w14:textId="7B488E74" w:rsidR="008D6FDA" w:rsidRDefault="008D6FDA" w:rsidP="00295C20">
            <w:pPr>
              <w:jc w:val="center"/>
              <w:rPr>
                <w:rFonts w:ascii="仿宋_GB2312" w:eastAsia="仿宋_GB2312"/>
                <w:sz w:val="24"/>
              </w:rPr>
            </w:pPr>
            <w:r>
              <w:rPr>
                <w:rFonts w:ascii="仿宋_GB2312" w:eastAsia="仿宋_GB2312" w:hint="eastAsia"/>
                <w:sz w:val="24"/>
              </w:rPr>
              <w:t>服务范围为中兴镇区</w:t>
            </w:r>
            <w:r w:rsidR="009E612B">
              <w:rPr>
                <w:rFonts w:ascii="仿宋_GB2312" w:eastAsia="仿宋_GB2312" w:hint="eastAsia"/>
                <w:sz w:val="24"/>
              </w:rPr>
              <w:t>，污水来源为生活用水和工业用水</w:t>
            </w:r>
          </w:p>
        </w:tc>
      </w:tr>
      <w:tr w:rsidR="009E612B" w14:paraId="398BD642" w14:textId="77777777" w:rsidTr="009E612B">
        <w:trPr>
          <w:trHeight w:val="50"/>
          <w:jc w:val="center"/>
        </w:trPr>
        <w:tc>
          <w:tcPr>
            <w:tcW w:w="295" w:type="pct"/>
            <w:vAlign w:val="center"/>
          </w:tcPr>
          <w:p w14:paraId="0976842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823" w:type="pct"/>
            <w:vAlign w:val="center"/>
          </w:tcPr>
          <w:p w14:paraId="22B97B54"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向化镇污水处理站</w:t>
            </w:r>
          </w:p>
        </w:tc>
        <w:tc>
          <w:tcPr>
            <w:tcW w:w="448" w:type="pct"/>
            <w:vAlign w:val="center"/>
          </w:tcPr>
          <w:p w14:paraId="40BD1C35"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240</w:t>
            </w:r>
          </w:p>
        </w:tc>
        <w:tc>
          <w:tcPr>
            <w:tcW w:w="680" w:type="pct"/>
            <w:vAlign w:val="center"/>
          </w:tcPr>
          <w:p w14:paraId="31EFFD2A"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5ECFFAEA"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216</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6BD9C7DC"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1CD52F7F" w14:textId="0BA72C5D" w:rsidR="008D6FDA" w:rsidRDefault="008D6FDA" w:rsidP="00295C20">
            <w:pPr>
              <w:jc w:val="center"/>
              <w:rPr>
                <w:rFonts w:ascii="仿宋_GB2312" w:eastAsia="仿宋_GB2312"/>
                <w:sz w:val="24"/>
              </w:rPr>
            </w:pPr>
            <w:r>
              <w:rPr>
                <w:rFonts w:ascii="仿宋_GB2312" w:eastAsia="仿宋_GB2312" w:hint="eastAsia"/>
                <w:sz w:val="24"/>
              </w:rPr>
              <w:t>服务范围为向化镇区</w:t>
            </w:r>
            <w:r w:rsidR="009E612B">
              <w:rPr>
                <w:rFonts w:ascii="仿宋_GB2312" w:eastAsia="仿宋_GB2312" w:hint="eastAsia"/>
                <w:sz w:val="24"/>
              </w:rPr>
              <w:t>污水来源为生活用水和工业用水</w:t>
            </w:r>
          </w:p>
        </w:tc>
      </w:tr>
      <w:tr w:rsidR="009E612B" w14:paraId="21E79C6A" w14:textId="77777777" w:rsidTr="009E612B">
        <w:trPr>
          <w:cantSplit/>
          <w:jc w:val="center"/>
        </w:trPr>
        <w:tc>
          <w:tcPr>
            <w:tcW w:w="295" w:type="pct"/>
            <w:vAlign w:val="center"/>
          </w:tcPr>
          <w:p w14:paraId="44A76184"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823" w:type="pct"/>
            <w:vAlign w:val="center"/>
          </w:tcPr>
          <w:p w14:paraId="6454DFF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港沿镇污水处理站</w:t>
            </w:r>
          </w:p>
        </w:tc>
        <w:tc>
          <w:tcPr>
            <w:tcW w:w="448" w:type="pct"/>
            <w:vAlign w:val="center"/>
          </w:tcPr>
          <w:p w14:paraId="2721E15A"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500</w:t>
            </w:r>
          </w:p>
        </w:tc>
        <w:tc>
          <w:tcPr>
            <w:tcW w:w="680" w:type="pct"/>
            <w:vAlign w:val="center"/>
          </w:tcPr>
          <w:p w14:paraId="59CEF783"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73FA30CE"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450</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602F5555"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12E97985" w14:textId="275DB571" w:rsidR="008D6FDA" w:rsidRDefault="008D6FDA" w:rsidP="00295C20">
            <w:pPr>
              <w:jc w:val="center"/>
              <w:rPr>
                <w:rFonts w:ascii="仿宋_GB2312" w:eastAsia="仿宋_GB2312"/>
                <w:sz w:val="24"/>
              </w:rPr>
            </w:pPr>
            <w:r>
              <w:rPr>
                <w:rFonts w:ascii="仿宋_GB2312" w:eastAsia="仿宋_GB2312" w:hint="eastAsia"/>
                <w:sz w:val="24"/>
              </w:rPr>
              <w:t>服务范围为港沿镇区</w:t>
            </w:r>
            <w:r w:rsidR="009E612B">
              <w:rPr>
                <w:rFonts w:ascii="仿宋_GB2312" w:eastAsia="仿宋_GB2312" w:hint="eastAsia"/>
                <w:sz w:val="24"/>
              </w:rPr>
              <w:t>污水来源为生活用水和工业用水</w:t>
            </w:r>
          </w:p>
        </w:tc>
      </w:tr>
      <w:tr w:rsidR="009E612B" w14:paraId="4CB634EE" w14:textId="77777777" w:rsidTr="009E612B">
        <w:trPr>
          <w:cantSplit/>
          <w:jc w:val="center"/>
        </w:trPr>
        <w:tc>
          <w:tcPr>
            <w:tcW w:w="295" w:type="pct"/>
            <w:vAlign w:val="center"/>
          </w:tcPr>
          <w:p w14:paraId="4D6851B8"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823" w:type="pct"/>
            <w:vAlign w:val="center"/>
          </w:tcPr>
          <w:p w14:paraId="3613D710" w14:textId="77777777" w:rsidR="008D6FDA" w:rsidRDefault="008D6FDA" w:rsidP="00295C20">
            <w:pPr>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竖</w:t>
            </w:r>
            <w:proofErr w:type="gramEnd"/>
            <w:r>
              <w:rPr>
                <w:rFonts w:ascii="仿宋_GB2312" w:eastAsia="仿宋_GB2312" w:hAnsi="仿宋_GB2312" w:cs="仿宋_GB2312" w:hint="eastAsia"/>
                <w:sz w:val="24"/>
              </w:rPr>
              <w:t>新镇污水处理站</w:t>
            </w:r>
          </w:p>
        </w:tc>
        <w:tc>
          <w:tcPr>
            <w:tcW w:w="448" w:type="pct"/>
            <w:vAlign w:val="center"/>
          </w:tcPr>
          <w:p w14:paraId="322E44C6"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310</w:t>
            </w:r>
          </w:p>
        </w:tc>
        <w:tc>
          <w:tcPr>
            <w:tcW w:w="680" w:type="pct"/>
            <w:vAlign w:val="center"/>
          </w:tcPr>
          <w:p w14:paraId="3411301B"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126F3CED"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279</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5080FDA7"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7F8FDA4A" w14:textId="5608F61B" w:rsidR="008D6FDA" w:rsidRDefault="008D6FDA" w:rsidP="00295C20">
            <w:pPr>
              <w:jc w:val="center"/>
              <w:rPr>
                <w:rFonts w:ascii="仿宋_GB2312" w:eastAsia="仿宋_GB2312"/>
                <w:sz w:val="24"/>
              </w:rPr>
            </w:pPr>
            <w:r>
              <w:rPr>
                <w:rFonts w:ascii="仿宋_GB2312" w:eastAsia="仿宋_GB2312" w:hint="eastAsia"/>
                <w:sz w:val="24"/>
              </w:rPr>
              <w:t>服务</w:t>
            </w:r>
            <w:proofErr w:type="gramStart"/>
            <w:r>
              <w:rPr>
                <w:rFonts w:ascii="仿宋_GB2312" w:eastAsia="仿宋_GB2312" w:hint="eastAsia"/>
                <w:sz w:val="24"/>
              </w:rPr>
              <w:t>范围为竖新镇区</w:t>
            </w:r>
            <w:proofErr w:type="gramEnd"/>
            <w:r w:rsidR="009E612B">
              <w:rPr>
                <w:rFonts w:ascii="仿宋_GB2312" w:eastAsia="仿宋_GB2312" w:hint="eastAsia"/>
                <w:sz w:val="24"/>
              </w:rPr>
              <w:t>，污水来源为生活用水和工业用水</w:t>
            </w:r>
          </w:p>
        </w:tc>
      </w:tr>
      <w:tr w:rsidR="009E612B" w14:paraId="0986ED3D" w14:textId="77777777" w:rsidTr="009E612B">
        <w:trPr>
          <w:cantSplit/>
          <w:jc w:val="center"/>
        </w:trPr>
        <w:tc>
          <w:tcPr>
            <w:tcW w:w="295" w:type="pct"/>
            <w:vAlign w:val="center"/>
          </w:tcPr>
          <w:p w14:paraId="0519659B"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823" w:type="pct"/>
            <w:vAlign w:val="center"/>
          </w:tcPr>
          <w:p w14:paraId="3A5BA84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建设镇污水处理站</w:t>
            </w:r>
          </w:p>
        </w:tc>
        <w:tc>
          <w:tcPr>
            <w:tcW w:w="448" w:type="pct"/>
            <w:vAlign w:val="center"/>
          </w:tcPr>
          <w:p w14:paraId="69546644"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480</w:t>
            </w:r>
          </w:p>
        </w:tc>
        <w:tc>
          <w:tcPr>
            <w:tcW w:w="680" w:type="pct"/>
            <w:vAlign w:val="center"/>
          </w:tcPr>
          <w:p w14:paraId="65E425C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7C8B2746"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432</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016EA7A9"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0D22C25C" w14:textId="219FAC33" w:rsidR="008D6FDA" w:rsidRDefault="008D6FDA" w:rsidP="00295C20">
            <w:pPr>
              <w:jc w:val="center"/>
              <w:rPr>
                <w:rFonts w:ascii="仿宋_GB2312" w:eastAsia="仿宋_GB2312"/>
                <w:sz w:val="24"/>
              </w:rPr>
            </w:pPr>
            <w:r>
              <w:rPr>
                <w:rFonts w:ascii="仿宋_GB2312" w:eastAsia="仿宋_GB2312" w:hint="eastAsia"/>
                <w:sz w:val="24"/>
              </w:rPr>
              <w:t>服务范围为建设镇区</w:t>
            </w:r>
            <w:r w:rsidR="009E612B">
              <w:rPr>
                <w:rFonts w:ascii="仿宋_GB2312" w:eastAsia="仿宋_GB2312" w:hint="eastAsia"/>
                <w:sz w:val="24"/>
              </w:rPr>
              <w:t>，污水来源为生活用水和工业用水</w:t>
            </w:r>
          </w:p>
        </w:tc>
      </w:tr>
      <w:tr w:rsidR="009E612B" w14:paraId="1CB42930" w14:textId="77777777" w:rsidTr="009E612B">
        <w:trPr>
          <w:cantSplit/>
          <w:jc w:val="center"/>
        </w:trPr>
        <w:tc>
          <w:tcPr>
            <w:tcW w:w="295" w:type="pct"/>
            <w:vAlign w:val="center"/>
          </w:tcPr>
          <w:p w14:paraId="1847E36A"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6</w:t>
            </w:r>
          </w:p>
        </w:tc>
        <w:tc>
          <w:tcPr>
            <w:tcW w:w="823" w:type="pct"/>
            <w:vAlign w:val="center"/>
          </w:tcPr>
          <w:p w14:paraId="18EC15B7"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港西镇污水处理站</w:t>
            </w:r>
          </w:p>
        </w:tc>
        <w:tc>
          <w:tcPr>
            <w:tcW w:w="448" w:type="pct"/>
            <w:vAlign w:val="center"/>
          </w:tcPr>
          <w:p w14:paraId="3409D227"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250</w:t>
            </w:r>
          </w:p>
        </w:tc>
        <w:tc>
          <w:tcPr>
            <w:tcW w:w="680" w:type="pct"/>
            <w:vAlign w:val="center"/>
          </w:tcPr>
          <w:p w14:paraId="77CFFAFE"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00DCDC26"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225</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33F64F09"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0B42CCB6" w14:textId="269D8C99" w:rsidR="008D6FDA" w:rsidRDefault="008D6FDA" w:rsidP="00295C20">
            <w:pPr>
              <w:jc w:val="center"/>
              <w:rPr>
                <w:rFonts w:ascii="仿宋_GB2312" w:eastAsia="仿宋_GB2312"/>
                <w:sz w:val="24"/>
              </w:rPr>
            </w:pPr>
            <w:r>
              <w:rPr>
                <w:rFonts w:ascii="仿宋_GB2312" w:eastAsia="仿宋_GB2312" w:hint="eastAsia"/>
                <w:sz w:val="24"/>
              </w:rPr>
              <w:t>服务范围为港西镇区</w:t>
            </w:r>
            <w:r w:rsidR="009E612B">
              <w:rPr>
                <w:rFonts w:ascii="仿宋_GB2312" w:eastAsia="仿宋_GB2312" w:hint="eastAsia"/>
                <w:sz w:val="24"/>
              </w:rPr>
              <w:t>，污水来源为生活用水和工业用水</w:t>
            </w:r>
          </w:p>
        </w:tc>
      </w:tr>
      <w:tr w:rsidR="009E612B" w14:paraId="5E74769A" w14:textId="77777777" w:rsidTr="009E612B">
        <w:trPr>
          <w:cantSplit/>
          <w:jc w:val="center"/>
        </w:trPr>
        <w:tc>
          <w:tcPr>
            <w:tcW w:w="295" w:type="pct"/>
            <w:vAlign w:val="center"/>
          </w:tcPr>
          <w:p w14:paraId="469CE812"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823" w:type="pct"/>
            <w:vAlign w:val="center"/>
          </w:tcPr>
          <w:p w14:paraId="0C7FE3A1"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庙镇污水处理站</w:t>
            </w:r>
          </w:p>
        </w:tc>
        <w:tc>
          <w:tcPr>
            <w:tcW w:w="448" w:type="pct"/>
            <w:vAlign w:val="center"/>
          </w:tcPr>
          <w:p w14:paraId="214C54A2"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800</w:t>
            </w:r>
          </w:p>
        </w:tc>
        <w:tc>
          <w:tcPr>
            <w:tcW w:w="680" w:type="pct"/>
            <w:vAlign w:val="center"/>
          </w:tcPr>
          <w:p w14:paraId="085786B9"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20D81FB5"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720</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1E451495"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5B3369F3" w14:textId="230B2C4E" w:rsidR="008D6FDA" w:rsidRDefault="008D6FDA" w:rsidP="00295C20">
            <w:pPr>
              <w:jc w:val="center"/>
              <w:rPr>
                <w:rFonts w:ascii="仿宋_GB2312" w:eastAsia="仿宋_GB2312"/>
                <w:sz w:val="24"/>
              </w:rPr>
            </w:pPr>
            <w:r>
              <w:rPr>
                <w:rFonts w:ascii="仿宋_GB2312" w:eastAsia="仿宋_GB2312" w:hint="eastAsia"/>
                <w:sz w:val="24"/>
              </w:rPr>
              <w:t>服务范围为庙镇镇区</w:t>
            </w:r>
            <w:r w:rsidR="009E612B">
              <w:rPr>
                <w:rFonts w:ascii="仿宋_GB2312" w:eastAsia="仿宋_GB2312" w:hint="eastAsia"/>
                <w:sz w:val="24"/>
              </w:rPr>
              <w:t>，污水来源为生活用水和工业用水</w:t>
            </w:r>
          </w:p>
        </w:tc>
      </w:tr>
      <w:tr w:rsidR="009E612B" w14:paraId="5FFE141A" w14:textId="77777777" w:rsidTr="009E612B">
        <w:trPr>
          <w:jc w:val="center"/>
        </w:trPr>
        <w:tc>
          <w:tcPr>
            <w:tcW w:w="295" w:type="pct"/>
            <w:vAlign w:val="center"/>
          </w:tcPr>
          <w:p w14:paraId="34F6DE4B"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823" w:type="pct"/>
            <w:vAlign w:val="center"/>
          </w:tcPr>
          <w:p w14:paraId="7DBAAFBF"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三星镇污水处理站</w:t>
            </w:r>
          </w:p>
        </w:tc>
        <w:tc>
          <w:tcPr>
            <w:tcW w:w="448" w:type="pct"/>
            <w:vAlign w:val="center"/>
          </w:tcPr>
          <w:p w14:paraId="7DF51DAE"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450</w:t>
            </w:r>
          </w:p>
        </w:tc>
        <w:tc>
          <w:tcPr>
            <w:tcW w:w="680" w:type="pct"/>
            <w:vAlign w:val="center"/>
          </w:tcPr>
          <w:p w14:paraId="3F80A09C"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449E5903"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405</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09C9A7DA"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18390EEB" w14:textId="5CAF782A" w:rsidR="008D6FDA" w:rsidRDefault="008D6FDA" w:rsidP="00295C20">
            <w:pPr>
              <w:jc w:val="center"/>
              <w:rPr>
                <w:rFonts w:ascii="仿宋_GB2312" w:eastAsia="仿宋_GB2312"/>
                <w:sz w:val="24"/>
              </w:rPr>
            </w:pPr>
            <w:r>
              <w:rPr>
                <w:rFonts w:ascii="仿宋_GB2312" w:eastAsia="仿宋_GB2312" w:hint="eastAsia"/>
                <w:sz w:val="24"/>
              </w:rPr>
              <w:t>服务范围为三星镇区</w:t>
            </w:r>
            <w:r w:rsidR="009E612B">
              <w:rPr>
                <w:rFonts w:ascii="仿宋_GB2312" w:eastAsia="仿宋_GB2312" w:hint="eastAsia"/>
                <w:sz w:val="24"/>
              </w:rPr>
              <w:t>，污水来源为生活用水和工业用水</w:t>
            </w:r>
          </w:p>
        </w:tc>
      </w:tr>
      <w:tr w:rsidR="009E612B" w14:paraId="253416F1" w14:textId="77777777" w:rsidTr="009E612B">
        <w:trPr>
          <w:cantSplit/>
          <w:jc w:val="center"/>
        </w:trPr>
        <w:tc>
          <w:tcPr>
            <w:tcW w:w="295" w:type="pct"/>
            <w:vAlign w:val="center"/>
          </w:tcPr>
          <w:p w14:paraId="31561545"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823" w:type="pct"/>
            <w:vAlign w:val="center"/>
          </w:tcPr>
          <w:p w14:paraId="4E7ABA27"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新村镇污水处理站</w:t>
            </w:r>
          </w:p>
        </w:tc>
        <w:tc>
          <w:tcPr>
            <w:tcW w:w="448" w:type="pct"/>
            <w:vAlign w:val="center"/>
          </w:tcPr>
          <w:p w14:paraId="55444BF3"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130</w:t>
            </w:r>
          </w:p>
        </w:tc>
        <w:tc>
          <w:tcPr>
            <w:tcW w:w="680" w:type="pct"/>
            <w:vAlign w:val="center"/>
          </w:tcPr>
          <w:p w14:paraId="382284B1"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1F4944DB"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117</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58E35522"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2445CF72" w14:textId="2DAD0A2D" w:rsidR="008D6FDA" w:rsidRDefault="008D6FDA" w:rsidP="00295C20">
            <w:pPr>
              <w:jc w:val="center"/>
              <w:rPr>
                <w:rFonts w:ascii="仿宋_GB2312" w:eastAsia="仿宋_GB2312"/>
                <w:sz w:val="24"/>
              </w:rPr>
            </w:pPr>
            <w:r>
              <w:rPr>
                <w:rFonts w:ascii="仿宋_GB2312" w:eastAsia="仿宋_GB2312" w:hint="eastAsia"/>
                <w:sz w:val="24"/>
              </w:rPr>
              <w:t>服务范围为新村镇区</w:t>
            </w:r>
            <w:r w:rsidR="009E612B">
              <w:rPr>
                <w:rFonts w:ascii="仿宋_GB2312" w:eastAsia="仿宋_GB2312" w:hint="eastAsia"/>
                <w:sz w:val="24"/>
              </w:rPr>
              <w:t>，污水来源为生活用水和工业用水</w:t>
            </w:r>
          </w:p>
        </w:tc>
      </w:tr>
      <w:tr w:rsidR="009E612B" w14:paraId="39889BD5" w14:textId="77777777" w:rsidTr="009E612B">
        <w:trPr>
          <w:jc w:val="center"/>
        </w:trPr>
        <w:tc>
          <w:tcPr>
            <w:tcW w:w="295" w:type="pct"/>
            <w:vAlign w:val="center"/>
          </w:tcPr>
          <w:p w14:paraId="5A60DCD0"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823" w:type="pct"/>
            <w:vAlign w:val="center"/>
          </w:tcPr>
          <w:p w14:paraId="5103F96B"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绿华镇污水处理站</w:t>
            </w:r>
          </w:p>
        </w:tc>
        <w:tc>
          <w:tcPr>
            <w:tcW w:w="448" w:type="pct"/>
            <w:vAlign w:val="center"/>
          </w:tcPr>
          <w:p w14:paraId="20846041"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200</w:t>
            </w:r>
          </w:p>
        </w:tc>
        <w:tc>
          <w:tcPr>
            <w:tcW w:w="680" w:type="pct"/>
            <w:vAlign w:val="center"/>
          </w:tcPr>
          <w:p w14:paraId="116D640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2CA3F04F" w14:textId="77777777" w:rsidR="008D6FDA" w:rsidRDefault="008D6FDA" w:rsidP="00295C20">
            <w:pPr>
              <w:jc w:val="center"/>
              <w:rPr>
                <w:rFonts w:ascii="仿宋_GB2312" w:eastAsia="仿宋_GB2312" w:hAnsi="仿宋_GB2312" w:cs="仿宋_GB2312"/>
                <w:sz w:val="24"/>
              </w:rPr>
            </w:pPr>
            <w:r>
              <w:rPr>
                <w:rFonts w:ascii="仿宋_GB2312" w:eastAsia="仿宋_GB2312" w:hint="eastAsia"/>
                <w:sz w:val="24"/>
              </w:rPr>
              <w:t>180</w:t>
            </w:r>
            <w:r>
              <w:rPr>
                <w:rFonts w:ascii="仿宋_GB2312" w:eastAsia="仿宋_GB2312" w:hAnsi="仿宋_GB2312" w:cs="仿宋_GB2312" w:hint="eastAsia"/>
                <w:sz w:val="24"/>
              </w:rPr>
              <w:t>（设计水量的</w:t>
            </w:r>
            <w:r>
              <w:rPr>
                <w:rFonts w:ascii="仿宋_GB2312" w:eastAsia="仿宋_GB2312" w:hAnsi="仿宋_GB2312" w:cs="仿宋_GB2312"/>
                <w:sz w:val="24"/>
              </w:rPr>
              <w:t>9</w:t>
            </w:r>
            <w:r>
              <w:rPr>
                <w:rFonts w:ascii="仿宋_GB2312" w:eastAsia="仿宋_GB2312" w:hAnsi="仿宋_GB2312" w:cs="仿宋_GB2312" w:hint="eastAsia"/>
                <w:sz w:val="24"/>
              </w:rPr>
              <w:t>0%）</w:t>
            </w:r>
          </w:p>
        </w:tc>
        <w:tc>
          <w:tcPr>
            <w:tcW w:w="665" w:type="pct"/>
            <w:vAlign w:val="center"/>
          </w:tcPr>
          <w:p w14:paraId="2846D946"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410A0C59" w14:textId="786F232F" w:rsidR="008D6FDA" w:rsidRDefault="008D6FDA" w:rsidP="00295C20">
            <w:pPr>
              <w:jc w:val="center"/>
              <w:rPr>
                <w:rFonts w:ascii="仿宋_GB2312" w:eastAsia="仿宋_GB2312"/>
                <w:sz w:val="24"/>
              </w:rPr>
            </w:pPr>
            <w:r>
              <w:rPr>
                <w:rFonts w:ascii="仿宋_GB2312" w:eastAsia="仿宋_GB2312" w:hint="eastAsia"/>
                <w:sz w:val="24"/>
              </w:rPr>
              <w:t>服务范围为绿华镇区</w:t>
            </w:r>
            <w:r w:rsidR="009E612B">
              <w:rPr>
                <w:rFonts w:ascii="仿宋_GB2312" w:eastAsia="仿宋_GB2312" w:hint="eastAsia"/>
                <w:sz w:val="24"/>
              </w:rPr>
              <w:t>，污水来源为生活用水和工业用水</w:t>
            </w:r>
          </w:p>
        </w:tc>
      </w:tr>
      <w:tr w:rsidR="009E612B" w14:paraId="46596795" w14:textId="77777777" w:rsidTr="009E612B">
        <w:trPr>
          <w:trHeight w:val="85"/>
          <w:jc w:val="center"/>
        </w:trPr>
        <w:tc>
          <w:tcPr>
            <w:tcW w:w="295" w:type="pct"/>
            <w:vAlign w:val="center"/>
          </w:tcPr>
          <w:p w14:paraId="48CF0AA0"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11</w:t>
            </w:r>
          </w:p>
        </w:tc>
        <w:tc>
          <w:tcPr>
            <w:tcW w:w="823" w:type="pct"/>
            <w:vAlign w:val="center"/>
          </w:tcPr>
          <w:p w14:paraId="49D78A92"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东平镇污水处理站</w:t>
            </w:r>
          </w:p>
        </w:tc>
        <w:tc>
          <w:tcPr>
            <w:tcW w:w="448" w:type="pct"/>
            <w:vAlign w:val="center"/>
          </w:tcPr>
          <w:p w14:paraId="6CEBD2D6" w14:textId="77777777" w:rsidR="008D6FDA" w:rsidRPr="002A60C1" w:rsidRDefault="008D6FDA" w:rsidP="00295C20">
            <w:pPr>
              <w:widowControl/>
              <w:jc w:val="center"/>
              <w:rPr>
                <w:rFonts w:ascii="仿宋_GB2312" w:eastAsia="仿宋_GB2312" w:hAnsi="仿宋_GB2312" w:cs="仿宋_GB2312"/>
                <w:sz w:val="24"/>
              </w:rPr>
            </w:pPr>
            <w:r w:rsidRPr="002A60C1">
              <w:rPr>
                <w:rFonts w:ascii="仿宋_GB2312" w:eastAsia="仿宋_GB2312" w:hAnsi="仿宋_GB2312" w:cs="仿宋_GB2312" w:hint="eastAsia"/>
                <w:sz w:val="24"/>
              </w:rPr>
              <w:t>4500</w:t>
            </w:r>
          </w:p>
        </w:tc>
        <w:tc>
          <w:tcPr>
            <w:tcW w:w="680" w:type="pct"/>
            <w:vAlign w:val="center"/>
          </w:tcPr>
          <w:p w14:paraId="2E0446BE" w14:textId="77777777" w:rsidR="008D6FDA" w:rsidRPr="002A60C1" w:rsidRDefault="008D6FDA" w:rsidP="00295C20">
            <w:pPr>
              <w:jc w:val="center"/>
              <w:rPr>
                <w:rFonts w:ascii="仿宋_GB2312" w:eastAsia="仿宋_GB2312" w:hAnsi="仿宋_GB2312" w:cs="仿宋_GB2312"/>
                <w:sz w:val="24"/>
              </w:rPr>
            </w:pPr>
            <w:r w:rsidRPr="002A60C1">
              <w:rPr>
                <w:rFonts w:ascii="仿宋_GB2312" w:eastAsia="仿宋_GB2312" w:hAnsi="仿宋_GB2312" w:cs="仿宋_GB2312" w:hint="eastAsia"/>
                <w:sz w:val="24"/>
              </w:rPr>
              <w:t>1000</w:t>
            </w:r>
          </w:p>
        </w:tc>
        <w:tc>
          <w:tcPr>
            <w:tcW w:w="821" w:type="pct"/>
            <w:vAlign w:val="center"/>
          </w:tcPr>
          <w:p w14:paraId="751AA92F" w14:textId="77777777" w:rsidR="008D6FDA" w:rsidRPr="002A60C1" w:rsidRDefault="008D6FDA" w:rsidP="00295C20">
            <w:pPr>
              <w:rPr>
                <w:rFonts w:ascii="仿宋_GB2312" w:eastAsia="仿宋_GB2312" w:hAnsi="仿宋_GB2312" w:cs="仿宋_GB2312"/>
                <w:sz w:val="24"/>
              </w:rPr>
            </w:pPr>
            <w:r w:rsidRPr="002A60C1">
              <w:rPr>
                <w:rFonts w:ascii="仿宋_GB2312" w:eastAsia="仿宋_GB2312" w:hAnsi="仿宋_GB2312" w:cs="仿宋_GB2312" w:hint="eastAsia"/>
                <w:sz w:val="24"/>
              </w:rPr>
              <w:t>3150（设计水量的</w:t>
            </w:r>
            <w:r w:rsidRPr="002A60C1">
              <w:rPr>
                <w:rFonts w:ascii="仿宋_GB2312" w:eastAsia="仿宋_GB2312" w:hAnsi="仿宋_GB2312" w:cs="仿宋_GB2312"/>
                <w:sz w:val="24"/>
              </w:rPr>
              <w:t>7</w:t>
            </w:r>
            <w:r w:rsidRPr="002A60C1">
              <w:rPr>
                <w:rFonts w:ascii="仿宋_GB2312" w:eastAsia="仿宋_GB2312" w:hAnsi="仿宋_GB2312" w:cs="仿宋_GB2312" w:hint="eastAsia"/>
                <w:sz w:val="24"/>
              </w:rPr>
              <w:t>0%）</w:t>
            </w:r>
          </w:p>
        </w:tc>
        <w:tc>
          <w:tcPr>
            <w:tcW w:w="665" w:type="pct"/>
            <w:vAlign w:val="center"/>
          </w:tcPr>
          <w:p w14:paraId="1AD958D4" w14:textId="77777777" w:rsidR="008D6FDA" w:rsidRPr="002A60C1" w:rsidRDefault="008D6FDA" w:rsidP="00295C20">
            <w:pPr>
              <w:jc w:val="center"/>
              <w:rPr>
                <w:rFonts w:ascii="仿宋_GB2312" w:eastAsia="仿宋_GB2312"/>
                <w:sz w:val="24"/>
              </w:rPr>
            </w:pPr>
            <w:r w:rsidRPr="002A60C1">
              <w:rPr>
                <w:rFonts w:ascii="仿宋_GB2312" w:eastAsia="仿宋_GB2312" w:hint="eastAsia"/>
                <w:sz w:val="24"/>
              </w:rPr>
              <w:t>7</w:t>
            </w:r>
            <w:r w:rsidRPr="002A60C1">
              <w:rPr>
                <w:rFonts w:ascii="仿宋_GB2312" w:eastAsia="仿宋_GB2312"/>
                <w:sz w:val="24"/>
              </w:rPr>
              <w:t>00</w:t>
            </w:r>
            <w:r w:rsidRPr="002A60C1">
              <w:rPr>
                <w:rFonts w:ascii="仿宋_GB2312" w:eastAsia="仿宋_GB2312" w:hAnsi="仿宋_GB2312" w:cs="仿宋_GB2312" w:hint="eastAsia"/>
                <w:sz w:val="24"/>
              </w:rPr>
              <w:t>（设计水量的</w:t>
            </w:r>
            <w:r w:rsidRPr="002A60C1">
              <w:rPr>
                <w:rFonts w:ascii="仿宋_GB2312" w:eastAsia="仿宋_GB2312" w:hAnsi="仿宋_GB2312" w:cs="仿宋_GB2312"/>
                <w:sz w:val="24"/>
              </w:rPr>
              <w:t>7</w:t>
            </w:r>
            <w:r w:rsidRPr="002A60C1">
              <w:rPr>
                <w:rFonts w:ascii="仿宋_GB2312" w:eastAsia="仿宋_GB2312" w:hAnsi="仿宋_GB2312" w:cs="仿宋_GB2312" w:hint="eastAsia"/>
                <w:sz w:val="24"/>
              </w:rPr>
              <w:t>0%）</w:t>
            </w:r>
          </w:p>
        </w:tc>
        <w:tc>
          <w:tcPr>
            <w:tcW w:w="1267" w:type="pct"/>
            <w:vAlign w:val="center"/>
          </w:tcPr>
          <w:p w14:paraId="1F316E19" w14:textId="6D7F8F6B" w:rsidR="008D6FDA" w:rsidRDefault="008D6FDA" w:rsidP="0015219F">
            <w:pPr>
              <w:rPr>
                <w:rFonts w:ascii="仿宋_GB2312" w:eastAsia="仿宋_GB2312"/>
                <w:sz w:val="24"/>
              </w:rPr>
            </w:pPr>
            <w:r>
              <w:rPr>
                <w:rFonts w:ascii="仿宋_GB2312" w:eastAsia="仿宋_GB2312" w:hint="eastAsia"/>
                <w:sz w:val="24"/>
              </w:rPr>
              <w:t>服务范围为东平镇区，临时设施运行至2</w:t>
            </w:r>
            <w:r>
              <w:rPr>
                <w:rFonts w:ascii="仿宋_GB2312" w:eastAsia="仿宋_GB2312"/>
                <w:sz w:val="24"/>
              </w:rPr>
              <w:t>021.10.31</w:t>
            </w:r>
            <w:r w:rsidR="009E612B">
              <w:rPr>
                <w:rFonts w:ascii="仿宋_GB2312" w:eastAsia="仿宋_GB2312" w:hint="eastAsia"/>
                <w:sz w:val="24"/>
              </w:rPr>
              <w:t>，污水来源为生活用水和工业用水</w:t>
            </w:r>
          </w:p>
        </w:tc>
      </w:tr>
      <w:tr w:rsidR="009E612B" w14:paraId="78C3ECE0" w14:textId="77777777" w:rsidTr="009E612B">
        <w:trPr>
          <w:jc w:val="center"/>
        </w:trPr>
        <w:tc>
          <w:tcPr>
            <w:tcW w:w="295" w:type="pct"/>
            <w:vAlign w:val="center"/>
          </w:tcPr>
          <w:p w14:paraId="6EE7A94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823" w:type="pct"/>
            <w:vAlign w:val="center"/>
          </w:tcPr>
          <w:p w14:paraId="4856D793"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新海镇污水处理站</w:t>
            </w:r>
          </w:p>
        </w:tc>
        <w:tc>
          <w:tcPr>
            <w:tcW w:w="448" w:type="pct"/>
            <w:vAlign w:val="center"/>
          </w:tcPr>
          <w:p w14:paraId="4698EBC2"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2500</w:t>
            </w:r>
          </w:p>
        </w:tc>
        <w:tc>
          <w:tcPr>
            <w:tcW w:w="680" w:type="pct"/>
            <w:vAlign w:val="center"/>
          </w:tcPr>
          <w:p w14:paraId="739944A5"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59EB5F9B" w14:textId="77777777" w:rsidR="008D6FDA" w:rsidRDefault="008D6FDA" w:rsidP="00295C20">
            <w:pPr>
              <w:rPr>
                <w:rFonts w:ascii="仿宋_GB2312" w:eastAsia="仿宋_GB2312" w:hAnsi="仿宋_GB2312" w:cs="仿宋_GB2312"/>
                <w:sz w:val="24"/>
              </w:rPr>
            </w:pPr>
            <w:r>
              <w:rPr>
                <w:rFonts w:ascii="仿宋_GB2312" w:eastAsia="仿宋_GB2312" w:hAnsi="仿宋_GB2312" w:cs="仿宋_GB2312" w:hint="eastAsia"/>
                <w:sz w:val="24"/>
              </w:rPr>
              <w:t>1750（设计水量的</w:t>
            </w:r>
            <w:r>
              <w:rPr>
                <w:rFonts w:ascii="仿宋_GB2312" w:eastAsia="仿宋_GB2312" w:hAnsi="仿宋_GB2312" w:cs="仿宋_GB2312"/>
                <w:sz w:val="24"/>
              </w:rPr>
              <w:t>7</w:t>
            </w:r>
            <w:r>
              <w:rPr>
                <w:rFonts w:ascii="仿宋_GB2312" w:eastAsia="仿宋_GB2312" w:hAnsi="仿宋_GB2312" w:cs="仿宋_GB2312" w:hint="eastAsia"/>
                <w:sz w:val="24"/>
              </w:rPr>
              <w:t>0%）</w:t>
            </w:r>
          </w:p>
        </w:tc>
        <w:tc>
          <w:tcPr>
            <w:tcW w:w="665" w:type="pct"/>
            <w:vAlign w:val="center"/>
          </w:tcPr>
          <w:p w14:paraId="35BFAC47"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1540FA02" w14:textId="166DA78A" w:rsidR="008D6FDA" w:rsidRDefault="008D6FDA" w:rsidP="0015219F">
            <w:pPr>
              <w:rPr>
                <w:rFonts w:ascii="仿宋_GB2312" w:eastAsia="仿宋_GB2312"/>
                <w:sz w:val="24"/>
              </w:rPr>
            </w:pPr>
            <w:r>
              <w:rPr>
                <w:rFonts w:ascii="仿宋_GB2312" w:eastAsia="仿宋_GB2312" w:hint="eastAsia"/>
                <w:sz w:val="24"/>
              </w:rPr>
              <w:t>服务范围为新海镇区</w:t>
            </w:r>
            <w:r w:rsidR="009E612B">
              <w:rPr>
                <w:rFonts w:ascii="仿宋_GB2312" w:eastAsia="仿宋_GB2312" w:hint="eastAsia"/>
                <w:sz w:val="24"/>
              </w:rPr>
              <w:t>，污水来源为生活用水和工业用水</w:t>
            </w:r>
          </w:p>
        </w:tc>
      </w:tr>
      <w:tr w:rsidR="009E612B" w14:paraId="6288E667" w14:textId="77777777" w:rsidTr="009E612B">
        <w:trPr>
          <w:trHeight w:val="85"/>
          <w:jc w:val="center"/>
        </w:trPr>
        <w:tc>
          <w:tcPr>
            <w:tcW w:w="295" w:type="pct"/>
            <w:vAlign w:val="center"/>
          </w:tcPr>
          <w:p w14:paraId="0F633887"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13</w:t>
            </w:r>
          </w:p>
        </w:tc>
        <w:tc>
          <w:tcPr>
            <w:tcW w:w="823" w:type="pct"/>
            <w:vAlign w:val="center"/>
          </w:tcPr>
          <w:p w14:paraId="6C7C3CED" w14:textId="77777777" w:rsidR="008D6FDA" w:rsidRDefault="008D6FDA" w:rsidP="00295C20">
            <w:pPr>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明珠湖</w:t>
            </w:r>
            <w:proofErr w:type="gramEnd"/>
            <w:r>
              <w:rPr>
                <w:rFonts w:ascii="仿宋_GB2312" w:eastAsia="仿宋_GB2312" w:hAnsi="仿宋_GB2312" w:cs="仿宋_GB2312" w:hint="eastAsia"/>
                <w:sz w:val="24"/>
              </w:rPr>
              <w:t>污水处理站</w:t>
            </w:r>
          </w:p>
        </w:tc>
        <w:tc>
          <w:tcPr>
            <w:tcW w:w="448" w:type="pct"/>
            <w:vAlign w:val="center"/>
          </w:tcPr>
          <w:p w14:paraId="753A3E8A" w14:textId="77777777" w:rsidR="008D6FDA" w:rsidRDefault="008D6FDA" w:rsidP="00295C20">
            <w:pPr>
              <w:widowControl/>
              <w:jc w:val="center"/>
              <w:rPr>
                <w:rFonts w:ascii="仿宋_GB2312" w:eastAsia="仿宋_GB2312" w:hAnsi="仿宋_GB2312" w:cs="仿宋_GB2312"/>
                <w:sz w:val="24"/>
              </w:rPr>
            </w:pPr>
            <w:r>
              <w:rPr>
                <w:rFonts w:ascii="仿宋_GB2312" w:eastAsia="仿宋_GB2312" w:hAnsi="仿宋_GB2312" w:cs="仿宋_GB2312" w:hint="eastAsia"/>
                <w:sz w:val="24"/>
              </w:rPr>
              <w:t>2000</w:t>
            </w:r>
          </w:p>
        </w:tc>
        <w:tc>
          <w:tcPr>
            <w:tcW w:w="680" w:type="pct"/>
            <w:vAlign w:val="center"/>
          </w:tcPr>
          <w:p w14:paraId="567E2A72"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821" w:type="pct"/>
            <w:vAlign w:val="center"/>
          </w:tcPr>
          <w:p w14:paraId="412F2A0F" w14:textId="77777777" w:rsidR="008D6FDA" w:rsidRDefault="008D6FDA" w:rsidP="00295C20">
            <w:pPr>
              <w:rPr>
                <w:rFonts w:ascii="仿宋_GB2312" w:eastAsia="仿宋_GB2312" w:hAnsi="仿宋_GB2312" w:cs="仿宋_GB2312"/>
                <w:sz w:val="24"/>
              </w:rPr>
            </w:pPr>
            <w:r>
              <w:rPr>
                <w:rFonts w:ascii="仿宋_GB2312" w:eastAsia="仿宋_GB2312" w:hAnsi="仿宋_GB2312" w:cs="仿宋_GB2312" w:hint="eastAsia"/>
                <w:sz w:val="24"/>
              </w:rPr>
              <w:t>1000（设计水量的50%）</w:t>
            </w:r>
          </w:p>
        </w:tc>
        <w:tc>
          <w:tcPr>
            <w:tcW w:w="665" w:type="pct"/>
            <w:vAlign w:val="center"/>
          </w:tcPr>
          <w:p w14:paraId="496D68B3"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w:t>
            </w:r>
          </w:p>
        </w:tc>
        <w:tc>
          <w:tcPr>
            <w:tcW w:w="1267" w:type="pct"/>
            <w:vAlign w:val="center"/>
          </w:tcPr>
          <w:p w14:paraId="05568069" w14:textId="12C2FD38" w:rsidR="008D6FDA" w:rsidRDefault="008D6FDA" w:rsidP="0015219F">
            <w:pPr>
              <w:rPr>
                <w:rFonts w:ascii="仿宋_GB2312" w:eastAsia="仿宋_GB2312"/>
                <w:sz w:val="24"/>
              </w:rPr>
            </w:pPr>
            <w:r>
              <w:rPr>
                <w:rFonts w:ascii="仿宋_GB2312" w:eastAsia="仿宋_GB2312" w:hint="eastAsia"/>
                <w:sz w:val="24"/>
              </w:rPr>
              <w:t>服务范围为</w:t>
            </w:r>
            <w:proofErr w:type="gramStart"/>
            <w:r>
              <w:rPr>
                <w:rFonts w:ascii="仿宋_GB2312" w:eastAsia="仿宋_GB2312" w:hint="eastAsia"/>
                <w:sz w:val="24"/>
              </w:rPr>
              <w:t>明珠湖</w:t>
            </w:r>
            <w:proofErr w:type="gramEnd"/>
            <w:r>
              <w:rPr>
                <w:rFonts w:ascii="仿宋_GB2312" w:eastAsia="仿宋_GB2312" w:hint="eastAsia"/>
                <w:sz w:val="24"/>
              </w:rPr>
              <w:t>地区</w:t>
            </w:r>
            <w:r w:rsidR="009E612B">
              <w:rPr>
                <w:rFonts w:ascii="仿宋_GB2312" w:eastAsia="仿宋_GB2312" w:hint="eastAsia"/>
                <w:sz w:val="24"/>
              </w:rPr>
              <w:t>，污水来源为生活用水和工业用水</w:t>
            </w:r>
          </w:p>
        </w:tc>
      </w:tr>
      <w:tr w:rsidR="009E612B" w14:paraId="4AFC364A" w14:textId="77777777" w:rsidTr="009E612B">
        <w:trPr>
          <w:trHeight w:val="269"/>
          <w:jc w:val="center"/>
        </w:trPr>
        <w:tc>
          <w:tcPr>
            <w:tcW w:w="295" w:type="pct"/>
            <w:vAlign w:val="center"/>
          </w:tcPr>
          <w:p w14:paraId="38FBE857"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14</w:t>
            </w:r>
          </w:p>
        </w:tc>
        <w:tc>
          <w:tcPr>
            <w:tcW w:w="823" w:type="pct"/>
            <w:vAlign w:val="center"/>
          </w:tcPr>
          <w:p w14:paraId="330D332A"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森林公园污水处理站</w:t>
            </w:r>
          </w:p>
        </w:tc>
        <w:tc>
          <w:tcPr>
            <w:tcW w:w="448" w:type="pct"/>
            <w:vAlign w:val="center"/>
          </w:tcPr>
          <w:p w14:paraId="1C7098C5" w14:textId="77777777" w:rsidR="008D6FDA" w:rsidRPr="002A60C1" w:rsidRDefault="008D6FDA" w:rsidP="00295C20">
            <w:pPr>
              <w:widowControl/>
              <w:jc w:val="center"/>
              <w:rPr>
                <w:rFonts w:ascii="仿宋_GB2312" w:eastAsia="仿宋_GB2312" w:hAnsi="仿宋_GB2312" w:cs="仿宋_GB2312"/>
                <w:sz w:val="24"/>
              </w:rPr>
            </w:pPr>
            <w:r w:rsidRPr="002A60C1">
              <w:rPr>
                <w:rFonts w:ascii="仿宋_GB2312" w:eastAsia="仿宋_GB2312" w:hAnsi="仿宋_GB2312" w:cs="仿宋_GB2312" w:hint="eastAsia"/>
                <w:sz w:val="24"/>
              </w:rPr>
              <w:t>1200</w:t>
            </w:r>
          </w:p>
        </w:tc>
        <w:tc>
          <w:tcPr>
            <w:tcW w:w="680" w:type="pct"/>
            <w:vAlign w:val="center"/>
          </w:tcPr>
          <w:p w14:paraId="26A16E1F" w14:textId="77777777" w:rsidR="008D6FDA" w:rsidRPr="002A60C1" w:rsidRDefault="008D6FDA" w:rsidP="00295C20">
            <w:pPr>
              <w:jc w:val="center"/>
              <w:rPr>
                <w:rFonts w:ascii="仿宋_GB2312" w:eastAsia="仿宋_GB2312" w:hAnsi="仿宋_GB2312" w:cs="仿宋_GB2312"/>
                <w:sz w:val="24"/>
              </w:rPr>
            </w:pPr>
            <w:r w:rsidRPr="002A60C1">
              <w:rPr>
                <w:rFonts w:ascii="仿宋_GB2312" w:eastAsia="仿宋_GB2312" w:hAnsi="仿宋_GB2312" w:cs="仿宋_GB2312" w:hint="eastAsia"/>
                <w:sz w:val="24"/>
              </w:rPr>
              <w:t>2300</w:t>
            </w:r>
          </w:p>
        </w:tc>
        <w:tc>
          <w:tcPr>
            <w:tcW w:w="821" w:type="pct"/>
            <w:vAlign w:val="center"/>
          </w:tcPr>
          <w:p w14:paraId="1A0A69B7" w14:textId="77777777" w:rsidR="008D6FDA" w:rsidRPr="002A60C1" w:rsidRDefault="008D6FDA" w:rsidP="00295C20">
            <w:pPr>
              <w:jc w:val="center"/>
              <w:rPr>
                <w:rFonts w:ascii="仿宋_GB2312" w:eastAsia="仿宋_GB2312" w:hAnsi="仿宋_GB2312" w:cs="仿宋_GB2312"/>
                <w:sz w:val="24"/>
              </w:rPr>
            </w:pPr>
            <w:r w:rsidRPr="002A60C1">
              <w:rPr>
                <w:rFonts w:ascii="仿宋_GB2312" w:eastAsia="仿宋_GB2312" w:hAnsi="仿宋_GB2312" w:cs="仿宋_GB2312" w:hint="eastAsia"/>
                <w:sz w:val="24"/>
              </w:rPr>
              <w:t>600（设计水量的50%）</w:t>
            </w:r>
          </w:p>
        </w:tc>
        <w:tc>
          <w:tcPr>
            <w:tcW w:w="665" w:type="pct"/>
            <w:vAlign w:val="center"/>
          </w:tcPr>
          <w:p w14:paraId="1C864BC7" w14:textId="77777777" w:rsidR="008D6FDA" w:rsidRPr="002A60C1" w:rsidRDefault="008D6FDA" w:rsidP="00295C20">
            <w:pPr>
              <w:jc w:val="center"/>
              <w:rPr>
                <w:rFonts w:ascii="仿宋_GB2312" w:eastAsia="仿宋_GB2312"/>
                <w:sz w:val="24"/>
              </w:rPr>
            </w:pPr>
            <w:r w:rsidRPr="002A60C1">
              <w:rPr>
                <w:rFonts w:ascii="仿宋_GB2312" w:eastAsia="仿宋_GB2312" w:hint="eastAsia"/>
                <w:sz w:val="24"/>
              </w:rPr>
              <w:t>1</w:t>
            </w:r>
            <w:r w:rsidRPr="002A60C1">
              <w:rPr>
                <w:rFonts w:ascii="仿宋_GB2312" w:eastAsia="仿宋_GB2312"/>
                <w:sz w:val="24"/>
              </w:rPr>
              <w:t>150</w:t>
            </w:r>
            <w:r w:rsidRPr="002A60C1">
              <w:rPr>
                <w:rFonts w:ascii="仿宋_GB2312" w:eastAsia="仿宋_GB2312" w:hint="eastAsia"/>
                <w:sz w:val="24"/>
              </w:rPr>
              <w:t>(</w:t>
            </w:r>
            <w:r w:rsidRPr="002A60C1">
              <w:rPr>
                <w:rFonts w:ascii="仿宋_GB2312" w:eastAsia="仿宋_GB2312" w:hAnsi="仿宋_GB2312" w:cs="仿宋_GB2312" w:hint="eastAsia"/>
                <w:sz w:val="24"/>
              </w:rPr>
              <w:t>设计水量的50%)</w:t>
            </w:r>
          </w:p>
        </w:tc>
        <w:tc>
          <w:tcPr>
            <w:tcW w:w="1267" w:type="pct"/>
            <w:vAlign w:val="center"/>
          </w:tcPr>
          <w:p w14:paraId="6715D0E8" w14:textId="08185355" w:rsidR="008D6FDA" w:rsidRDefault="008D6FDA" w:rsidP="0015219F">
            <w:pPr>
              <w:rPr>
                <w:rFonts w:ascii="仿宋_GB2312" w:eastAsia="仿宋_GB2312"/>
                <w:sz w:val="24"/>
              </w:rPr>
            </w:pPr>
            <w:r>
              <w:rPr>
                <w:rFonts w:ascii="仿宋_GB2312" w:eastAsia="仿宋_GB2312" w:hint="eastAsia"/>
                <w:sz w:val="24"/>
              </w:rPr>
              <w:t>服务范围为东平森林公园地区，临时设施运行至2</w:t>
            </w:r>
            <w:r>
              <w:rPr>
                <w:rFonts w:ascii="仿宋_GB2312" w:eastAsia="仿宋_GB2312"/>
                <w:sz w:val="24"/>
              </w:rPr>
              <w:t>021</w:t>
            </w:r>
            <w:r>
              <w:rPr>
                <w:rFonts w:ascii="仿宋_GB2312" w:eastAsia="仿宋_GB2312" w:hint="eastAsia"/>
                <w:sz w:val="24"/>
              </w:rPr>
              <w:t>年</w:t>
            </w:r>
            <w:r>
              <w:rPr>
                <w:rFonts w:ascii="仿宋_GB2312" w:eastAsia="仿宋_GB2312"/>
                <w:sz w:val="24"/>
              </w:rPr>
              <w:t>10</w:t>
            </w:r>
            <w:r>
              <w:rPr>
                <w:rFonts w:ascii="仿宋_GB2312" w:eastAsia="仿宋_GB2312" w:hint="eastAsia"/>
                <w:sz w:val="24"/>
              </w:rPr>
              <w:t>月</w:t>
            </w:r>
            <w:r>
              <w:rPr>
                <w:rFonts w:ascii="仿宋_GB2312" w:eastAsia="仿宋_GB2312"/>
                <w:sz w:val="24"/>
              </w:rPr>
              <w:t>31</w:t>
            </w:r>
            <w:r>
              <w:rPr>
                <w:rFonts w:ascii="仿宋_GB2312" w:eastAsia="仿宋_GB2312" w:hint="eastAsia"/>
                <w:sz w:val="24"/>
              </w:rPr>
              <w:t>日</w:t>
            </w:r>
            <w:r w:rsidR="009E612B">
              <w:rPr>
                <w:rFonts w:ascii="仿宋_GB2312" w:eastAsia="仿宋_GB2312" w:hint="eastAsia"/>
                <w:sz w:val="24"/>
              </w:rPr>
              <w:t>，污水来源为生活用水和工业用水</w:t>
            </w:r>
          </w:p>
        </w:tc>
      </w:tr>
    </w:tbl>
    <w:bookmarkEnd w:id="8"/>
    <w:bookmarkEnd w:id="9"/>
    <w:p w14:paraId="48BB7ED6" w14:textId="77777777" w:rsidR="008D6FDA" w:rsidRDefault="008D6FDA" w:rsidP="00A41BB9">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备注：</w:t>
      </w:r>
      <w:proofErr w:type="gramStart"/>
      <w:r w:rsidRPr="00E271E1">
        <w:rPr>
          <w:rFonts w:ascii="仿宋_GB2312" w:eastAsia="仿宋_GB2312" w:hAnsi="仿宋_GB2312" w:cs="仿宋_GB2312" w:hint="eastAsia"/>
          <w:color w:val="000000"/>
          <w:sz w:val="24"/>
        </w:rPr>
        <w:t>评价组</w:t>
      </w:r>
      <w:proofErr w:type="gramEnd"/>
      <w:r w:rsidRPr="00E271E1">
        <w:rPr>
          <w:rFonts w:ascii="仿宋_GB2312" w:eastAsia="仿宋_GB2312" w:hAnsi="仿宋_GB2312" w:cs="仿宋_GB2312" w:hint="eastAsia"/>
          <w:color w:val="000000"/>
          <w:sz w:val="24"/>
        </w:rPr>
        <w:t>对</w:t>
      </w:r>
      <w:r>
        <w:rPr>
          <w:rFonts w:ascii="仿宋_GB2312" w:eastAsia="仿宋_GB2312" w:hAnsi="仿宋_GB2312" w:cs="仿宋_GB2312" w:hint="eastAsia"/>
          <w:color w:val="000000"/>
          <w:sz w:val="24"/>
        </w:rPr>
        <w:t>以上表格中</w:t>
      </w:r>
      <w:r w:rsidRPr="00E271E1">
        <w:rPr>
          <w:rFonts w:ascii="仿宋_GB2312" w:eastAsia="仿宋_GB2312" w:hAnsi="仿宋_GB2312" w:cs="仿宋_GB2312" w:hint="eastAsia"/>
          <w:color w:val="000000"/>
          <w:sz w:val="24"/>
        </w:rPr>
        <w:t>出现的专用名词进行解释：</w:t>
      </w:r>
    </w:p>
    <w:p w14:paraId="5BFDBC4B" w14:textId="6D1BF1AA" w:rsidR="008D6FDA" w:rsidRPr="00534F5C" w:rsidRDefault="00534F5C" w:rsidP="00534F5C">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①</w:t>
      </w:r>
      <w:r w:rsidR="008D6FDA" w:rsidRPr="00534F5C">
        <w:rPr>
          <w:rFonts w:ascii="仿宋_GB2312" w:eastAsia="仿宋_GB2312" w:hAnsi="仿宋_GB2312" w:cs="仿宋_GB2312" w:hint="eastAsia"/>
          <w:color w:val="000000"/>
          <w:sz w:val="24"/>
        </w:rPr>
        <w:t>污水站设计规模：指污水处理站处理污水时的水量上限，即污水站最大容量。</w:t>
      </w:r>
    </w:p>
    <w:p w14:paraId="302D804F" w14:textId="108D4E98" w:rsidR="008D6FDA" w:rsidRPr="00E271E1" w:rsidRDefault="0015219F" w:rsidP="00A41BB9">
      <w:pPr>
        <w:spacing w:line="600" w:lineRule="exact"/>
        <w:ind w:firstLineChars="200" w:firstLine="480"/>
        <w:rPr>
          <w:rFonts w:ascii="仿宋_GB2312" w:eastAsia="仿宋_GB2312" w:hAnsi="仿宋_GB2312" w:cs="仿宋_GB2312"/>
          <w:color w:val="000000"/>
          <w:sz w:val="24"/>
        </w:rPr>
      </w:pPr>
      <w:r w:rsidRPr="00336B73">
        <w:rPr>
          <w:rFonts w:ascii="仿宋_GB2312" w:eastAsia="仿宋_GB2312" w:hAnsi="仿宋_GB2312" w:cs="仿宋_GB2312" w:hint="eastAsia"/>
          <w:color w:val="000000"/>
          <w:sz w:val="24"/>
        </w:rPr>
        <w:t>②</w:t>
      </w:r>
      <w:r w:rsidR="008D6FDA" w:rsidRPr="00336B73">
        <w:rPr>
          <w:rFonts w:ascii="仿宋_GB2312" w:eastAsia="仿宋_GB2312" w:hAnsi="仿宋_GB2312" w:cs="仿宋_GB2312" w:hint="eastAsia"/>
          <w:color w:val="000000"/>
          <w:sz w:val="24"/>
        </w:rPr>
        <w:t>污水站基本水量：</w:t>
      </w:r>
      <w:r w:rsidR="008D6FDA" w:rsidRPr="003260EA">
        <w:rPr>
          <w:rFonts w:ascii="仿宋_GB2312" w:eastAsia="仿宋_GB2312" w:hAnsi="仿宋_GB2312" w:cs="仿宋_GB2312" w:hint="eastAsia"/>
          <w:sz w:val="24"/>
        </w:rPr>
        <w:t>指污水处理行业为保障建设投资方利益</w:t>
      </w:r>
      <w:r w:rsidR="00534F5C" w:rsidRPr="003260EA">
        <w:rPr>
          <w:rFonts w:ascii="仿宋_GB2312" w:eastAsia="仿宋_GB2312" w:hAnsi="仿宋_GB2312" w:cs="仿宋_GB2312" w:hint="eastAsia"/>
          <w:sz w:val="24"/>
        </w:rPr>
        <w:t>（运维）</w:t>
      </w:r>
      <w:r w:rsidR="008D6FDA" w:rsidRPr="003260EA">
        <w:rPr>
          <w:rFonts w:ascii="仿宋_GB2312" w:eastAsia="仿宋_GB2312" w:hAnsi="仿宋_GB2312" w:cs="仿宋_GB2312" w:hint="eastAsia"/>
          <w:sz w:val="24"/>
        </w:rPr>
        <w:t>，使其能在运营期收回成本设置的保底水量，一般为设计规模的50%-90%。</w:t>
      </w:r>
    </w:p>
    <w:p w14:paraId="5CA0223A" w14:textId="6845A804" w:rsidR="008D6FDA" w:rsidRPr="00E271E1" w:rsidRDefault="0015219F" w:rsidP="00A41BB9">
      <w:pPr>
        <w:spacing w:line="600" w:lineRule="exact"/>
        <w:ind w:firstLineChars="200" w:firstLine="480"/>
        <w:rPr>
          <w:rFonts w:ascii="仿宋_GB2312" w:eastAsia="仿宋_GB2312" w:hAnsi="仿宋_GB2312" w:cs="仿宋_GB2312"/>
          <w:color w:val="000000"/>
          <w:sz w:val="24"/>
        </w:rPr>
      </w:pPr>
      <w:r w:rsidRPr="00336B73">
        <w:rPr>
          <w:rFonts w:ascii="仿宋_GB2312" w:eastAsia="仿宋_GB2312" w:hAnsi="仿宋_GB2312" w:cs="仿宋_GB2312" w:hint="eastAsia"/>
          <w:color w:val="000000"/>
          <w:sz w:val="24"/>
        </w:rPr>
        <w:lastRenderedPageBreak/>
        <w:t>③</w:t>
      </w:r>
      <w:r w:rsidR="008D6FDA" w:rsidRPr="00336B73">
        <w:rPr>
          <w:rFonts w:ascii="仿宋_GB2312" w:eastAsia="仿宋_GB2312" w:hAnsi="仿宋_GB2312" w:cs="仿宋_GB2312" w:hint="eastAsia"/>
          <w:color w:val="000000"/>
          <w:sz w:val="24"/>
        </w:rPr>
        <w:t>临时污水处理设施：</w:t>
      </w:r>
      <w:r w:rsidR="008D6FDA" w:rsidRPr="00E271E1">
        <w:rPr>
          <w:rFonts w:ascii="仿宋_GB2312" w:eastAsia="仿宋_GB2312" w:hAnsi="仿宋_GB2312" w:cs="仿宋_GB2312" w:hint="eastAsia"/>
          <w:color w:val="000000"/>
          <w:sz w:val="24"/>
        </w:rPr>
        <w:t>指污水站满负荷运行的条件下仍然满足不了实际污水处理量需要，因此建设的临时设施。</w:t>
      </w:r>
    </w:p>
    <w:p w14:paraId="064DE882" w14:textId="09366D2A" w:rsidR="008D6FDA" w:rsidRPr="00534F5C" w:rsidRDefault="008D6FDA">
      <w:pPr>
        <w:pStyle w:val="afd"/>
        <w:numPr>
          <w:ilvl w:val="0"/>
          <w:numId w:val="2"/>
        </w:numPr>
        <w:spacing w:line="600" w:lineRule="exact"/>
        <w:ind w:firstLineChars="0"/>
        <w:rPr>
          <w:rFonts w:ascii="仿宋_GB2312" w:eastAsia="仿宋_GB2312" w:hAnsi="仿宋_GB2312" w:cs="仿宋_GB2312"/>
          <w:color w:val="000000"/>
          <w:sz w:val="24"/>
        </w:rPr>
      </w:pPr>
      <w:r w:rsidRPr="00534F5C">
        <w:rPr>
          <w:rFonts w:ascii="仿宋_GB2312" w:eastAsia="仿宋_GB2312" w:hAnsi="仿宋_GB2312" w:cs="仿宋_GB2312" w:hint="eastAsia"/>
          <w:color w:val="000000"/>
          <w:sz w:val="24"/>
        </w:rPr>
        <w:t>临时设施设计规模：指临时设施处理污水时水量上限，即临时设施最大容量。</w:t>
      </w:r>
    </w:p>
    <w:p w14:paraId="75DD8A1B" w14:textId="6B54D857" w:rsidR="008D6FDA" w:rsidRPr="00013A97" w:rsidRDefault="0015219F" w:rsidP="00A41BB9">
      <w:pPr>
        <w:spacing w:line="600" w:lineRule="exact"/>
        <w:ind w:firstLineChars="200" w:firstLine="480"/>
        <w:rPr>
          <w:rFonts w:ascii="仿宋_GB2312" w:eastAsia="仿宋_GB2312" w:hAnsi="仿宋_GB2312" w:cs="仿宋_GB2312"/>
          <w:color w:val="000000"/>
          <w:sz w:val="24"/>
        </w:rPr>
      </w:pPr>
      <w:r w:rsidRPr="00336B73">
        <w:rPr>
          <w:rFonts w:ascii="仿宋_GB2312" w:eastAsia="仿宋_GB2312" w:hAnsi="仿宋_GB2312" w:cs="仿宋_GB2312" w:hint="eastAsia"/>
          <w:color w:val="000000"/>
          <w:sz w:val="24"/>
        </w:rPr>
        <w:t>⑤</w:t>
      </w:r>
      <w:r w:rsidR="008D6FDA" w:rsidRPr="00336B73">
        <w:rPr>
          <w:rFonts w:ascii="仿宋_GB2312" w:eastAsia="仿宋_GB2312" w:hAnsi="仿宋_GB2312" w:cs="仿宋_GB2312" w:hint="eastAsia"/>
          <w:color w:val="000000"/>
          <w:sz w:val="24"/>
        </w:rPr>
        <w:t>临时设施基本水量：</w:t>
      </w:r>
      <w:r w:rsidR="008D6FDA" w:rsidRPr="00E271E1">
        <w:rPr>
          <w:rFonts w:ascii="仿宋_GB2312" w:eastAsia="仿宋_GB2312" w:hAnsi="仿宋_GB2312" w:cs="仿宋_GB2312" w:hint="eastAsia"/>
          <w:color w:val="000000"/>
          <w:sz w:val="24"/>
        </w:rPr>
        <w:t>即建设方投资方运营期内收回成本设置的保底水量，一般为设计规模的50%-90%。</w:t>
      </w:r>
    </w:p>
    <w:p w14:paraId="4F082791" w14:textId="77777777" w:rsidR="008D6FDA" w:rsidRPr="00226B76" w:rsidRDefault="008D6FDA" w:rsidP="00A41BB9">
      <w:pPr>
        <w:spacing w:line="600" w:lineRule="exact"/>
        <w:ind w:firstLineChars="200" w:firstLine="562"/>
        <w:rPr>
          <w:rFonts w:ascii="仿宋_GB2312" w:eastAsia="仿宋_GB2312" w:hAnsi="仿宋_GB2312" w:cs="仿宋_GB2312"/>
          <w:b/>
          <w:bCs/>
          <w:color w:val="000000"/>
          <w:sz w:val="28"/>
          <w:szCs w:val="28"/>
        </w:rPr>
      </w:pPr>
      <w:r w:rsidRPr="00226B76">
        <w:rPr>
          <w:rFonts w:ascii="仿宋_GB2312" w:eastAsia="仿宋_GB2312" w:hAnsi="仿宋_GB2312" w:cs="仿宋_GB2312" w:hint="eastAsia"/>
          <w:b/>
          <w:bCs/>
          <w:color w:val="000000"/>
          <w:sz w:val="28"/>
          <w:szCs w:val="28"/>
        </w:rPr>
        <w:t>（2）招投标情况</w:t>
      </w:r>
    </w:p>
    <w:p w14:paraId="06E2C5F6" w14:textId="4281B09C" w:rsidR="008D6FDA" w:rsidRPr="00226B76" w:rsidRDefault="008D6FDA" w:rsidP="00A41BB9">
      <w:pPr>
        <w:spacing w:line="600" w:lineRule="exact"/>
        <w:ind w:firstLineChars="200" w:firstLine="560"/>
        <w:rPr>
          <w:rFonts w:ascii="仿宋_GB2312" w:eastAsia="仿宋_GB2312"/>
          <w:kern w:val="0"/>
          <w:sz w:val="28"/>
          <w:szCs w:val="28"/>
        </w:rPr>
      </w:pPr>
      <w:r w:rsidRPr="00226B76">
        <w:rPr>
          <w:rFonts w:ascii="仿宋_GB2312" w:eastAsia="仿宋_GB2312" w:hint="eastAsia"/>
          <w:kern w:val="0"/>
          <w:sz w:val="28"/>
          <w:szCs w:val="28"/>
        </w:rPr>
        <w:t>本项目通过公开招投标的方式确定服务单位，根据招标文件要求，采用一次招标三年沿用，合同一年一签的方式实施，2020.10.1-2023.9</w:t>
      </w:r>
      <w:r w:rsidRPr="00226B76">
        <w:rPr>
          <w:rFonts w:ascii="仿宋_GB2312" w:eastAsia="仿宋_GB2312"/>
          <w:kern w:val="0"/>
          <w:sz w:val="28"/>
          <w:szCs w:val="28"/>
        </w:rPr>
        <w:t>.</w:t>
      </w:r>
      <w:r w:rsidRPr="00226B76">
        <w:rPr>
          <w:rFonts w:ascii="仿宋_GB2312" w:eastAsia="仿宋_GB2312" w:hint="eastAsia"/>
          <w:kern w:val="0"/>
          <w:sz w:val="28"/>
          <w:szCs w:val="28"/>
        </w:rPr>
        <w:t>30为</w:t>
      </w:r>
      <w:r w:rsidR="00BB48F6" w:rsidRPr="00226B76">
        <w:rPr>
          <w:rFonts w:ascii="仿宋_GB2312" w:eastAsia="仿宋_GB2312" w:hint="eastAsia"/>
          <w:kern w:val="0"/>
          <w:sz w:val="28"/>
          <w:szCs w:val="28"/>
        </w:rPr>
        <w:t>本项目的</w:t>
      </w:r>
      <w:r w:rsidRPr="00226B76">
        <w:rPr>
          <w:rFonts w:ascii="仿宋_GB2312" w:eastAsia="仿宋_GB2312" w:hint="eastAsia"/>
          <w:kern w:val="0"/>
          <w:sz w:val="28"/>
          <w:szCs w:val="28"/>
        </w:rPr>
        <w:t>招投标</w:t>
      </w:r>
      <w:r w:rsidR="00BB48F6" w:rsidRPr="00226B76">
        <w:rPr>
          <w:rFonts w:ascii="仿宋_GB2312" w:eastAsia="仿宋_GB2312" w:hint="eastAsia"/>
          <w:kern w:val="0"/>
          <w:sz w:val="28"/>
          <w:szCs w:val="28"/>
        </w:rPr>
        <w:t>服务</w:t>
      </w:r>
      <w:r w:rsidRPr="00226B76">
        <w:rPr>
          <w:rFonts w:ascii="仿宋_GB2312" w:eastAsia="仿宋_GB2312" w:hint="eastAsia"/>
          <w:kern w:val="0"/>
          <w:sz w:val="28"/>
          <w:szCs w:val="28"/>
        </w:rPr>
        <w:t>期限。</w:t>
      </w:r>
    </w:p>
    <w:p w14:paraId="4FA9FE35" w14:textId="4CC1600F" w:rsidR="00ED0193" w:rsidRPr="00226B76" w:rsidRDefault="00BB48F6" w:rsidP="00843669">
      <w:pPr>
        <w:spacing w:line="600" w:lineRule="exact"/>
        <w:ind w:firstLineChars="200" w:firstLine="560"/>
        <w:rPr>
          <w:rFonts w:ascii="仿宋_GB2312" w:eastAsia="仿宋_GB2312"/>
          <w:kern w:val="0"/>
          <w:sz w:val="28"/>
          <w:szCs w:val="28"/>
        </w:rPr>
      </w:pPr>
      <w:r w:rsidRPr="00226B76">
        <w:rPr>
          <w:rFonts w:ascii="仿宋_GB2312" w:eastAsia="仿宋_GB2312" w:hint="eastAsia"/>
          <w:kern w:val="0"/>
          <w:sz w:val="28"/>
          <w:szCs w:val="28"/>
        </w:rPr>
        <w:t>经评价，</w:t>
      </w:r>
      <w:r w:rsidR="008D6FDA" w:rsidRPr="00226B76">
        <w:rPr>
          <w:rFonts w:ascii="仿宋_GB2312" w:eastAsia="仿宋_GB2312" w:hint="eastAsia"/>
          <w:kern w:val="0"/>
          <w:sz w:val="28"/>
          <w:szCs w:val="28"/>
        </w:rPr>
        <w:t>原定</w:t>
      </w:r>
      <w:r w:rsidR="00843669" w:rsidRPr="00226B76">
        <w:rPr>
          <w:rFonts w:ascii="仿宋_GB2312" w:eastAsia="仿宋_GB2312" w:hint="eastAsia"/>
          <w:kern w:val="0"/>
          <w:sz w:val="28"/>
          <w:szCs w:val="28"/>
        </w:rPr>
        <w:t>“三年一招”</w:t>
      </w:r>
      <w:r w:rsidR="008D6FDA" w:rsidRPr="00226B76">
        <w:rPr>
          <w:rFonts w:ascii="仿宋_GB2312" w:eastAsia="仿宋_GB2312" w:hint="eastAsia"/>
          <w:kern w:val="0"/>
          <w:sz w:val="28"/>
          <w:szCs w:val="28"/>
        </w:rPr>
        <w:t>的</w:t>
      </w:r>
      <w:r w:rsidR="00843669" w:rsidRPr="00226B76">
        <w:rPr>
          <w:rFonts w:ascii="仿宋_GB2312" w:eastAsia="仿宋_GB2312" w:hint="eastAsia"/>
          <w:kern w:val="0"/>
          <w:sz w:val="28"/>
          <w:szCs w:val="28"/>
        </w:rPr>
        <w:t>项目</w:t>
      </w:r>
      <w:r w:rsidRPr="00226B76">
        <w:rPr>
          <w:rFonts w:ascii="仿宋_GB2312" w:eastAsia="仿宋_GB2312" w:hint="eastAsia"/>
          <w:kern w:val="0"/>
          <w:sz w:val="28"/>
          <w:szCs w:val="28"/>
        </w:rPr>
        <w:t>服务</w:t>
      </w:r>
      <w:r w:rsidR="008D6FDA" w:rsidRPr="00226B76">
        <w:rPr>
          <w:rFonts w:ascii="仿宋_GB2312" w:eastAsia="仿宋_GB2312" w:hint="eastAsia"/>
          <w:kern w:val="0"/>
          <w:sz w:val="28"/>
          <w:szCs w:val="28"/>
        </w:rPr>
        <w:t>期限为2019.7.1-2022.6.30，第一轮合同即为2019.7.1-2020.6</w:t>
      </w:r>
      <w:r w:rsidR="008D6FDA" w:rsidRPr="00226B76">
        <w:rPr>
          <w:rFonts w:ascii="仿宋_GB2312" w:eastAsia="仿宋_GB2312" w:hAnsi="微软雅黑" w:cs="微软雅黑" w:hint="eastAsia"/>
          <w:kern w:val="0"/>
          <w:sz w:val="28"/>
          <w:szCs w:val="28"/>
        </w:rPr>
        <w:t>.30，但</w:t>
      </w:r>
      <w:r w:rsidR="008D6FDA" w:rsidRPr="00226B76">
        <w:rPr>
          <w:rFonts w:ascii="仿宋_GB2312" w:eastAsia="仿宋_GB2312" w:hint="eastAsia"/>
          <w:kern w:val="0"/>
          <w:sz w:val="28"/>
          <w:szCs w:val="28"/>
        </w:rPr>
        <w:t>由于中标单位环境监测公司</w:t>
      </w:r>
      <w:r w:rsidR="00E66CD5">
        <w:rPr>
          <w:rFonts w:ascii="仿宋_GB2312" w:eastAsia="仿宋_GB2312" w:hint="eastAsia"/>
          <w:kern w:val="0"/>
          <w:sz w:val="28"/>
          <w:szCs w:val="28"/>
        </w:rPr>
        <w:t>在政府采购中心进行网上申报时将</w:t>
      </w:r>
      <w:r w:rsidR="008D6FDA" w:rsidRPr="00226B76">
        <w:rPr>
          <w:rFonts w:ascii="仿宋_GB2312" w:eastAsia="仿宋_GB2312" w:hint="eastAsia"/>
          <w:kern w:val="0"/>
          <w:sz w:val="28"/>
          <w:szCs w:val="28"/>
        </w:rPr>
        <w:t>处理费用填写</w:t>
      </w:r>
      <w:r w:rsidR="008D6FDA" w:rsidRPr="00226B76">
        <w:rPr>
          <w:rFonts w:ascii="仿宋_GB2312" w:eastAsia="仿宋_GB2312" w:hAnsi="仿宋_GB2312" w:cs="仿宋_GB2312" w:hint="eastAsia"/>
          <w:bCs/>
          <w:color w:val="000000"/>
          <w:sz w:val="28"/>
          <w:szCs w:val="28"/>
        </w:rPr>
        <w:t>错误</w:t>
      </w:r>
      <w:r w:rsidR="008D6FDA" w:rsidRPr="00226B76">
        <w:rPr>
          <w:rStyle w:val="afa"/>
          <w:rFonts w:ascii="仿宋_GB2312" w:eastAsia="仿宋_GB2312"/>
          <w:kern w:val="0"/>
          <w:sz w:val="28"/>
          <w:szCs w:val="28"/>
        </w:rPr>
        <w:footnoteReference w:id="3"/>
      </w:r>
      <w:r w:rsidR="008D6FDA" w:rsidRPr="00226B76">
        <w:rPr>
          <w:rFonts w:ascii="仿宋_GB2312" w:eastAsia="仿宋_GB2312" w:hint="eastAsia"/>
          <w:kern w:val="0"/>
          <w:sz w:val="28"/>
          <w:szCs w:val="28"/>
        </w:rPr>
        <w:t>，导致2019.7.1-2020.6.30期间污水站实际运行成本远高于其中标价，于是环境监测公司在</w:t>
      </w:r>
      <w:r w:rsidR="00843669" w:rsidRPr="00226B76">
        <w:rPr>
          <w:rFonts w:ascii="仿宋_GB2312" w:eastAsia="仿宋_GB2312" w:hint="eastAsia"/>
          <w:kern w:val="0"/>
          <w:sz w:val="28"/>
          <w:szCs w:val="28"/>
        </w:rPr>
        <w:t>第一年服务</w:t>
      </w:r>
      <w:r w:rsidR="008D6FDA" w:rsidRPr="00226B76">
        <w:rPr>
          <w:rFonts w:ascii="仿宋_GB2312" w:eastAsia="仿宋_GB2312" w:hint="eastAsia"/>
          <w:kern w:val="0"/>
          <w:sz w:val="28"/>
          <w:szCs w:val="28"/>
        </w:rPr>
        <w:t>合同结束后向区水务局</w:t>
      </w:r>
      <w:r w:rsidR="00D22469" w:rsidRPr="00226B76">
        <w:rPr>
          <w:rFonts w:ascii="仿宋_GB2312" w:eastAsia="仿宋_GB2312" w:hint="eastAsia"/>
          <w:kern w:val="0"/>
          <w:sz w:val="28"/>
          <w:szCs w:val="28"/>
        </w:rPr>
        <w:t>提出《环境监测公司关于不续签合同的申请》</w:t>
      </w:r>
      <w:r w:rsidR="00843669" w:rsidRPr="00226B76">
        <w:rPr>
          <w:rFonts w:ascii="仿宋_GB2312" w:eastAsia="仿宋_GB2312" w:hint="eastAsia"/>
          <w:kern w:val="0"/>
          <w:sz w:val="28"/>
          <w:szCs w:val="28"/>
        </w:rPr>
        <w:t>，在</w:t>
      </w:r>
      <w:r w:rsidR="007B0739" w:rsidRPr="00226B76">
        <w:rPr>
          <w:rFonts w:ascii="仿宋_GB2312" w:eastAsia="仿宋_GB2312" w:hint="eastAsia"/>
          <w:kern w:val="0"/>
          <w:sz w:val="28"/>
          <w:szCs w:val="28"/>
        </w:rPr>
        <w:t>经</w:t>
      </w:r>
      <w:r w:rsidR="00843669" w:rsidRPr="00226B76">
        <w:rPr>
          <w:rFonts w:ascii="仿宋_GB2312" w:eastAsia="仿宋_GB2312" w:hint="eastAsia"/>
          <w:kern w:val="0"/>
          <w:sz w:val="28"/>
          <w:szCs w:val="28"/>
        </w:rPr>
        <w:t>区</w:t>
      </w:r>
      <w:r w:rsidR="007B0739" w:rsidRPr="00226B76">
        <w:rPr>
          <w:rFonts w:ascii="仿宋_GB2312" w:eastAsia="仿宋_GB2312" w:hint="eastAsia"/>
          <w:kern w:val="0"/>
          <w:sz w:val="28"/>
          <w:szCs w:val="28"/>
        </w:rPr>
        <w:t>水务局“三重一大”审议程序后，同意终止协议。</w:t>
      </w:r>
    </w:p>
    <w:p w14:paraId="0F937904" w14:textId="66CF684C" w:rsidR="0015219F" w:rsidRPr="00226B76" w:rsidRDefault="00ED0193" w:rsidP="006A7E6A">
      <w:pPr>
        <w:spacing w:line="600" w:lineRule="exact"/>
        <w:ind w:firstLineChars="200" w:firstLine="560"/>
        <w:rPr>
          <w:rFonts w:ascii="仿宋_GB2312" w:eastAsia="仿宋_GB2312"/>
          <w:kern w:val="0"/>
          <w:sz w:val="28"/>
          <w:szCs w:val="28"/>
        </w:rPr>
      </w:pPr>
      <w:r w:rsidRPr="00226B76">
        <w:rPr>
          <w:rFonts w:ascii="仿宋_GB2312" w:eastAsia="仿宋_GB2312" w:hint="eastAsia"/>
          <w:kern w:val="0"/>
          <w:sz w:val="28"/>
          <w:szCs w:val="28"/>
        </w:rPr>
        <w:t>与此同时，随着崇明花博会的召开，部分污水处理站设计规模与出水水质</w:t>
      </w:r>
      <w:r w:rsidR="00683FB6" w:rsidRPr="00226B76">
        <w:rPr>
          <w:rFonts w:ascii="仿宋_GB2312" w:eastAsia="仿宋_GB2312" w:hint="eastAsia"/>
          <w:kern w:val="0"/>
          <w:sz w:val="28"/>
          <w:szCs w:val="28"/>
        </w:rPr>
        <w:t>要求得到了提升。例如</w:t>
      </w:r>
      <w:r w:rsidRPr="00226B76">
        <w:rPr>
          <w:rFonts w:ascii="仿宋_GB2312" w:eastAsia="仿宋_GB2312" w:hint="eastAsia"/>
          <w:kern w:val="0"/>
          <w:sz w:val="28"/>
          <w:szCs w:val="28"/>
        </w:rPr>
        <w:t>东平站于2</w:t>
      </w:r>
      <w:r w:rsidRPr="00226B76">
        <w:rPr>
          <w:rFonts w:ascii="仿宋_GB2312" w:eastAsia="仿宋_GB2312"/>
          <w:kern w:val="0"/>
          <w:sz w:val="28"/>
          <w:szCs w:val="28"/>
        </w:rPr>
        <w:t>020</w:t>
      </w:r>
      <w:r w:rsidRPr="00226B76">
        <w:rPr>
          <w:rFonts w:ascii="仿宋_GB2312" w:eastAsia="仿宋_GB2312" w:hint="eastAsia"/>
          <w:kern w:val="0"/>
          <w:sz w:val="28"/>
          <w:szCs w:val="28"/>
        </w:rPr>
        <w:t>年1</w:t>
      </w:r>
      <w:r w:rsidRPr="00226B76">
        <w:rPr>
          <w:rFonts w:ascii="仿宋_GB2312" w:eastAsia="仿宋_GB2312"/>
          <w:kern w:val="0"/>
          <w:sz w:val="28"/>
          <w:szCs w:val="28"/>
        </w:rPr>
        <w:t>2</w:t>
      </w:r>
      <w:r w:rsidRPr="00226B76">
        <w:rPr>
          <w:rFonts w:ascii="仿宋_GB2312" w:eastAsia="仿宋_GB2312" w:hint="eastAsia"/>
          <w:kern w:val="0"/>
          <w:sz w:val="28"/>
          <w:szCs w:val="28"/>
        </w:rPr>
        <w:t>月进行了扩建，</w:t>
      </w:r>
      <w:r w:rsidR="00683FB6" w:rsidRPr="00226B76">
        <w:rPr>
          <w:rFonts w:ascii="仿宋_GB2312" w:eastAsia="仿宋_GB2312" w:hint="eastAsia"/>
          <w:kern w:val="0"/>
          <w:sz w:val="28"/>
          <w:szCs w:val="28"/>
        </w:rPr>
        <w:t>并</w:t>
      </w:r>
      <w:r w:rsidRPr="00226B76">
        <w:rPr>
          <w:rFonts w:ascii="仿宋_GB2312" w:eastAsia="仿宋_GB2312" w:hint="eastAsia"/>
          <w:kern w:val="0"/>
          <w:sz w:val="28"/>
          <w:szCs w:val="28"/>
        </w:rPr>
        <w:t>新增了临时污水处理设施</w:t>
      </w:r>
      <w:r w:rsidR="00683FB6" w:rsidRPr="00226B76">
        <w:rPr>
          <w:rFonts w:ascii="仿宋_GB2312" w:eastAsia="仿宋_GB2312" w:hint="eastAsia"/>
          <w:kern w:val="0"/>
          <w:sz w:val="28"/>
          <w:szCs w:val="28"/>
        </w:rPr>
        <w:t>；森林公园出水水质要求由</w:t>
      </w:r>
      <w:r w:rsidR="009A5E05">
        <w:rPr>
          <w:rFonts w:ascii="仿宋_GB2312" w:eastAsia="仿宋_GB2312" w:hint="eastAsia"/>
          <w:kern w:val="0"/>
          <w:sz w:val="28"/>
          <w:szCs w:val="28"/>
        </w:rPr>
        <w:t>二级</w:t>
      </w:r>
      <w:r w:rsidR="00683FB6" w:rsidRPr="00226B76">
        <w:rPr>
          <w:rFonts w:ascii="仿宋_GB2312" w:eastAsia="仿宋_GB2312" w:hint="eastAsia"/>
          <w:kern w:val="0"/>
          <w:sz w:val="28"/>
          <w:szCs w:val="28"/>
        </w:rPr>
        <w:t>提升至</w:t>
      </w:r>
      <w:r w:rsidR="009A5E05" w:rsidRPr="00226B76">
        <w:rPr>
          <w:rFonts w:ascii="仿宋_GB2312" w:eastAsia="仿宋_GB2312" w:hint="eastAsia"/>
          <w:kern w:val="0"/>
          <w:sz w:val="28"/>
          <w:szCs w:val="28"/>
        </w:rPr>
        <w:t>一级A</w:t>
      </w:r>
      <w:r w:rsidR="00683FB6" w:rsidRPr="00226B76">
        <w:rPr>
          <w:rFonts w:ascii="仿宋_GB2312" w:eastAsia="仿宋_GB2312" w:hint="eastAsia"/>
          <w:kern w:val="0"/>
          <w:sz w:val="28"/>
          <w:szCs w:val="28"/>
        </w:rPr>
        <w:t>。</w:t>
      </w:r>
      <w:r w:rsidR="00F86A38" w:rsidRPr="00226B76">
        <w:rPr>
          <w:rFonts w:ascii="仿宋_GB2312" w:eastAsia="仿宋_GB2312" w:hint="eastAsia"/>
          <w:kern w:val="0"/>
          <w:sz w:val="28"/>
          <w:szCs w:val="28"/>
        </w:rPr>
        <w:t>在此情况下</w:t>
      </w:r>
      <w:r w:rsidR="00A7034A" w:rsidRPr="00226B76">
        <w:rPr>
          <w:rFonts w:ascii="仿宋_GB2312" w:eastAsia="仿宋_GB2312" w:hint="eastAsia"/>
          <w:kern w:val="0"/>
          <w:sz w:val="28"/>
          <w:szCs w:val="28"/>
        </w:rPr>
        <w:t>，</w:t>
      </w:r>
      <w:r w:rsidR="00F86A38" w:rsidRPr="00226B76">
        <w:rPr>
          <w:rFonts w:ascii="仿宋_GB2312" w:eastAsia="仿宋_GB2312" w:hint="eastAsia"/>
          <w:kern w:val="0"/>
          <w:sz w:val="28"/>
          <w:szCs w:val="28"/>
        </w:rPr>
        <w:t>区水务局</w:t>
      </w:r>
      <w:r w:rsidR="001B7F26" w:rsidRPr="00226B76">
        <w:rPr>
          <w:rFonts w:ascii="仿宋_GB2312" w:eastAsia="仿宋_GB2312" w:hint="eastAsia"/>
          <w:kern w:val="0"/>
          <w:sz w:val="28"/>
          <w:szCs w:val="28"/>
        </w:rPr>
        <w:t>开展</w:t>
      </w:r>
      <w:r w:rsidR="00F86A38" w:rsidRPr="00226B76">
        <w:rPr>
          <w:rFonts w:ascii="仿宋_GB2312" w:eastAsia="仿宋_GB2312" w:hint="eastAsia"/>
          <w:kern w:val="0"/>
          <w:sz w:val="28"/>
          <w:szCs w:val="28"/>
        </w:rPr>
        <w:t>项目新一轮招投标工作，委托</w:t>
      </w:r>
      <w:bookmarkStart w:id="10" w:name="_Hlk109120070"/>
      <w:r w:rsidR="0015219F" w:rsidRPr="00226B76">
        <w:rPr>
          <w:rFonts w:ascii="仿宋_GB2312" w:eastAsia="仿宋_GB2312" w:hint="eastAsia"/>
          <w:kern w:val="0"/>
          <w:sz w:val="28"/>
          <w:szCs w:val="28"/>
        </w:rPr>
        <w:t>上海国际招标有限公司</w:t>
      </w:r>
      <w:bookmarkEnd w:id="10"/>
      <w:r w:rsidR="008D6FDA" w:rsidRPr="00226B76">
        <w:rPr>
          <w:rFonts w:ascii="仿宋_GB2312" w:eastAsia="仿宋_GB2312" w:hint="eastAsia"/>
          <w:kern w:val="0"/>
          <w:sz w:val="28"/>
          <w:szCs w:val="28"/>
        </w:rPr>
        <w:t>重新测算了</w:t>
      </w:r>
      <w:r w:rsidR="00A7034A" w:rsidRPr="00226B76">
        <w:rPr>
          <w:rFonts w:ascii="仿宋_GB2312" w:eastAsia="仿宋_GB2312" w:hint="eastAsia"/>
          <w:kern w:val="0"/>
          <w:sz w:val="28"/>
          <w:szCs w:val="28"/>
        </w:rPr>
        <w:t>项目招标限价并</w:t>
      </w:r>
      <w:r w:rsidR="008D6FDA" w:rsidRPr="00226B76">
        <w:rPr>
          <w:rFonts w:ascii="仿宋_GB2312" w:eastAsia="仿宋_GB2312" w:hint="eastAsia"/>
          <w:kern w:val="0"/>
          <w:sz w:val="28"/>
          <w:szCs w:val="28"/>
        </w:rPr>
        <w:t>于2020.7.1至2020.9.30</w:t>
      </w:r>
      <w:r w:rsidR="00767EBD" w:rsidRPr="00226B76">
        <w:rPr>
          <w:rFonts w:ascii="仿宋_GB2312" w:eastAsia="仿宋_GB2312" w:hint="eastAsia"/>
          <w:kern w:val="0"/>
          <w:sz w:val="28"/>
          <w:szCs w:val="28"/>
        </w:rPr>
        <w:t>间</w:t>
      </w:r>
      <w:r w:rsidR="006A7E6A" w:rsidRPr="00226B76">
        <w:rPr>
          <w:rFonts w:ascii="仿宋_GB2312" w:eastAsia="仿宋_GB2312" w:hint="eastAsia"/>
          <w:kern w:val="0"/>
          <w:sz w:val="28"/>
          <w:szCs w:val="28"/>
        </w:rPr>
        <w:t>委托招标代理</w:t>
      </w:r>
      <w:r w:rsidR="00767EBD" w:rsidRPr="00226B76">
        <w:rPr>
          <w:rFonts w:ascii="仿宋_GB2312" w:eastAsia="仿宋_GB2312" w:hint="eastAsia"/>
          <w:kern w:val="0"/>
          <w:sz w:val="28"/>
          <w:szCs w:val="28"/>
        </w:rPr>
        <w:t>开展</w:t>
      </w:r>
      <w:r w:rsidR="008D6FDA" w:rsidRPr="00226B76">
        <w:rPr>
          <w:rFonts w:ascii="仿宋_GB2312" w:eastAsia="仿宋_GB2312" w:hint="eastAsia"/>
          <w:kern w:val="0"/>
          <w:sz w:val="28"/>
          <w:szCs w:val="28"/>
        </w:rPr>
        <w:t>招投标工作</w:t>
      </w:r>
      <w:r w:rsidR="001B7F26" w:rsidRPr="00226B76">
        <w:rPr>
          <w:rFonts w:ascii="仿宋_GB2312" w:eastAsia="仿宋_GB2312" w:hint="eastAsia"/>
          <w:kern w:val="0"/>
          <w:sz w:val="28"/>
          <w:szCs w:val="28"/>
        </w:rPr>
        <w:t>（此</w:t>
      </w:r>
      <w:proofErr w:type="gramStart"/>
      <w:r w:rsidR="001B7F26" w:rsidRPr="00226B76">
        <w:rPr>
          <w:rFonts w:ascii="仿宋_GB2312" w:eastAsia="仿宋_GB2312" w:hint="eastAsia"/>
          <w:kern w:val="0"/>
          <w:sz w:val="28"/>
          <w:szCs w:val="28"/>
        </w:rPr>
        <w:t>期间运维工作</w:t>
      </w:r>
      <w:proofErr w:type="gramEnd"/>
      <w:r w:rsidR="001B7F26" w:rsidRPr="00226B76">
        <w:rPr>
          <w:rFonts w:ascii="仿宋_GB2312" w:eastAsia="仿宋_GB2312" w:hint="eastAsia"/>
          <w:kern w:val="0"/>
          <w:sz w:val="28"/>
          <w:szCs w:val="28"/>
        </w:rPr>
        <w:t>通过与环境监测公司签订补充</w:t>
      </w:r>
      <w:r w:rsidR="001B7F26" w:rsidRPr="00226B76">
        <w:rPr>
          <w:rFonts w:ascii="仿宋_GB2312" w:eastAsia="仿宋_GB2312" w:hint="eastAsia"/>
          <w:kern w:val="0"/>
          <w:sz w:val="28"/>
          <w:szCs w:val="28"/>
        </w:rPr>
        <w:lastRenderedPageBreak/>
        <w:t>协议的方式开展工作）。根据</w:t>
      </w:r>
      <w:r w:rsidR="00D22469" w:rsidRPr="00226B76">
        <w:rPr>
          <w:rFonts w:ascii="仿宋_GB2312" w:eastAsia="仿宋_GB2312" w:hint="eastAsia"/>
          <w:kern w:val="0"/>
          <w:sz w:val="28"/>
          <w:szCs w:val="28"/>
        </w:rPr>
        <w:t>中标通知书可知，环境监测公司为新一轮中标单位</w:t>
      </w:r>
      <w:r w:rsidR="00C3737F">
        <w:rPr>
          <w:rFonts w:ascii="仿宋_GB2312" w:eastAsia="仿宋_GB2312" w:hint="eastAsia"/>
          <w:kern w:val="0"/>
          <w:sz w:val="28"/>
          <w:szCs w:val="28"/>
        </w:rPr>
        <w:t>。</w:t>
      </w:r>
    </w:p>
    <w:p w14:paraId="2864F21D" w14:textId="4AC8ECA9" w:rsidR="008D6FDA" w:rsidRPr="00226B76" w:rsidRDefault="00D22469" w:rsidP="0015219F">
      <w:pPr>
        <w:spacing w:line="600" w:lineRule="exact"/>
        <w:ind w:firstLineChars="200" w:firstLine="560"/>
        <w:rPr>
          <w:rFonts w:ascii="仿宋_GB2312" w:eastAsia="仿宋_GB2312"/>
          <w:kern w:val="0"/>
          <w:sz w:val="28"/>
          <w:szCs w:val="28"/>
        </w:rPr>
      </w:pPr>
      <w:r w:rsidRPr="00226B76">
        <w:rPr>
          <w:rFonts w:ascii="仿宋_GB2312" w:eastAsia="仿宋_GB2312" w:hint="eastAsia"/>
          <w:sz w:val="28"/>
          <w:szCs w:val="28"/>
        </w:rPr>
        <w:t>经梳理，</w:t>
      </w:r>
      <w:r w:rsidR="008D6FDA" w:rsidRPr="00226B76">
        <w:rPr>
          <w:rFonts w:ascii="仿宋_GB2312" w:eastAsia="仿宋_GB2312" w:hint="eastAsia"/>
          <w:sz w:val="28"/>
          <w:szCs w:val="28"/>
        </w:rPr>
        <w:t>本项目协议签订情况如下表1</w:t>
      </w:r>
      <w:r w:rsidR="008D6FDA" w:rsidRPr="00226B76">
        <w:rPr>
          <w:rFonts w:ascii="仿宋_GB2312" w:eastAsia="仿宋_GB2312"/>
          <w:sz w:val="28"/>
          <w:szCs w:val="28"/>
        </w:rPr>
        <w:t>-2</w:t>
      </w:r>
      <w:r w:rsidR="008D6FDA" w:rsidRPr="00226B76">
        <w:rPr>
          <w:rFonts w:ascii="仿宋_GB2312" w:eastAsia="仿宋_GB2312" w:hint="eastAsia"/>
          <w:sz w:val="28"/>
          <w:szCs w:val="28"/>
        </w:rPr>
        <w:t>所示：</w:t>
      </w:r>
    </w:p>
    <w:p w14:paraId="43A90A9E" w14:textId="77777777" w:rsidR="008D6FDA" w:rsidRPr="00A26475" w:rsidRDefault="008D6FDA" w:rsidP="008D6FDA">
      <w:pPr>
        <w:spacing w:line="600" w:lineRule="exact"/>
        <w:ind w:firstLineChars="200" w:firstLine="482"/>
        <w:rPr>
          <w:rFonts w:ascii="仿宋_GB2312" w:eastAsia="仿宋_GB2312"/>
          <w:b/>
          <w:bCs/>
          <w:sz w:val="24"/>
        </w:rPr>
        <w:sectPr w:rsidR="008D6FDA" w:rsidRPr="00A26475" w:rsidSect="00BB383E">
          <w:pgSz w:w="11906" w:h="16838"/>
          <w:pgMar w:top="1871" w:right="1531" w:bottom="1588" w:left="1531" w:header="851" w:footer="992" w:gutter="0"/>
          <w:cols w:space="425"/>
          <w:docGrid w:type="lines" w:linePitch="312"/>
        </w:sectPr>
      </w:pPr>
    </w:p>
    <w:p w14:paraId="47091F32" w14:textId="77777777" w:rsidR="008D6FDA" w:rsidRDefault="008D6FDA" w:rsidP="008D6FDA">
      <w:pPr>
        <w:spacing w:line="600" w:lineRule="exact"/>
        <w:ind w:firstLineChars="200" w:firstLine="482"/>
        <w:jc w:val="center"/>
        <w:rPr>
          <w:rFonts w:ascii="仿宋_GB2312" w:eastAsia="仿宋_GB2312"/>
          <w:b/>
          <w:bCs/>
          <w:sz w:val="24"/>
        </w:rPr>
      </w:pPr>
      <w:r>
        <w:rPr>
          <w:rFonts w:ascii="仿宋_GB2312" w:eastAsia="仿宋_GB2312" w:hint="eastAsia"/>
          <w:b/>
          <w:bCs/>
          <w:sz w:val="24"/>
        </w:rPr>
        <w:lastRenderedPageBreak/>
        <w:t>表1</w:t>
      </w:r>
      <w:r>
        <w:rPr>
          <w:rFonts w:ascii="仿宋_GB2312" w:eastAsia="仿宋_GB2312"/>
          <w:b/>
          <w:bCs/>
          <w:sz w:val="24"/>
        </w:rPr>
        <w:t xml:space="preserve">-2 </w:t>
      </w:r>
      <w:r>
        <w:rPr>
          <w:rFonts w:ascii="仿宋_GB2312" w:eastAsia="仿宋_GB2312" w:hint="eastAsia"/>
          <w:b/>
          <w:bCs/>
          <w:sz w:val="24"/>
        </w:rPr>
        <w:t>污水处理站运维服务委托协议签订情况表</w:t>
      </w:r>
    </w:p>
    <w:p w14:paraId="43FEAC29" w14:textId="77777777" w:rsidR="008D6FDA" w:rsidRDefault="008D6FDA" w:rsidP="008D6FDA">
      <w:pPr>
        <w:ind w:firstLineChars="200" w:firstLine="482"/>
        <w:jc w:val="right"/>
        <w:rPr>
          <w:rFonts w:ascii="仿宋_GB2312" w:eastAsia="仿宋_GB2312"/>
          <w:b/>
          <w:bCs/>
          <w:sz w:val="24"/>
        </w:rPr>
      </w:pPr>
      <w:r>
        <w:rPr>
          <w:rFonts w:ascii="仿宋_GB2312" w:eastAsia="仿宋_GB2312" w:hint="eastAsia"/>
          <w:b/>
          <w:bCs/>
          <w:sz w:val="24"/>
        </w:rPr>
        <w:t>单位：万元</w:t>
      </w:r>
    </w:p>
    <w:tbl>
      <w:tblPr>
        <w:tblStyle w:val="afb"/>
        <w:tblW w:w="14459" w:type="dxa"/>
        <w:jc w:val="center"/>
        <w:tblLayout w:type="fixed"/>
        <w:tblLook w:val="04A0" w:firstRow="1" w:lastRow="0" w:firstColumn="1" w:lastColumn="0" w:noHBand="0" w:noVBand="1"/>
      </w:tblPr>
      <w:tblGrid>
        <w:gridCol w:w="988"/>
        <w:gridCol w:w="992"/>
        <w:gridCol w:w="1996"/>
        <w:gridCol w:w="1548"/>
        <w:gridCol w:w="2982"/>
        <w:gridCol w:w="1417"/>
        <w:gridCol w:w="3119"/>
        <w:gridCol w:w="1417"/>
      </w:tblGrid>
      <w:tr w:rsidR="008D6FDA" w14:paraId="3A023C7D" w14:textId="77777777" w:rsidTr="00295C20">
        <w:trPr>
          <w:trHeight w:val="197"/>
          <w:tblHeader/>
          <w:jc w:val="center"/>
        </w:trPr>
        <w:tc>
          <w:tcPr>
            <w:tcW w:w="988" w:type="dxa"/>
            <w:vAlign w:val="center"/>
          </w:tcPr>
          <w:p w14:paraId="1C1F896C" w14:textId="77777777" w:rsidR="008D6FDA" w:rsidRDefault="008D6FDA" w:rsidP="00295C20">
            <w:pPr>
              <w:jc w:val="center"/>
              <w:rPr>
                <w:rFonts w:ascii="仿宋_GB2312" w:eastAsia="仿宋_GB2312"/>
                <w:b/>
                <w:bCs/>
                <w:sz w:val="24"/>
              </w:rPr>
            </w:pPr>
            <w:r>
              <w:rPr>
                <w:rFonts w:ascii="仿宋_GB2312" w:eastAsia="仿宋_GB2312" w:hint="eastAsia"/>
                <w:b/>
                <w:bCs/>
                <w:sz w:val="24"/>
              </w:rPr>
              <w:t>委托方</w:t>
            </w:r>
          </w:p>
        </w:tc>
        <w:tc>
          <w:tcPr>
            <w:tcW w:w="992" w:type="dxa"/>
            <w:vAlign w:val="center"/>
          </w:tcPr>
          <w:p w14:paraId="00E7B6A0" w14:textId="77777777" w:rsidR="008D6FDA" w:rsidRDefault="008D6FDA" w:rsidP="00295C20">
            <w:pPr>
              <w:jc w:val="center"/>
              <w:rPr>
                <w:rFonts w:ascii="仿宋_GB2312" w:eastAsia="仿宋_GB2312"/>
                <w:b/>
                <w:bCs/>
                <w:sz w:val="24"/>
              </w:rPr>
            </w:pPr>
            <w:r>
              <w:rPr>
                <w:rFonts w:ascii="仿宋_GB2312" w:eastAsia="仿宋_GB2312" w:hint="eastAsia"/>
                <w:b/>
                <w:bCs/>
                <w:sz w:val="24"/>
              </w:rPr>
              <w:t>受托方</w:t>
            </w:r>
          </w:p>
        </w:tc>
        <w:tc>
          <w:tcPr>
            <w:tcW w:w="1996" w:type="dxa"/>
            <w:vAlign w:val="center"/>
          </w:tcPr>
          <w:p w14:paraId="5455C90D" w14:textId="77777777" w:rsidR="008D6FDA" w:rsidRDefault="008D6FDA" w:rsidP="00295C20">
            <w:pPr>
              <w:jc w:val="center"/>
              <w:rPr>
                <w:rFonts w:ascii="仿宋_GB2312" w:eastAsia="仿宋_GB2312"/>
                <w:b/>
                <w:bCs/>
                <w:sz w:val="24"/>
              </w:rPr>
            </w:pPr>
            <w:r>
              <w:rPr>
                <w:rFonts w:ascii="仿宋_GB2312" w:eastAsia="仿宋_GB2312" w:hint="eastAsia"/>
                <w:b/>
                <w:bCs/>
                <w:sz w:val="24"/>
              </w:rPr>
              <w:t>协议名称</w:t>
            </w:r>
          </w:p>
        </w:tc>
        <w:tc>
          <w:tcPr>
            <w:tcW w:w="1548" w:type="dxa"/>
            <w:vAlign w:val="center"/>
          </w:tcPr>
          <w:p w14:paraId="7A0EE903" w14:textId="77777777" w:rsidR="008D6FDA" w:rsidRDefault="008D6FDA" w:rsidP="00295C20">
            <w:pPr>
              <w:jc w:val="center"/>
              <w:rPr>
                <w:rFonts w:ascii="仿宋_GB2312" w:eastAsia="仿宋_GB2312"/>
                <w:b/>
                <w:bCs/>
                <w:sz w:val="24"/>
              </w:rPr>
            </w:pPr>
            <w:r>
              <w:rPr>
                <w:rFonts w:ascii="仿宋_GB2312" w:eastAsia="仿宋_GB2312" w:hint="eastAsia"/>
                <w:b/>
                <w:bCs/>
                <w:sz w:val="24"/>
              </w:rPr>
              <w:t>委托期限</w:t>
            </w:r>
          </w:p>
        </w:tc>
        <w:tc>
          <w:tcPr>
            <w:tcW w:w="2982" w:type="dxa"/>
            <w:vAlign w:val="center"/>
          </w:tcPr>
          <w:p w14:paraId="290E15F9" w14:textId="77777777" w:rsidR="008D6FDA" w:rsidRDefault="008D6FDA" w:rsidP="00295C20">
            <w:pPr>
              <w:jc w:val="center"/>
              <w:rPr>
                <w:rFonts w:ascii="仿宋_GB2312" w:eastAsia="仿宋_GB2312"/>
                <w:b/>
                <w:bCs/>
                <w:sz w:val="24"/>
              </w:rPr>
            </w:pPr>
            <w:r>
              <w:rPr>
                <w:rFonts w:ascii="仿宋_GB2312" w:eastAsia="仿宋_GB2312" w:hint="eastAsia"/>
                <w:b/>
                <w:bCs/>
                <w:sz w:val="24"/>
              </w:rPr>
              <w:t>运营管理范围</w:t>
            </w:r>
          </w:p>
        </w:tc>
        <w:tc>
          <w:tcPr>
            <w:tcW w:w="1417" w:type="dxa"/>
            <w:vAlign w:val="center"/>
          </w:tcPr>
          <w:p w14:paraId="1C6DAAEE" w14:textId="77777777" w:rsidR="008D6FDA" w:rsidRDefault="008D6FDA" w:rsidP="00295C20">
            <w:pPr>
              <w:jc w:val="center"/>
              <w:rPr>
                <w:rFonts w:ascii="仿宋_GB2312" w:eastAsia="仿宋_GB2312"/>
                <w:b/>
                <w:bCs/>
                <w:sz w:val="24"/>
              </w:rPr>
            </w:pPr>
            <w:r>
              <w:rPr>
                <w:rFonts w:ascii="仿宋_GB2312" w:eastAsia="仿宋_GB2312" w:hint="eastAsia"/>
                <w:b/>
                <w:bCs/>
                <w:sz w:val="24"/>
              </w:rPr>
              <w:t>金额</w:t>
            </w:r>
          </w:p>
        </w:tc>
        <w:tc>
          <w:tcPr>
            <w:tcW w:w="3119" w:type="dxa"/>
            <w:vAlign w:val="center"/>
          </w:tcPr>
          <w:p w14:paraId="36432C27" w14:textId="77777777" w:rsidR="008D6FDA" w:rsidRDefault="008D6FDA" w:rsidP="00295C20">
            <w:pPr>
              <w:jc w:val="center"/>
              <w:rPr>
                <w:rFonts w:ascii="仿宋_GB2312" w:eastAsia="仿宋_GB2312"/>
                <w:b/>
                <w:bCs/>
                <w:sz w:val="24"/>
              </w:rPr>
            </w:pPr>
            <w:r>
              <w:rPr>
                <w:rFonts w:ascii="仿宋_GB2312" w:eastAsia="仿宋_GB2312" w:hint="eastAsia"/>
                <w:b/>
                <w:bCs/>
                <w:sz w:val="24"/>
              </w:rPr>
              <w:t>实施范围</w:t>
            </w:r>
          </w:p>
        </w:tc>
        <w:tc>
          <w:tcPr>
            <w:tcW w:w="1417" w:type="dxa"/>
            <w:vAlign w:val="center"/>
          </w:tcPr>
          <w:p w14:paraId="4A0196C7" w14:textId="77777777" w:rsidR="008D6FDA" w:rsidRDefault="008D6FDA" w:rsidP="00295C20">
            <w:pPr>
              <w:jc w:val="center"/>
              <w:rPr>
                <w:rFonts w:ascii="仿宋_GB2312" w:eastAsia="仿宋_GB2312"/>
                <w:b/>
                <w:bCs/>
                <w:sz w:val="24"/>
              </w:rPr>
            </w:pPr>
            <w:r>
              <w:rPr>
                <w:rFonts w:ascii="仿宋_GB2312" w:eastAsia="仿宋_GB2312" w:hint="eastAsia"/>
                <w:b/>
                <w:bCs/>
                <w:sz w:val="24"/>
              </w:rPr>
              <w:t>备注</w:t>
            </w:r>
          </w:p>
        </w:tc>
      </w:tr>
      <w:tr w:rsidR="008D6FDA" w14:paraId="69240407" w14:textId="77777777" w:rsidTr="00295C20">
        <w:trPr>
          <w:jc w:val="center"/>
        </w:trPr>
        <w:tc>
          <w:tcPr>
            <w:tcW w:w="988" w:type="dxa"/>
            <w:vMerge w:val="restart"/>
            <w:vAlign w:val="center"/>
          </w:tcPr>
          <w:p w14:paraId="02D76C58" w14:textId="77777777" w:rsidR="008D6FDA" w:rsidRDefault="008D6FDA" w:rsidP="00295C20">
            <w:pPr>
              <w:jc w:val="center"/>
              <w:rPr>
                <w:rFonts w:ascii="仿宋_GB2312" w:eastAsia="仿宋_GB2312"/>
                <w:sz w:val="24"/>
              </w:rPr>
            </w:pPr>
            <w:r>
              <w:rPr>
                <w:rFonts w:ascii="仿宋_GB2312" w:eastAsia="仿宋_GB2312" w:hint="eastAsia"/>
                <w:sz w:val="24"/>
              </w:rPr>
              <w:t>崇明区水务局</w:t>
            </w:r>
          </w:p>
        </w:tc>
        <w:tc>
          <w:tcPr>
            <w:tcW w:w="992" w:type="dxa"/>
            <w:vMerge w:val="restart"/>
            <w:vAlign w:val="center"/>
          </w:tcPr>
          <w:p w14:paraId="1D6412C9" w14:textId="77777777" w:rsidR="008D6FDA" w:rsidRDefault="008D6FDA" w:rsidP="00295C20">
            <w:pPr>
              <w:jc w:val="center"/>
              <w:rPr>
                <w:rFonts w:ascii="仿宋_GB2312" w:eastAsia="仿宋_GB2312"/>
                <w:sz w:val="24"/>
              </w:rPr>
            </w:pPr>
            <w:r>
              <w:rPr>
                <w:rFonts w:ascii="仿宋_GB2312" w:eastAsia="仿宋_GB2312" w:hAnsi="仿宋_GB2312" w:cs="仿宋_GB2312" w:hint="eastAsia"/>
                <w:color w:val="000000"/>
                <w:sz w:val="24"/>
              </w:rPr>
              <w:t>上海市环境监测技术装备有限公司</w:t>
            </w:r>
          </w:p>
        </w:tc>
        <w:tc>
          <w:tcPr>
            <w:tcW w:w="1996" w:type="dxa"/>
            <w:vAlign w:val="center"/>
          </w:tcPr>
          <w:p w14:paraId="23315FF2" w14:textId="77777777" w:rsidR="008D6FDA" w:rsidRDefault="008D6FDA" w:rsidP="00295C20">
            <w:pPr>
              <w:rPr>
                <w:rFonts w:ascii="仿宋_GB2312" w:eastAsia="仿宋_GB2312"/>
                <w:sz w:val="24"/>
              </w:rPr>
            </w:pPr>
            <w:proofErr w:type="gramStart"/>
            <w:r>
              <w:rPr>
                <w:rFonts w:ascii="仿宋_GB2312" w:eastAsia="仿宋_GB2312" w:hint="eastAsia"/>
                <w:sz w:val="24"/>
              </w:rPr>
              <w:t>崇明区</w:t>
            </w:r>
            <w:proofErr w:type="gramEnd"/>
            <w:r>
              <w:rPr>
                <w:rFonts w:ascii="仿宋_GB2312" w:eastAsia="仿宋_GB2312" w:hint="eastAsia"/>
                <w:sz w:val="24"/>
              </w:rPr>
              <w:t>东平、新海污水处理站运维服务委托协议</w:t>
            </w:r>
          </w:p>
        </w:tc>
        <w:tc>
          <w:tcPr>
            <w:tcW w:w="1548" w:type="dxa"/>
            <w:vMerge w:val="restart"/>
            <w:vAlign w:val="center"/>
          </w:tcPr>
          <w:p w14:paraId="383A96DD"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019</w:t>
            </w:r>
            <w:r>
              <w:rPr>
                <w:rFonts w:ascii="仿宋_GB2312" w:eastAsia="仿宋_GB2312" w:hint="eastAsia"/>
                <w:sz w:val="24"/>
              </w:rPr>
              <w:t>.7.</w:t>
            </w:r>
            <w:r>
              <w:rPr>
                <w:rFonts w:ascii="仿宋_GB2312" w:eastAsia="仿宋_GB2312"/>
                <w:sz w:val="24"/>
              </w:rPr>
              <w:t>1</w:t>
            </w:r>
            <w:r>
              <w:rPr>
                <w:rFonts w:ascii="仿宋_GB2312" w:eastAsia="仿宋_GB2312" w:hint="eastAsia"/>
                <w:sz w:val="24"/>
              </w:rPr>
              <w:t xml:space="preserve"> -</w:t>
            </w:r>
            <w:r>
              <w:rPr>
                <w:rFonts w:ascii="仿宋_GB2312" w:eastAsia="仿宋_GB2312"/>
                <w:sz w:val="24"/>
              </w:rPr>
              <w:t>2020</w:t>
            </w:r>
            <w:r>
              <w:rPr>
                <w:rFonts w:ascii="仿宋_GB2312" w:eastAsia="仿宋_GB2312" w:hint="eastAsia"/>
                <w:sz w:val="24"/>
              </w:rPr>
              <w:t>.</w:t>
            </w:r>
            <w:r>
              <w:rPr>
                <w:rFonts w:ascii="仿宋_GB2312" w:eastAsia="仿宋_GB2312"/>
                <w:sz w:val="24"/>
              </w:rPr>
              <w:t>6</w:t>
            </w:r>
            <w:r>
              <w:rPr>
                <w:rFonts w:ascii="仿宋_GB2312" w:eastAsia="仿宋_GB2312" w:hint="eastAsia"/>
                <w:sz w:val="24"/>
              </w:rPr>
              <w:t>.</w:t>
            </w:r>
            <w:r>
              <w:rPr>
                <w:rFonts w:ascii="仿宋_GB2312" w:eastAsia="仿宋_GB2312"/>
                <w:sz w:val="24"/>
              </w:rPr>
              <w:t xml:space="preserve">30 </w:t>
            </w:r>
          </w:p>
        </w:tc>
        <w:tc>
          <w:tcPr>
            <w:tcW w:w="2982" w:type="dxa"/>
            <w:vMerge w:val="restart"/>
            <w:vAlign w:val="center"/>
          </w:tcPr>
          <w:p w14:paraId="3ABA6EDB" w14:textId="77777777" w:rsidR="008D6FDA" w:rsidRDefault="008D6FDA" w:rsidP="00295C20">
            <w:pPr>
              <w:rPr>
                <w:rFonts w:ascii="仿宋_GB2312" w:eastAsia="仿宋_GB2312"/>
                <w:sz w:val="24"/>
              </w:rPr>
            </w:pPr>
            <w:r>
              <w:rPr>
                <w:rFonts w:ascii="仿宋_GB2312" w:eastAsia="仿宋_GB2312" w:hint="eastAsia"/>
                <w:sz w:val="24"/>
              </w:rPr>
              <w:t>①负责污水站内所有建(构)筑物及设备等生产、能源、消防、安全、环保、绿化、办公设施的运营管理。②污水站全部设施的操作、维护、检修、保养、检查、校验、以及技术和日常管理的实施。③运营所需人员、药剂、备品备件、物料和费用的提供和承担。④水质、污泥的生产控制项目指标监测、分析及台账保存。⑤运营所需操作规程，设备点检、润滑、维护、检修规程等。⑥各类技术文件和管理制度的制度和执行。⑦制定并执行污水站特殊情况下的应急预案。</w:t>
            </w:r>
          </w:p>
        </w:tc>
        <w:tc>
          <w:tcPr>
            <w:tcW w:w="1417" w:type="dxa"/>
            <w:vAlign w:val="center"/>
          </w:tcPr>
          <w:p w14:paraId="1D3BA7D8" w14:textId="77777777" w:rsidR="008D6FDA" w:rsidRDefault="008D6FDA" w:rsidP="00295C20">
            <w:pPr>
              <w:jc w:val="center"/>
              <w:rPr>
                <w:rFonts w:ascii="仿宋_GB2312" w:eastAsia="仿宋_GB2312"/>
                <w:sz w:val="24"/>
              </w:rPr>
            </w:pPr>
            <w:r>
              <w:rPr>
                <w:rFonts w:ascii="仿宋_GB2312" w:eastAsia="仿宋_GB2312" w:hint="eastAsia"/>
                <w:sz w:val="24"/>
              </w:rPr>
              <w:t>1</w:t>
            </w:r>
            <w:r>
              <w:rPr>
                <w:rFonts w:ascii="仿宋_GB2312" w:eastAsia="仿宋_GB2312"/>
                <w:sz w:val="24"/>
              </w:rPr>
              <w:t>51.5424</w:t>
            </w:r>
          </w:p>
        </w:tc>
        <w:tc>
          <w:tcPr>
            <w:tcW w:w="3119" w:type="dxa"/>
            <w:vAlign w:val="center"/>
          </w:tcPr>
          <w:p w14:paraId="14A2CC9C" w14:textId="77777777" w:rsidR="008D6FDA" w:rsidRDefault="008D6FDA" w:rsidP="00295C20">
            <w:pPr>
              <w:rPr>
                <w:rFonts w:ascii="仿宋_GB2312" w:eastAsia="仿宋_GB2312"/>
                <w:b/>
                <w:bCs/>
                <w:sz w:val="24"/>
              </w:rPr>
            </w:pPr>
            <w:r>
              <w:rPr>
                <w:rFonts w:ascii="仿宋_GB2312" w:eastAsia="仿宋_GB2312" w:hAnsi="仿宋_GB2312" w:cs="仿宋_GB2312" w:hint="eastAsia"/>
                <w:color w:val="000000"/>
                <w:sz w:val="24"/>
              </w:rPr>
              <w:t>东平站、</w:t>
            </w:r>
            <w:proofErr w:type="gramStart"/>
            <w:r>
              <w:rPr>
                <w:rFonts w:ascii="仿宋_GB2312" w:eastAsia="仿宋_GB2312" w:hAnsi="仿宋_GB2312" w:cs="仿宋_GB2312" w:hint="eastAsia"/>
                <w:color w:val="000000"/>
                <w:sz w:val="24"/>
              </w:rPr>
              <w:t>新海站</w:t>
            </w:r>
            <w:proofErr w:type="gramEnd"/>
          </w:p>
        </w:tc>
        <w:tc>
          <w:tcPr>
            <w:tcW w:w="1417" w:type="dxa"/>
            <w:vMerge w:val="restart"/>
            <w:vAlign w:val="center"/>
          </w:tcPr>
          <w:p w14:paraId="4490268F" w14:textId="77777777" w:rsidR="008D6FDA" w:rsidRDefault="008D6FDA" w:rsidP="00295C20">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金额仅为基本污水处理费，超额</w:t>
            </w:r>
            <w:proofErr w:type="gramStart"/>
            <w:r>
              <w:rPr>
                <w:rFonts w:ascii="仿宋_GB2312" w:eastAsia="仿宋_GB2312" w:hAnsi="仿宋_GB2312" w:cs="仿宋_GB2312" w:hint="eastAsia"/>
                <w:color w:val="000000"/>
                <w:sz w:val="24"/>
              </w:rPr>
              <w:t>污水处理费另按</w:t>
            </w:r>
            <w:proofErr w:type="gramEnd"/>
            <w:r>
              <w:rPr>
                <w:rFonts w:ascii="仿宋_GB2312" w:eastAsia="仿宋_GB2312" w:hAnsi="仿宋_GB2312" w:cs="仿宋_GB2312" w:hint="eastAsia"/>
                <w:color w:val="000000"/>
                <w:sz w:val="24"/>
              </w:rPr>
              <w:t>实结算</w:t>
            </w:r>
          </w:p>
        </w:tc>
      </w:tr>
      <w:tr w:rsidR="008D6FDA" w14:paraId="0DA04A61" w14:textId="77777777" w:rsidTr="00295C20">
        <w:trPr>
          <w:jc w:val="center"/>
        </w:trPr>
        <w:tc>
          <w:tcPr>
            <w:tcW w:w="988" w:type="dxa"/>
            <w:vMerge/>
            <w:vAlign w:val="center"/>
          </w:tcPr>
          <w:p w14:paraId="25BB76B5" w14:textId="77777777" w:rsidR="008D6FDA" w:rsidRDefault="008D6FDA" w:rsidP="00295C20">
            <w:pPr>
              <w:jc w:val="center"/>
              <w:rPr>
                <w:rFonts w:ascii="仿宋_GB2312" w:eastAsia="仿宋_GB2312"/>
                <w:sz w:val="24"/>
              </w:rPr>
            </w:pPr>
          </w:p>
        </w:tc>
        <w:tc>
          <w:tcPr>
            <w:tcW w:w="992" w:type="dxa"/>
            <w:vMerge/>
            <w:vAlign w:val="center"/>
          </w:tcPr>
          <w:p w14:paraId="23C5C264" w14:textId="77777777" w:rsidR="008D6FDA" w:rsidRDefault="008D6FDA" w:rsidP="00295C20">
            <w:pPr>
              <w:jc w:val="center"/>
              <w:rPr>
                <w:rFonts w:ascii="仿宋_GB2312" w:eastAsia="仿宋_GB2312" w:hAnsi="仿宋_GB2312" w:cs="仿宋_GB2312"/>
                <w:color w:val="000000"/>
                <w:sz w:val="24"/>
              </w:rPr>
            </w:pPr>
          </w:p>
        </w:tc>
        <w:tc>
          <w:tcPr>
            <w:tcW w:w="1996" w:type="dxa"/>
            <w:vAlign w:val="center"/>
          </w:tcPr>
          <w:p w14:paraId="74BF387D" w14:textId="77777777" w:rsidR="008D6FDA" w:rsidRDefault="008D6FDA" w:rsidP="00295C20">
            <w:pPr>
              <w:rPr>
                <w:rFonts w:ascii="仿宋_GB2312" w:eastAsia="仿宋_GB2312"/>
                <w:b/>
                <w:bCs/>
                <w:sz w:val="24"/>
              </w:rPr>
            </w:pPr>
            <w:r>
              <w:rPr>
                <w:rFonts w:ascii="仿宋_GB2312" w:eastAsia="仿宋_GB2312" w:hint="eastAsia"/>
                <w:sz w:val="24"/>
              </w:rPr>
              <w:t>森林公园和</w:t>
            </w:r>
            <w:proofErr w:type="gramStart"/>
            <w:r>
              <w:rPr>
                <w:rFonts w:ascii="仿宋_GB2312" w:eastAsia="仿宋_GB2312" w:hint="eastAsia"/>
                <w:sz w:val="24"/>
              </w:rPr>
              <w:t>明珠湖</w:t>
            </w:r>
            <w:proofErr w:type="gramEnd"/>
            <w:r>
              <w:rPr>
                <w:rFonts w:ascii="仿宋_GB2312" w:eastAsia="仿宋_GB2312" w:hint="eastAsia"/>
                <w:sz w:val="24"/>
              </w:rPr>
              <w:t>污水处理站运维服务委托协议</w:t>
            </w:r>
          </w:p>
        </w:tc>
        <w:tc>
          <w:tcPr>
            <w:tcW w:w="1548" w:type="dxa"/>
            <w:vMerge/>
            <w:vAlign w:val="center"/>
          </w:tcPr>
          <w:p w14:paraId="66E6FC28" w14:textId="77777777" w:rsidR="008D6FDA" w:rsidRDefault="008D6FDA" w:rsidP="00295C20">
            <w:pPr>
              <w:jc w:val="center"/>
              <w:rPr>
                <w:rFonts w:ascii="仿宋_GB2312" w:eastAsia="仿宋_GB2312"/>
                <w:b/>
                <w:bCs/>
                <w:sz w:val="24"/>
              </w:rPr>
            </w:pPr>
          </w:p>
        </w:tc>
        <w:tc>
          <w:tcPr>
            <w:tcW w:w="2982" w:type="dxa"/>
            <w:vMerge/>
            <w:vAlign w:val="center"/>
          </w:tcPr>
          <w:p w14:paraId="46648856" w14:textId="77777777" w:rsidR="008D6FDA" w:rsidRDefault="008D6FDA" w:rsidP="00295C20">
            <w:pPr>
              <w:rPr>
                <w:rFonts w:ascii="仿宋_GB2312" w:eastAsia="仿宋_GB2312"/>
                <w:sz w:val="24"/>
              </w:rPr>
            </w:pPr>
          </w:p>
        </w:tc>
        <w:tc>
          <w:tcPr>
            <w:tcW w:w="1417" w:type="dxa"/>
            <w:vAlign w:val="center"/>
          </w:tcPr>
          <w:p w14:paraId="19CF241C" w14:textId="77777777" w:rsidR="008D6FDA" w:rsidRDefault="008D6FDA" w:rsidP="00295C20">
            <w:pPr>
              <w:jc w:val="center"/>
              <w:rPr>
                <w:rFonts w:ascii="仿宋_GB2312" w:eastAsia="仿宋_GB2312"/>
                <w:sz w:val="24"/>
              </w:rPr>
            </w:pPr>
            <w:r>
              <w:rPr>
                <w:rFonts w:ascii="仿宋_GB2312" w:eastAsia="仿宋_GB2312" w:hint="eastAsia"/>
                <w:sz w:val="24"/>
              </w:rPr>
              <w:t>1</w:t>
            </w:r>
            <w:r>
              <w:rPr>
                <w:rFonts w:ascii="仿宋_GB2312" w:eastAsia="仿宋_GB2312"/>
                <w:sz w:val="24"/>
              </w:rPr>
              <w:t>18.6615</w:t>
            </w:r>
          </w:p>
        </w:tc>
        <w:tc>
          <w:tcPr>
            <w:tcW w:w="3119" w:type="dxa"/>
            <w:vAlign w:val="center"/>
          </w:tcPr>
          <w:p w14:paraId="3AA909FC" w14:textId="77777777" w:rsidR="008D6FDA" w:rsidRDefault="008D6FDA" w:rsidP="00295C20">
            <w:pPr>
              <w:rPr>
                <w:rFonts w:ascii="仿宋_GB2312" w:eastAsia="仿宋_GB2312"/>
                <w:b/>
                <w:bCs/>
                <w:sz w:val="24"/>
              </w:rPr>
            </w:pPr>
            <w:r>
              <w:rPr>
                <w:rFonts w:ascii="仿宋_GB2312" w:eastAsia="仿宋_GB2312" w:hint="eastAsia"/>
                <w:sz w:val="24"/>
              </w:rPr>
              <w:t>森林公园站、</w:t>
            </w:r>
            <w:proofErr w:type="gramStart"/>
            <w:r>
              <w:rPr>
                <w:rFonts w:ascii="仿宋_GB2312" w:eastAsia="仿宋_GB2312" w:hint="eastAsia"/>
                <w:sz w:val="24"/>
              </w:rPr>
              <w:t>明珠湖</w:t>
            </w:r>
            <w:proofErr w:type="gramEnd"/>
            <w:r>
              <w:rPr>
                <w:rFonts w:ascii="仿宋_GB2312" w:eastAsia="仿宋_GB2312" w:hint="eastAsia"/>
                <w:sz w:val="24"/>
              </w:rPr>
              <w:t>站</w:t>
            </w:r>
          </w:p>
        </w:tc>
        <w:tc>
          <w:tcPr>
            <w:tcW w:w="1417" w:type="dxa"/>
            <w:vMerge/>
          </w:tcPr>
          <w:p w14:paraId="01F0CACA" w14:textId="77777777" w:rsidR="008D6FDA" w:rsidRDefault="008D6FDA" w:rsidP="00295C20">
            <w:pPr>
              <w:rPr>
                <w:rFonts w:ascii="仿宋_GB2312" w:eastAsia="仿宋_GB2312"/>
                <w:sz w:val="24"/>
              </w:rPr>
            </w:pPr>
          </w:p>
        </w:tc>
      </w:tr>
      <w:tr w:rsidR="008D6FDA" w14:paraId="46BCD8D8" w14:textId="77777777" w:rsidTr="00295C20">
        <w:trPr>
          <w:jc w:val="center"/>
        </w:trPr>
        <w:tc>
          <w:tcPr>
            <w:tcW w:w="988" w:type="dxa"/>
            <w:vMerge/>
            <w:vAlign w:val="center"/>
          </w:tcPr>
          <w:p w14:paraId="5952180C" w14:textId="77777777" w:rsidR="008D6FDA" w:rsidRDefault="008D6FDA" w:rsidP="00295C20">
            <w:pPr>
              <w:jc w:val="center"/>
              <w:rPr>
                <w:rFonts w:ascii="仿宋_GB2312" w:eastAsia="仿宋_GB2312"/>
                <w:sz w:val="24"/>
              </w:rPr>
            </w:pPr>
          </w:p>
        </w:tc>
        <w:tc>
          <w:tcPr>
            <w:tcW w:w="992" w:type="dxa"/>
            <w:vMerge/>
            <w:vAlign w:val="center"/>
          </w:tcPr>
          <w:p w14:paraId="3D7166AA" w14:textId="77777777" w:rsidR="008D6FDA" w:rsidRDefault="008D6FDA" w:rsidP="00295C20">
            <w:pPr>
              <w:jc w:val="center"/>
              <w:rPr>
                <w:rFonts w:ascii="仿宋_GB2312" w:eastAsia="仿宋_GB2312" w:hAnsi="仿宋_GB2312" w:cs="仿宋_GB2312"/>
                <w:color w:val="000000"/>
                <w:sz w:val="24"/>
              </w:rPr>
            </w:pPr>
          </w:p>
        </w:tc>
        <w:tc>
          <w:tcPr>
            <w:tcW w:w="1996" w:type="dxa"/>
            <w:vAlign w:val="center"/>
          </w:tcPr>
          <w:p w14:paraId="427C6D96" w14:textId="77777777" w:rsidR="008D6FDA" w:rsidRDefault="008D6FDA" w:rsidP="00295C20">
            <w:pPr>
              <w:rPr>
                <w:rFonts w:ascii="仿宋_GB2312" w:eastAsia="仿宋_GB2312"/>
                <w:sz w:val="24"/>
              </w:rPr>
            </w:pPr>
            <w:proofErr w:type="gramStart"/>
            <w:r>
              <w:rPr>
                <w:rFonts w:ascii="仿宋_GB2312" w:eastAsia="仿宋_GB2312" w:hint="eastAsia"/>
                <w:sz w:val="24"/>
              </w:rPr>
              <w:t>崇明区</w:t>
            </w:r>
            <w:proofErr w:type="gramEnd"/>
            <w:r>
              <w:rPr>
                <w:rFonts w:ascii="仿宋_GB2312" w:eastAsia="仿宋_GB2312"/>
                <w:sz w:val="24"/>
              </w:rPr>
              <w:t>10</w:t>
            </w:r>
            <w:r>
              <w:rPr>
                <w:rFonts w:ascii="仿宋_GB2312" w:eastAsia="仿宋_GB2312" w:hint="eastAsia"/>
                <w:sz w:val="24"/>
              </w:rPr>
              <w:t>集镇污水处理站运营管理委托协议</w:t>
            </w:r>
          </w:p>
        </w:tc>
        <w:tc>
          <w:tcPr>
            <w:tcW w:w="1548" w:type="dxa"/>
            <w:vMerge/>
            <w:vAlign w:val="center"/>
          </w:tcPr>
          <w:p w14:paraId="3A84E790" w14:textId="77777777" w:rsidR="008D6FDA" w:rsidRDefault="008D6FDA" w:rsidP="00295C20">
            <w:pPr>
              <w:jc w:val="center"/>
              <w:rPr>
                <w:rFonts w:ascii="仿宋_GB2312" w:eastAsia="仿宋_GB2312"/>
                <w:b/>
                <w:bCs/>
                <w:sz w:val="24"/>
              </w:rPr>
            </w:pPr>
          </w:p>
        </w:tc>
        <w:tc>
          <w:tcPr>
            <w:tcW w:w="2982" w:type="dxa"/>
            <w:vMerge/>
            <w:vAlign w:val="center"/>
          </w:tcPr>
          <w:p w14:paraId="17B45183" w14:textId="77777777" w:rsidR="008D6FDA" w:rsidRDefault="008D6FDA" w:rsidP="00295C20">
            <w:pPr>
              <w:rPr>
                <w:rFonts w:ascii="仿宋_GB2312" w:eastAsia="仿宋_GB2312"/>
                <w:sz w:val="24"/>
              </w:rPr>
            </w:pPr>
          </w:p>
        </w:tc>
        <w:tc>
          <w:tcPr>
            <w:tcW w:w="1417" w:type="dxa"/>
            <w:vAlign w:val="center"/>
          </w:tcPr>
          <w:p w14:paraId="7BA7CC07" w14:textId="77777777" w:rsidR="008D6FDA" w:rsidRDefault="008D6FDA" w:rsidP="00295C20">
            <w:pPr>
              <w:jc w:val="center"/>
              <w:rPr>
                <w:rFonts w:ascii="仿宋_GB2312" w:eastAsia="仿宋_GB2312"/>
                <w:sz w:val="24"/>
              </w:rPr>
            </w:pPr>
            <w:r>
              <w:rPr>
                <w:rFonts w:ascii="仿宋_GB2312" w:eastAsia="仿宋_GB2312" w:hint="eastAsia"/>
                <w:sz w:val="24"/>
              </w:rPr>
              <w:t>1</w:t>
            </w:r>
            <w:r>
              <w:rPr>
                <w:rFonts w:ascii="仿宋_GB2312" w:eastAsia="仿宋_GB2312"/>
                <w:sz w:val="24"/>
              </w:rPr>
              <w:t>28.77</w:t>
            </w:r>
          </w:p>
        </w:tc>
        <w:tc>
          <w:tcPr>
            <w:tcW w:w="3119" w:type="dxa"/>
            <w:vAlign w:val="center"/>
          </w:tcPr>
          <w:p w14:paraId="6F4B26A5" w14:textId="77777777" w:rsidR="008D6FDA" w:rsidRDefault="008D6FDA" w:rsidP="00295C20">
            <w:pPr>
              <w:rPr>
                <w:rFonts w:ascii="仿宋_GB2312" w:eastAsia="仿宋_GB2312"/>
                <w:b/>
                <w:bCs/>
                <w:sz w:val="24"/>
              </w:rPr>
            </w:pPr>
            <w:r>
              <w:rPr>
                <w:rFonts w:ascii="仿宋_GB2312" w:eastAsia="仿宋_GB2312" w:hAnsi="仿宋_GB2312" w:cs="仿宋_GB2312" w:hint="eastAsia"/>
                <w:color w:val="000000"/>
                <w:sz w:val="24"/>
              </w:rPr>
              <w:t>中兴站、向化站、港沿站、竖新站、建设站、港西站、庙镇站、三星站、新村站、绿华站</w:t>
            </w:r>
          </w:p>
        </w:tc>
        <w:tc>
          <w:tcPr>
            <w:tcW w:w="1417" w:type="dxa"/>
            <w:vMerge/>
          </w:tcPr>
          <w:p w14:paraId="31167CC1" w14:textId="77777777" w:rsidR="008D6FDA" w:rsidRDefault="008D6FDA" w:rsidP="00295C20">
            <w:pPr>
              <w:rPr>
                <w:rFonts w:ascii="仿宋_GB2312" w:eastAsia="仿宋_GB2312" w:hAnsi="仿宋_GB2312" w:cs="仿宋_GB2312"/>
                <w:color w:val="000000"/>
                <w:sz w:val="24"/>
              </w:rPr>
            </w:pPr>
          </w:p>
        </w:tc>
      </w:tr>
      <w:tr w:rsidR="008D6FDA" w14:paraId="07274448" w14:textId="77777777" w:rsidTr="00295C20">
        <w:trPr>
          <w:jc w:val="center"/>
        </w:trPr>
        <w:tc>
          <w:tcPr>
            <w:tcW w:w="988" w:type="dxa"/>
            <w:vMerge/>
            <w:vAlign w:val="center"/>
          </w:tcPr>
          <w:p w14:paraId="55D7C36A" w14:textId="77777777" w:rsidR="008D6FDA" w:rsidRDefault="008D6FDA" w:rsidP="00295C20">
            <w:pPr>
              <w:jc w:val="center"/>
              <w:rPr>
                <w:rFonts w:ascii="仿宋_GB2312" w:eastAsia="仿宋_GB2312"/>
                <w:sz w:val="24"/>
              </w:rPr>
            </w:pPr>
          </w:p>
        </w:tc>
        <w:tc>
          <w:tcPr>
            <w:tcW w:w="992" w:type="dxa"/>
            <w:vMerge/>
            <w:vAlign w:val="center"/>
          </w:tcPr>
          <w:p w14:paraId="51709764" w14:textId="77777777" w:rsidR="008D6FDA" w:rsidRDefault="008D6FDA" w:rsidP="00295C20">
            <w:pPr>
              <w:jc w:val="center"/>
              <w:rPr>
                <w:rFonts w:ascii="仿宋_GB2312" w:eastAsia="仿宋_GB2312" w:hAnsi="仿宋_GB2312" w:cs="仿宋_GB2312"/>
                <w:color w:val="000000"/>
                <w:sz w:val="24"/>
              </w:rPr>
            </w:pPr>
          </w:p>
        </w:tc>
        <w:tc>
          <w:tcPr>
            <w:tcW w:w="1996" w:type="dxa"/>
          </w:tcPr>
          <w:p w14:paraId="676CC805" w14:textId="77777777" w:rsidR="008D6FDA" w:rsidRDefault="008D6FDA" w:rsidP="00295C20">
            <w:pPr>
              <w:rPr>
                <w:rFonts w:ascii="仿宋_GB2312" w:eastAsia="仿宋_GB2312"/>
                <w:sz w:val="24"/>
              </w:rPr>
            </w:pPr>
            <w:r>
              <w:rPr>
                <w:rFonts w:ascii="仿宋_GB2312" w:eastAsia="仿宋_GB2312" w:hint="eastAsia"/>
                <w:sz w:val="24"/>
              </w:rPr>
              <w:t>上海市崇明区水务局污水处理站日常运维服务终止协议补充协议</w:t>
            </w:r>
          </w:p>
        </w:tc>
        <w:tc>
          <w:tcPr>
            <w:tcW w:w="1548" w:type="dxa"/>
            <w:vAlign w:val="center"/>
          </w:tcPr>
          <w:p w14:paraId="534248D9"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020.7.1-2020.9.30</w:t>
            </w:r>
          </w:p>
        </w:tc>
        <w:tc>
          <w:tcPr>
            <w:tcW w:w="2982" w:type="dxa"/>
            <w:vMerge/>
            <w:vAlign w:val="center"/>
          </w:tcPr>
          <w:p w14:paraId="30F18F4A" w14:textId="77777777" w:rsidR="008D6FDA" w:rsidRDefault="008D6FDA" w:rsidP="00295C20">
            <w:pPr>
              <w:rPr>
                <w:rFonts w:ascii="仿宋_GB2312" w:eastAsia="仿宋_GB2312"/>
                <w:sz w:val="24"/>
              </w:rPr>
            </w:pPr>
          </w:p>
        </w:tc>
        <w:tc>
          <w:tcPr>
            <w:tcW w:w="4536" w:type="dxa"/>
            <w:gridSpan w:val="2"/>
            <w:vAlign w:val="center"/>
          </w:tcPr>
          <w:p w14:paraId="3E12D749" w14:textId="77777777" w:rsidR="008D6FDA" w:rsidRDefault="008D6FDA" w:rsidP="00295C20">
            <w:pPr>
              <w:rPr>
                <w:rFonts w:ascii="仿宋_GB2312" w:eastAsia="仿宋_GB2312"/>
                <w:sz w:val="24"/>
                <w:u w:val="single"/>
              </w:rPr>
            </w:pPr>
            <w:r>
              <w:rPr>
                <w:rFonts w:ascii="仿宋_GB2312" w:eastAsia="仿宋_GB2312" w:hint="eastAsia"/>
                <w:sz w:val="24"/>
                <w:u w:val="single"/>
              </w:rPr>
              <w:t>由于委托</w:t>
            </w:r>
            <w:proofErr w:type="gramStart"/>
            <w:r>
              <w:rPr>
                <w:rFonts w:ascii="仿宋_GB2312" w:eastAsia="仿宋_GB2312" w:hint="eastAsia"/>
                <w:sz w:val="24"/>
                <w:u w:val="single"/>
              </w:rPr>
              <w:t>方尚未</w:t>
            </w:r>
            <w:proofErr w:type="gramEnd"/>
            <w:r>
              <w:rPr>
                <w:rFonts w:ascii="仿宋_GB2312" w:eastAsia="仿宋_GB2312" w:hint="eastAsia"/>
                <w:sz w:val="24"/>
                <w:u w:val="single"/>
              </w:rPr>
              <w:t>完成新一轮招投标工作，因此在以上三个协议和终止协议的基础上，签订此补充协议</w:t>
            </w:r>
          </w:p>
        </w:tc>
        <w:tc>
          <w:tcPr>
            <w:tcW w:w="1417" w:type="dxa"/>
            <w:vMerge/>
          </w:tcPr>
          <w:p w14:paraId="73D9D758" w14:textId="77777777" w:rsidR="008D6FDA" w:rsidRDefault="008D6FDA" w:rsidP="00295C20">
            <w:pPr>
              <w:rPr>
                <w:rFonts w:ascii="仿宋_GB2312" w:eastAsia="仿宋_GB2312"/>
                <w:sz w:val="24"/>
              </w:rPr>
            </w:pPr>
          </w:p>
        </w:tc>
      </w:tr>
      <w:tr w:rsidR="008D6FDA" w14:paraId="1E367318" w14:textId="77777777" w:rsidTr="00295C20">
        <w:trPr>
          <w:trHeight w:val="729"/>
          <w:jc w:val="center"/>
        </w:trPr>
        <w:tc>
          <w:tcPr>
            <w:tcW w:w="988" w:type="dxa"/>
            <w:vMerge/>
            <w:vAlign w:val="center"/>
          </w:tcPr>
          <w:p w14:paraId="087334A2" w14:textId="77777777" w:rsidR="008D6FDA" w:rsidRDefault="008D6FDA" w:rsidP="00295C20">
            <w:pPr>
              <w:jc w:val="center"/>
              <w:rPr>
                <w:rFonts w:ascii="仿宋_GB2312" w:eastAsia="仿宋_GB2312"/>
                <w:b/>
                <w:bCs/>
                <w:sz w:val="24"/>
              </w:rPr>
            </w:pPr>
          </w:p>
        </w:tc>
        <w:tc>
          <w:tcPr>
            <w:tcW w:w="992" w:type="dxa"/>
            <w:vMerge/>
            <w:vAlign w:val="center"/>
          </w:tcPr>
          <w:p w14:paraId="46B6E05A" w14:textId="77777777" w:rsidR="008D6FDA" w:rsidRDefault="008D6FDA" w:rsidP="00295C20">
            <w:pPr>
              <w:jc w:val="center"/>
              <w:rPr>
                <w:rFonts w:ascii="仿宋_GB2312" w:eastAsia="仿宋_GB2312"/>
                <w:b/>
                <w:bCs/>
                <w:sz w:val="24"/>
              </w:rPr>
            </w:pPr>
          </w:p>
        </w:tc>
        <w:tc>
          <w:tcPr>
            <w:tcW w:w="1996" w:type="dxa"/>
            <w:vMerge w:val="restart"/>
            <w:vAlign w:val="center"/>
          </w:tcPr>
          <w:p w14:paraId="70C9AAB1" w14:textId="77777777" w:rsidR="008D6FDA" w:rsidRDefault="008D6FDA" w:rsidP="00295C20">
            <w:pPr>
              <w:rPr>
                <w:rFonts w:ascii="仿宋_GB2312" w:eastAsia="仿宋_GB2312"/>
                <w:sz w:val="24"/>
              </w:rPr>
            </w:pPr>
            <w:r>
              <w:rPr>
                <w:rFonts w:ascii="仿宋_GB2312" w:eastAsia="仿宋_GB2312" w:hint="eastAsia"/>
                <w:sz w:val="24"/>
              </w:rPr>
              <w:t>上海市崇明区水务局污水处理站运维服务委托协议</w:t>
            </w:r>
          </w:p>
        </w:tc>
        <w:tc>
          <w:tcPr>
            <w:tcW w:w="1548" w:type="dxa"/>
            <w:vAlign w:val="center"/>
          </w:tcPr>
          <w:p w14:paraId="03A64BE1"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020.10.1-2021.9.30</w:t>
            </w:r>
          </w:p>
        </w:tc>
        <w:tc>
          <w:tcPr>
            <w:tcW w:w="2982" w:type="dxa"/>
            <w:vMerge/>
            <w:vAlign w:val="center"/>
          </w:tcPr>
          <w:p w14:paraId="1DB9A8B8" w14:textId="77777777" w:rsidR="008D6FDA" w:rsidRDefault="008D6FDA" w:rsidP="00295C20">
            <w:pPr>
              <w:jc w:val="center"/>
              <w:rPr>
                <w:rFonts w:ascii="仿宋_GB2312" w:eastAsia="仿宋_GB2312"/>
                <w:b/>
                <w:bCs/>
                <w:sz w:val="24"/>
              </w:rPr>
            </w:pPr>
          </w:p>
        </w:tc>
        <w:tc>
          <w:tcPr>
            <w:tcW w:w="1417" w:type="dxa"/>
            <w:vAlign w:val="center"/>
          </w:tcPr>
          <w:p w14:paraId="768A543C" w14:textId="77777777" w:rsidR="008D6FDA" w:rsidRDefault="008D6FDA" w:rsidP="00295C20">
            <w:pPr>
              <w:jc w:val="center"/>
              <w:rPr>
                <w:rFonts w:ascii="仿宋_GB2312" w:eastAsia="仿宋_GB2312"/>
                <w:b/>
                <w:bCs/>
                <w:sz w:val="24"/>
              </w:rPr>
            </w:pPr>
            <w:r>
              <w:rPr>
                <w:rFonts w:ascii="仿宋_GB2312" w:eastAsia="仿宋_GB2312" w:hint="eastAsia"/>
                <w:sz w:val="24"/>
              </w:rPr>
              <w:t>7</w:t>
            </w:r>
            <w:r>
              <w:rPr>
                <w:rFonts w:ascii="仿宋_GB2312" w:eastAsia="仿宋_GB2312"/>
                <w:sz w:val="24"/>
              </w:rPr>
              <w:t>11.3</w:t>
            </w:r>
            <w:r>
              <w:rPr>
                <w:rFonts w:ascii="仿宋_GB2312" w:eastAsia="仿宋_GB2312"/>
                <w:b/>
                <w:bCs/>
                <w:sz w:val="24"/>
              </w:rPr>
              <w:t xml:space="preserve"> </w:t>
            </w:r>
          </w:p>
        </w:tc>
        <w:tc>
          <w:tcPr>
            <w:tcW w:w="3119" w:type="dxa"/>
            <w:vMerge w:val="restart"/>
            <w:vAlign w:val="center"/>
          </w:tcPr>
          <w:p w14:paraId="33CE873F" w14:textId="77777777" w:rsidR="008D6FDA" w:rsidRDefault="008D6FDA" w:rsidP="00295C20">
            <w:pPr>
              <w:rPr>
                <w:rFonts w:ascii="仿宋_GB2312" w:eastAsia="仿宋_GB2312"/>
                <w:b/>
                <w:bCs/>
                <w:sz w:val="24"/>
              </w:rPr>
            </w:pPr>
            <w:r>
              <w:rPr>
                <w:rFonts w:ascii="仿宋_GB2312" w:eastAsia="仿宋_GB2312" w:hAnsi="仿宋_GB2312" w:cs="仿宋_GB2312" w:hint="eastAsia"/>
                <w:color w:val="000000"/>
                <w:sz w:val="24"/>
              </w:rPr>
              <w:t>中兴站、向化站、港沿站、竖新站、建设站、港西站、庙镇站、三星站、新村站、绿华站、东平站、新海站、</w:t>
            </w:r>
            <w:r>
              <w:rPr>
                <w:rFonts w:ascii="仿宋_GB2312" w:eastAsia="仿宋_GB2312" w:hint="eastAsia"/>
                <w:sz w:val="24"/>
              </w:rPr>
              <w:t>森林公园站、</w:t>
            </w:r>
            <w:proofErr w:type="gramStart"/>
            <w:r>
              <w:rPr>
                <w:rFonts w:ascii="仿宋_GB2312" w:eastAsia="仿宋_GB2312" w:hint="eastAsia"/>
                <w:sz w:val="24"/>
              </w:rPr>
              <w:t>明珠湖</w:t>
            </w:r>
            <w:proofErr w:type="gramEnd"/>
            <w:r>
              <w:rPr>
                <w:rFonts w:ascii="仿宋_GB2312" w:eastAsia="仿宋_GB2312" w:hint="eastAsia"/>
                <w:sz w:val="24"/>
              </w:rPr>
              <w:t>站</w:t>
            </w:r>
          </w:p>
        </w:tc>
        <w:tc>
          <w:tcPr>
            <w:tcW w:w="1417" w:type="dxa"/>
            <w:vMerge w:val="restart"/>
            <w:vAlign w:val="center"/>
          </w:tcPr>
          <w:p w14:paraId="152742B2" w14:textId="77777777" w:rsidR="008D6FDA" w:rsidRDefault="008D6FDA" w:rsidP="00295C20">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金额为最高限价，包括基本污水处理费和超额污水处理费</w:t>
            </w:r>
          </w:p>
        </w:tc>
      </w:tr>
      <w:tr w:rsidR="008D6FDA" w14:paraId="5AEF02C4" w14:textId="77777777" w:rsidTr="00295C20">
        <w:trPr>
          <w:jc w:val="center"/>
        </w:trPr>
        <w:tc>
          <w:tcPr>
            <w:tcW w:w="988" w:type="dxa"/>
            <w:vMerge/>
          </w:tcPr>
          <w:p w14:paraId="29EA1DB0" w14:textId="77777777" w:rsidR="008D6FDA" w:rsidRDefault="008D6FDA" w:rsidP="00295C20">
            <w:pPr>
              <w:jc w:val="center"/>
              <w:rPr>
                <w:rFonts w:ascii="仿宋_GB2312" w:eastAsia="仿宋_GB2312"/>
                <w:b/>
                <w:bCs/>
                <w:sz w:val="24"/>
              </w:rPr>
            </w:pPr>
          </w:p>
        </w:tc>
        <w:tc>
          <w:tcPr>
            <w:tcW w:w="992" w:type="dxa"/>
            <w:vMerge/>
          </w:tcPr>
          <w:p w14:paraId="1581A4BC" w14:textId="77777777" w:rsidR="008D6FDA" w:rsidRDefault="008D6FDA" w:rsidP="00295C20">
            <w:pPr>
              <w:jc w:val="center"/>
              <w:rPr>
                <w:rFonts w:ascii="仿宋_GB2312" w:eastAsia="仿宋_GB2312"/>
                <w:b/>
                <w:bCs/>
                <w:sz w:val="24"/>
              </w:rPr>
            </w:pPr>
          </w:p>
        </w:tc>
        <w:tc>
          <w:tcPr>
            <w:tcW w:w="1996" w:type="dxa"/>
            <w:vMerge/>
          </w:tcPr>
          <w:p w14:paraId="299971D4" w14:textId="77777777" w:rsidR="008D6FDA" w:rsidRDefault="008D6FDA" w:rsidP="00295C20">
            <w:pPr>
              <w:jc w:val="center"/>
              <w:rPr>
                <w:rFonts w:ascii="仿宋_GB2312" w:eastAsia="仿宋_GB2312"/>
                <w:sz w:val="24"/>
              </w:rPr>
            </w:pPr>
          </w:p>
        </w:tc>
        <w:tc>
          <w:tcPr>
            <w:tcW w:w="1548" w:type="dxa"/>
            <w:vAlign w:val="center"/>
          </w:tcPr>
          <w:p w14:paraId="7EB087F6"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021.10.1-2022.9.30</w:t>
            </w:r>
          </w:p>
        </w:tc>
        <w:tc>
          <w:tcPr>
            <w:tcW w:w="2982" w:type="dxa"/>
            <w:vMerge/>
          </w:tcPr>
          <w:p w14:paraId="555CE02D" w14:textId="77777777" w:rsidR="008D6FDA" w:rsidRDefault="008D6FDA" w:rsidP="00295C20">
            <w:pPr>
              <w:jc w:val="center"/>
              <w:rPr>
                <w:rFonts w:ascii="仿宋_GB2312" w:eastAsia="仿宋_GB2312"/>
                <w:sz w:val="24"/>
              </w:rPr>
            </w:pPr>
          </w:p>
        </w:tc>
        <w:tc>
          <w:tcPr>
            <w:tcW w:w="1417" w:type="dxa"/>
            <w:vAlign w:val="center"/>
          </w:tcPr>
          <w:p w14:paraId="67110945" w14:textId="77777777" w:rsidR="008D6FDA" w:rsidRDefault="008D6FDA" w:rsidP="00295C20">
            <w:pPr>
              <w:jc w:val="center"/>
              <w:rPr>
                <w:rFonts w:ascii="仿宋_GB2312" w:eastAsia="仿宋_GB2312"/>
                <w:sz w:val="24"/>
              </w:rPr>
            </w:pPr>
            <w:r>
              <w:rPr>
                <w:rFonts w:ascii="仿宋_GB2312" w:eastAsia="仿宋_GB2312" w:hint="eastAsia"/>
                <w:sz w:val="24"/>
              </w:rPr>
              <w:t>7</w:t>
            </w:r>
            <w:r>
              <w:rPr>
                <w:rFonts w:ascii="仿宋_GB2312" w:eastAsia="仿宋_GB2312"/>
                <w:sz w:val="24"/>
              </w:rPr>
              <w:t xml:space="preserve">11.3 </w:t>
            </w:r>
          </w:p>
        </w:tc>
        <w:tc>
          <w:tcPr>
            <w:tcW w:w="3119" w:type="dxa"/>
            <w:vMerge/>
          </w:tcPr>
          <w:p w14:paraId="139D7DA0" w14:textId="77777777" w:rsidR="008D6FDA" w:rsidRDefault="008D6FDA" w:rsidP="00295C20">
            <w:pPr>
              <w:jc w:val="center"/>
              <w:rPr>
                <w:rFonts w:ascii="仿宋_GB2312" w:eastAsia="仿宋_GB2312"/>
                <w:b/>
                <w:bCs/>
                <w:sz w:val="24"/>
              </w:rPr>
            </w:pPr>
          </w:p>
        </w:tc>
        <w:tc>
          <w:tcPr>
            <w:tcW w:w="1417" w:type="dxa"/>
            <w:vMerge/>
          </w:tcPr>
          <w:p w14:paraId="1BE929A3" w14:textId="77777777" w:rsidR="008D6FDA" w:rsidRDefault="008D6FDA" w:rsidP="00295C20">
            <w:pPr>
              <w:jc w:val="center"/>
              <w:rPr>
                <w:rFonts w:ascii="仿宋_GB2312" w:eastAsia="仿宋_GB2312"/>
                <w:b/>
                <w:bCs/>
                <w:sz w:val="24"/>
              </w:rPr>
            </w:pPr>
          </w:p>
        </w:tc>
      </w:tr>
    </w:tbl>
    <w:p w14:paraId="1E4A0E05" w14:textId="77777777" w:rsidR="008D6FDA" w:rsidRPr="00DA30A7" w:rsidRDefault="008D6FDA" w:rsidP="008D6FDA">
      <w:pPr>
        <w:tabs>
          <w:tab w:val="left" w:pos="2917"/>
        </w:tabs>
        <w:rPr>
          <w:rFonts w:ascii="仿宋_GB2312" w:eastAsia="仿宋_GB2312" w:hAnsi="仿宋_GB2312" w:cs="仿宋_GB2312"/>
          <w:color w:val="000000"/>
          <w:sz w:val="24"/>
        </w:rPr>
        <w:sectPr w:rsidR="008D6FDA" w:rsidRPr="00DA30A7">
          <w:pgSz w:w="16838" w:h="11906" w:orient="landscape"/>
          <w:pgMar w:top="1531" w:right="1871" w:bottom="1531" w:left="1588" w:header="851" w:footer="992" w:gutter="0"/>
          <w:cols w:space="425"/>
          <w:docGrid w:type="lines" w:linePitch="312"/>
        </w:sectPr>
      </w:pPr>
      <w:bookmarkStart w:id="11" w:name="_Toc72832310"/>
      <w:r w:rsidRPr="00DA30A7">
        <w:rPr>
          <w:rFonts w:ascii="仿宋_GB2312" w:eastAsia="仿宋_GB2312" w:hAnsi="仿宋_GB2312" w:cs="仿宋_GB2312"/>
          <w:sz w:val="24"/>
        </w:rPr>
        <w:tab/>
      </w:r>
    </w:p>
    <w:p w14:paraId="1A08901D" w14:textId="77777777" w:rsidR="008D6FDA" w:rsidRPr="00226B76" w:rsidRDefault="008D6FDA" w:rsidP="008D6FDA">
      <w:pPr>
        <w:spacing w:line="600" w:lineRule="exact"/>
        <w:ind w:firstLineChars="200" w:firstLine="562"/>
        <w:rPr>
          <w:rFonts w:ascii="仿宋_GB2312" w:eastAsia="仿宋_GB2312" w:hAnsi="仿宋_GB2312" w:cs="仿宋_GB2312"/>
          <w:b/>
          <w:bCs/>
          <w:color w:val="000000"/>
          <w:sz w:val="28"/>
          <w:szCs w:val="28"/>
        </w:rPr>
      </w:pPr>
      <w:r w:rsidRPr="00226B76">
        <w:rPr>
          <w:rFonts w:ascii="仿宋_GB2312" w:eastAsia="仿宋_GB2312" w:hAnsi="仿宋_GB2312" w:cs="仿宋_GB2312" w:hint="eastAsia"/>
          <w:b/>
          <w:bCs/>
          <w:color w:val="000000"/>
          <w:sz w:val="28"/>
          <w:szCs w:val="28"/>
        </w:rPr>
        <w:lastRenderedPageBreak/>
        <w:t>（3）实施计划及完成情况</w:t>
      </w:r>
    </w:p>
    <w:p w14:paraId="558D6826" w14:textId="3DE1200C" w:rsidR="008D6FDA" w:rsidRPr="00226B76" w:rsidRDefault="008D6FDA" w:rsidP="008D6FDA">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hint="eastAsia"/>
          <w:bCs/>
          <w:color w:val="000000"/>
          <w:sz w:val="28"/>
          <w:szCs w:val="28"/>
        </w:rPr>
        <w:t>本项目为经常性实施项目，环境监测公司根据委托协议负责1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个污水站的运营管理工作，根据环境监测公司</w:t>
      </w:r>
      <w:r w:rsidR="00192CAE" w:rsidRPr="00226B76">
        <w:rPr>
          <w:rFonts w:ascii="仿宋_GB2312" w:eastAsia="仿宋_GB2312" w:hAnsi="仿宋_GB2312" w:cs="仿宋_GB2312" w:hint="eastAsia"/>
          <w:bCs/>
          <w:color w:val="000000"/>
          <w:sz w:val="28"/>
          <w:szCs w:val="28"/>
        </w:rPr>
        <w:t>提供的</w:t>
      </w:r>
      <w:r w:rsidRPr="00226B76">
        <w:rPr>
          <w:rFonts w:ascii="仿宋_GB2312" w:eastAsia="仿宋_GB2312" w:hAnsi="仿宋_GB2312" w:cs="仿宋_GB2312" w:hint="eastAsia"/>
          <w:bCs/>
          <w:color w:val="000000"/>
          <w:sz w:val="28"/>
          <w:szCs w:val="28"/>
        </w:rPr>
        <w:t>《运营项目工作计划》，本项目工作内容分为运营管理日常工作内容和定期维护工作内容两部分。</w:t>
      </w:r>
      <w:r w:rsidR="00192CAE" w:rsidRPr="00226B76">
        <w:rPr>
          <w:rFonts w:ascii="仿宋_GB2312" w:eastAsia="仿宋_GB2312" w:hAnsi="仿宋_GB2312" w:cs="仿宋_GB2312" w:hint="eastAsia"/>
          <w:bCs/>
          <w:color w:val="000000"/>
          <w:sz w:val="28"/>
          <w:szCs w:val="28"/>
        </w:rPr>
        <w:t>具体</w:t>
      </w:r>
      <w:r w:rsidRPr="00226B76">
        <w:rPr>
          <w:rFonts w:ascii="仿宋_GB2312" w:eastAsia="仿宋_GB2312" w:hAnsi="仿宋_GB2312" w:cs="仿宋_GB2312" w:hint="eastAsia"/>
          <w:color w:val="000000"/>
          <w:sz w:val="28"/>
          <w:szCs w:val="28"/>
        </w:rPr>
        <w:t>各站人员投入、工作时间、工作计划及实施内容，以及项目完成情况</w:t>
      </w:r>
      <w:r w:rsidRPr="00226B76">
        <w:rPr>
          <w:rFonts w:ascii="仿宋_GB2312" w:eastAsia="仿宋_GB2312" w:hAnsi="仿宋_GB2312" w:cs="仿宋_GB2312" w:hint="eastAsia"/>
          <w:bCs/>
          <w:color w:val="000000"/>
          <w:sz w:val="28"/>
          <w:szCs w:val="28"/>
        </w:rPr>
        <w:t>如下表1</w:t>
      </w:r>
      <w:r w:rsidRPr="00226B76">
        <w:rPr>
          <w:rFonts w:ascii="仿宋_GB2312" w:eastAsia="仿宋_GB2312" w:hAnsi="仿宋_GB2312" w:cs="仿宋_GB2312"/>
          <w:bCs/>
          <w:color w:val="000000"/>
          <w:sz w:val="28"/>
          <w:szCs w:val="28"/>
        </w:rPr>
        <w:t>-3</w:t>
      </w:r>
      <w:r w:rsidRPr="00226B76">
        <w:rPr>
          <w:rFonts w:ascii="仿宋_GB2312" w:eastAsia="仿宋_GB2312" w:hAnsi="仿宋_GB2312" w:cs="仿宋_GB2312" w:hint="eastAsia"/>
          <w:bCs/>
          <w:color w:val="000000"/>
          <w:sz w:val="28"/>
          <w:szCs w:val="28"/>
        </w:rPr>
        <w:t>所示</w:t>
      </w:r>
      <w:r w:rsidR="00277CDF" w:rsidRPr="00226B76">
        <w:rPr>
          <w:rFonts w:ascii="仿宋_GB2312" w:eastAsia="仿宋_GB2312" w:hAnsi="仿宋_GB2312" w:cs="仿宋_GB2312" w:hint="eastAsia"/>
          <w:bCs/>
          <w:color w:val="000000"/>
          <w:sz w:val="28"/>
          <w:szCs w:val="28"/>
        </w:rPr>
        <w:t>：</w:t>
      </w:r>
    </w:p>
    <w:p w14:paraId="2CE15BD0" w14:textId="77777777" w:rsidR="008D6FDA" w:rsidRDefault="008D6FDA" w:rsidP="008D6FDA">
      <w:pPr>
        <w:spacing w:line="600" w:lineRule="exact"/>
        <w:ind w:firstLineChars="200" w:firstLine="482"/>
        <w:jc w:val="center"/>
        <w:rPr>
          <w:rFonts w:ascii="仿宋_GB2312" w:eastAsia="仿宋_GB2312" w:hAnsi="仿宋_GB2312" w:cs="仿宋_GB2312"/>
          <w:b/>
          <w:color w:val="000000"/>
          <w:sz w:val="24"/>
        </w:rPr>
        <w:sectPr w:rsidR="008D6FDA">
          <w:footerReference w:type="default" r:id="rId11"/>
          <w:pgSz w:w="11906" w:h="16838"/>
          <w:pgMar w:top="1871" w:right="1531" w:bottom="1588" w:left="1531" w:header="851" w:footer="992" w:gutter="0"/>
          <w:cols w:space="720"/>
          <w:docGrid w:type="lines" w:linePitch="312"/>
        </w:sectPr>
      </w:pPr>
    </w:p>
    <w:p w14:paraId="5C8C0484" w14:textId="77777777" w:rsidR="008D6FDA" w:rsidRPr="005811AB" w:rsidRDefault="008D6FDA" w:rsidP="008D6FDA">
      <w:pPr>
        <w:spacing w:line="600" w:lineRule="exact"/>
        <w:ind w:firstLineChars="200" w:firstLine="482"/>
        <w:jc w:val="center"/>
        <w:rPr>
          <w:rFonts w:ascii="仿宋_GB2312" w:eastAsia="仿宋_GB2312" w:hAnsi="仿宋_GB2312" w:cs="仿宋_GB2312"/>
          <w:b/>
          <w:color w:val="000000"/>
          <w:sz w:val="24"/>
        </w:rPr>
      </w:pPr>
      <w:r w:rsidRPr="00CA4A70">
        <w:rPr>
          <w:rFonts w:ascii="仿宋_GB2312" w:eastAsia="仿宋_GB2312" w:hAnsi="仿宋_GB2312" w:cs="仿宋_GB2312" w:hint="eastAsia"/>
          <w:b/>
          <w:color w:val="000000"/>
          <w:sz w:val="24"/>
        </w:rPr>
        <w:lastRenderedPageBreak/>
        <w:t>表1-</w:t>
      </w:r>
      <w:r>
        <w:rPr>
          <w:rFonts w:ascii="仿宋_GB2312" w:eastAsia="仿宋_GB2312" w:hAnsi="仿宋_GB2312" w:cs="仿宋_GB2312"/>
          <w:b/>
          <w:color w:val="000000"/>
          <w:sz w:val="24"/>
        </w:rPr>
        <w:t>3</w:t>
      </w:r>
      <w:r w:rsidRPr="00CA4A70">
        <w:rPr>
          <w:rFonts w:ascii="仿宋_GB2312" w:eastAsia="仿宋_GB2312" w:hAnsi="仿宋_GB2312" w:cs="仿宋_GB2312"/>
          <w:b/>
          <w:color w:val="000000"/>
          <w:sz w:val="24"/>
        </w:rPr>
        <w:t xml:space="preserve"> </w:t>
      </w:r>
      <w:r>
        <w:rPr>
          <w:rFonts w:ascii="仿宋_GB2312" w:eastAsia="仿宋_GB2312" w:hAnsi="仿宋_GB2312" w:cs="仿宋_GB2312" w:hint="eastAsia"/>
          <w:b/>
          <w:color w:val="000000"/>
          <w:sz w:val="24"/>
        </w:rPr>
        <w:t>1</w:t>
      </w:r>
      <w:r>
        <w:rPr>
          <w:rFonts w:ascii="仿宋_GB2312" w:eastAsia="仿宋_GB2312" w:hAnsi="仿宋_GB2312" w:cs="仿宋_GB2312"/>
          <w:b/>
          <w:color w:val="000000"/>
          <w:sz w:val="24"/>
        </w:rPr>
        <w:t>4</w:t>
      </w:r>
      <w:r>
        <w:rPr>
          <w:rFonts w:ascii="仿宋_GB2312" w:eastAsia="仿宋_GB2312" w:hAnsi="仿宋_GB2312" w:cs="仿宋_GB2312" w:hint="eastAsia"/>
          <w:b/>
          <w:color w:val="000000"/>
          <w:sz w:val="24"/>
        </w:rPr>
        <w:t>个污水站工作计划及完成情况</w:t>
      </w:r>
      <w:r w:rsidRPr="00CA4A70">
        <w:rPr>
          <w:rFonts w:ascii="仿宋_GB2312" w:eastAsia="仿宋_GB2312" w:hAnsi="仿宋_GB2312" w:cs="仿宋_GB2312" w:hint="eastAsia"/>
          <w:b/>
          <w:color w:val="000000"/>
          <w:sz w:val="24"/>
        </w:rPr>
        <w:t>表</w:t>
      </w:r>
    </w:p>
    <w:tbl>
      <w:tblPr>
        <w:tblW w:w="54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1472"/>
        <w:gridCol w:w="992"/>
        <w:gridCol w:w="1321"/>
        <w:gridCol w:w="6620"/>
        <w:gridCol w:w="3633"/>
      </w:tblGrid>
      <w:tr w:rsidR="00080900" w14:paraId="06525123" w14:textId="77777777" w:rsidTr="00EE50AE">
        <w:trPr>
          <w:trHeight w:val="654"/>
          <w:tblHeader/>
          <w:jc w:val="center"/>
        </w:trPr>
        <w:tc>
          <w:tcPr>
            <w:tcW w:w="174" w:type="pct"/>
            <w:vAlign w:val="center"/>
          </w:tcPr>
          <w:p w14:paraId="02962083" w14:textId="77777777" w:rsidR="00080900" w:rsidRDefault="00080900"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序号</w:t>
            </w:r>
          </w:p>
        </w:tc>
        <w:tc>
          <w:tcPr>
            <w:tcW w:w="506" w:type="pct"/>
            <w:vAlign w:val="center"/>
          </w:tcPr>
          <w:p w14:paraId="5469EBEC" w14:textId="28492AEC" w:rsidR="00080900" w:rsidRDefault="00080900"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污水站名称</w:t>
            </w:r>
          </w:p>
        </w:tc>
        <w:tc>
          <w:tcPr>
            <w:tcW w:w="341" w:type="pct"/>
            <w:vAlign w:val="center"/>
          </w:tcPr>
          <w:p w14:paraId="7E8CAEA0" w14:textId="37ACBACF" w:rsidR="00080900" w:rsidRDefault="00080900" w:rsidP="0008090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人数</w:t>
            </w:r>
          </w:p>
        </w:tc>
        <w:tc>
          <w:tcPr>
            <w:tcW w:w="454" w:type="pct"/>
            <w:vAlign w:val="center"/>
          </w:tcPr>
          <w:p w14:paraId="76142490" w14:textId="33CE384E" w:rsidR="00080900" w:rsidRDefault="00080900"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工作时间</w:t>
            </w:r>
          </w:p>
        </w:tc>
        <w:tc>
          <w:tcPr>
            <w:tcW w:w="2276" w:type="pct"/>
            <w:vAlign w:val="center"/>
          </w:tcPr>
          <w:p w14:paraId="7DCB8CA3" w14:textId="77777777" w:rsidR="00080900" w:rsidRDefault="00080900"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工作计划及实施内容</w:t>
            </w:r>
          </w:p>
        </w:tc>
        <w:tc>
          <w:tcPr>
            <w:tcW w:w="1249" w:type="pct"/>
            <w:vAlign w:val="center"/>
          </w:tcPr>
          <w:p w14:paraId="04DF51D0" w14:textId="77777777" w:rsidR="00080900" w:rsidRDefault="00080900" w:rsidP="00295C20">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完成情况</w:t>
            </w:r>
          </w:p>
        </w:tc>
      </w:tr>
      <w:tr w:rsidR="00080900" w14:paraId="2A82F34F" w14:textId="77777777" w:rsidTr="00EE50AE">
        <w:trPr>
          <w:trHeight w:val="143"/>
          <w:jc w:val="center"/>
        </w:trPr>
        <w:tc>
          <w:tcPr>
            <w:tcW w:w="174" w:type="pct"/>
            <w:vAlign w:val="center"/>
          </w:tcPr>
          <w:p w14:paraId="1EFF6483"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506" w:type="pct"/>
            <w:vAlign w:val="center"/>
          </w:tcPr>
          <w:p w14:paraId="46BFC34A" w14:textId="07FD6F57" w:rsidR="00080900" w:rsidRDefault="00080900" w:rsidP="00CC6E29">
            <w:pPr>
              <w:spacing w:line="360" w:lineRule="auto"/>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中兴站</w:t>
            </w:r>
            <w:proofErr w:type="gramEnd"/>
          </w:p>
        </w:tc>
        <w:tc>
          <w:tcPr>
            <w:tcW w:w="341" w:type="pct"/>
            <w:vAlign w:val="center"/>
          </w:tcPr>
          <w:p w14:paraId="45B3D595" w14:textId="5B0F7C36"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1人</w:t>
            </w:r>
          </w:p>
        </w:tc>
        <w:tc>
          <w:tcPr>
            <w:tcW w:w="454" w:type="pct"/>
            <w:vMerge w:val="restart"/>
            <w:vAlign w:val="center"/>
          </w:tcPr>
          <w:p w14:paraId="1F159DF5" w14:textId="498E031C" w:rsidR="00080900" w:rsidRDefault="00080900" w:rsidP="00CC6E29">
            <w:pPr>
              <w:rPr>
                <w:rFonts w:ascii="仿宋_GB2312" w:eastAsia="仿宋_GB2312" w:hAnsi="仿宋_GB2312" w:cs="仿宋_GB2312"/>
                <w:sz w:val="24"/>
              </w:rPr>
            </w:pPr>
            <w:r>
              <w:rPr>
                <w:rFonts w:ascii="仿宋_GB2312" w:eastAsia="仿宋_GB2312" w:hAnsi="仿宋_GB2312" w:cs="仿宋_GB2312" w:hint="eastAsia"/>
                <w:color w:val="000000"/>
                <w:kern w:val="0"/>
                <w:sz w:val="24"/>
              </w:rPr>
              <w:t>污水站为2</w:t>
            </w:r>
            <w:r>
              <w:rPr>
                <w:rFonts w:ascii="仿宋_GB2312" w:eastAsia="仿宋_GB2312" w:hAnsi="仿宋_GB2312" w:cs="仿宋_GB2312"/>
                <w:color w:val="000000"/>
                <w:kern w:val="0"/>
                <w:sz w:val="24"/>
              </w:rPr>
              <w:t>4</w:t>
            </w:r>
            <w:r>
              <w:rPr>
                <w:rFonts w:ascii="仿宋_GB2312" w:eastAsia="仿宋_GB2312" w:hAnsi="仿宋_GB2312" w:cs="仿宋_GB2312" w:hint="eastAsia"/>
                <w:color w:val="000000"/>
                <w:kern w:val="0"/>
                <w:sz w:val="24"/>
              </w:rPr>
              <w:t>小时运行，因此各站8：0</w:t>
            </w:r>
            <w:r>
              <w:rPr>
                <w:rFonts w:ascii="仿宋_GB2312" w:eastAsia="仿宋_GB2312" w:hAnsi="仿宋_GB2312" w:cs="仿宋_GB2312"/>
                <w:color w:val="000000"/>
                <w:kern w:val="0"/>
                <w:sz w:val="24"/>
              </w:rPr>
              <w:t>0-16</w:t>
            </w:r>
            <w:r>
              <w:rPr>
                <w:rFonts w:ascii="仿宋_GB2312" w:eastAsia="仿宋_GB2312" w:hAnsi="仿宋_GB2312" w:cs="仿宋_GB2312" w:hint="eastAsia"/>
                <w:color w:val="000000"/>
                <w:kern w:val="0"/>
                <w:sz w:val="24"/>
              </w:rPr>
              <w:t>：</w:t>
            </w:r>
            <w:r>
              <w:rPr>
                <w:rFonts w:ascii="仿宋_GB2312" w:eastAsia="仿宋_GB2312" w:hAnsi="仿宋_GB2312" w:cs="仿宋_GB2312"/>
                <w:color w:val="000000"/>
                <w:kern w:val="0"/>
                <w:sz w:val="24"/>
              </w:rPr>
              <w:t>30</w:t>
            </w:r>
            <w:r>
              <w:rPr>
                <w:rFonts w:ascii="仿宋_GB2312" w:eastAsia="仿宋_GB2312" w:hAnsi="仿宋_GB2312" w:cs="仿宋_GB2312" w:hint="eastAsia"/>
                <w:color w:val="000000"/>
                <w:kern w:val="0"/>
                <w:sz w:val="24"/>
              </w:rPr>
              <w:t>为白班时间，晚上各站会根据情况安排夜间巡视人员</w:t>
            </w:r>
            <w:r>
              <w:rPr>
                <w:rFonts w:ascii="仿宋_GB2312" w:eastAsia="仿宋_GB2312" w:hAnsi="仿宋_GB2312" w:cs="仿宋_GB2312" w:hint="eastAsia"/>
                <w:sz w:val="24"/>
              </w:rPr>
              <w:t xml:space="preserve"> </w:t>
            </w:r>
          </w:p>
        </w:tc>
        <w:tc>
          <w:tcPr>
            <w:tcW w:w="2276" w:type="pct"/>
            <w:vMerge w:val="restart"/>
          </w:tcPr>
          <w:p w14:paraId="1B5977E7" w14:textId="77777777" w:rsidR="00080900" w:rsidRPr="00407DAC" w:rsidRDefault="00080900" w:rsidP="00CC6E29">
            <w:pPr>
              <w:rPr>
                <w:rFonts w:ascii="仿宋_GB2312" w:eastAsia="仿宋_GB2312" w:hAnsi="仿宋_GB2312" w:cs="仿宋_GB2312"/>
                <w:b/>
                <w:bCs/>
                <w:sz w:val="24"/>
              </w:rPr>
            </w:pPr>
            <w:r w:rsidRPr="00407DAC">
              <w:rPr>
                <w:rFonts w:ascii="仿宋_GB2312" w:eastAsia="仿宋_GB2312" w:hAnsi="仿宋_GB2312" w:cs="仿宋_GB2312" w:hint="eastAsia"/>
                <w:b/>
                <w:bCs/>
                <w:sz w:val="24"/>
              </w:rPr>
              <w:t>运营管理日常工作内容</w:t>
            </w:r>
          </w:p>
          <w:p w14:paraId="53516EFF" w14:textId="6807260B" w:rsidR="00080900" w:rsidRPr="00407DAC"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①</w:t>
            </w:r>
            <w:r w:rsidR="00080900" w:rsidRPr="00EE50AE">
              <w:rPr>
                <w:rFonts w:ascii="仿宋_GB2312" w:eastAsia="仿宋_GB2312" w:hAnsi="仿宋_GB2312" w:cs="仿宋_GB2312" w:hint="eastAsia"/>
                <w:sz w:val="24"/>
              </w:rPr>
              <w:t>各设备运行检查。②各阀门开启、备用设备开启运行检查。丝杠加注润滑油脂。③各照明设备检查。④各护栏、爬梯、管道、支架、盖板检查。⑤检查和紧固各设备连接件，检查联轴器的易损件。连接绳索的有效性。⑥检查、清扫电气控制柜</w:t>
            </w:r>
            <w:r w:rsidRPr="00EE50AE">
              <w:rPr>
                <w:rFonts w:ascii="仿宋_GB2312" w:eastAsia="仿宋_GB2312" w:hAnsi="仿宋_GB2312" w:cs="仿宋_GB2312" w:hint="eastAsia"/>
                <w:sz w:val="24"/>
              </w:rPr>
              <w:t>、</w:t>
            </w:r>
            <w:r w:rsidR="00080900" w:rsidRPr="00EE50AE">
              <w:rPr>
                <w:rFonts w:ascii="仿宋_GB2312" w:eastAsia="仿宋_GB2312" w:hAnsi="仿宋_GB2312" w:cs="仿宋_GB2312" w:hint="eastAsia"/>
                <w:sz w:val="24"/>
              </w:rPr>
              <w:t>电动阀门限位开关</w:t>
            </w:r>
            <w:r w:rsidRPr="00EE50AE">
              <w:rPr>
                <w:rFonts w:ascii="仿宋_GB2312" w:eastAsia="仿宋_GB2312" w:hAnsi="仿宋_GB2312" w:cs="仿宋_GB2312" w:hint="eastAsia"/>
                <w:sz w:val="24"/>
              </w:rPr>
              <w:t>、</w:t>
            </w:r>
            <w:proofErr w:type="gramStart"/>
            <w:r w:rsidR="00080900" w:rsidRPr="00EE50AE">
              <w:rPr>
                <w:rFonts w:ascii="仿宋_GB2312" w:eastAsia="仿宋_GB2312" w:hAnsi="仿宋_GB2312" w:cs="仿宋_GB2312" w:hint="eastAsia"/>
                <w:sz w:val="24"/>
              </w:rPr>
              <w:t>手动与</w:t>
            </w:r>
            <w:proofErr w:type="gramEnd"/>
            <w:r w:rsidR="00080900" w:rsidRPr="00EE50AE">
              <w:rPr>
                <w:rFonts w:ascii="仿宋_GB2312" w:eastAsia="仿宋_GB2312" w:hAnsi="仿宋_GB2312" w:cs="仿宋_GB2312" w:hint="eastAsia"/>
                <w:sz w:val="24"/>
              </w:rPr>
              <w:t>电动的联锁装置</w:t>
            </w:r>
            <w:r w:rsidRPr="00EE50AE">
              <w:rPr>
                <w:rFonts w:ascii="仿宋_GB2312" w:eastAsia="仿宋_GB2312" w:hAnsi="仿宋_GB2312" w:cs="仿宋_GB2312" w:hint="eastAsia"/>
                <w:sz w:val="24"/>
              </w:rPr>
              <w:t>、</w:t>
            </w:r>
            <w:r w:rsidR="00080900" w:rsidRPr="00EE50AE">
              <w:rPr>
                <w:rFonts w:ascii="仿宋_GB2312" w:eastAsia="仿宋_GB2312" w:hAnsi="仿宋_GB2312" w:cs="仿宋_GB2312" w:hint="eastAsia"/>
                <w:sz w:val="24"/>
              </w:rPr>
              <w:t>报警设施检查。</w:t>
            </w:r>
            <w:r w:rsidR="00080900">
              <w:rPr>
                <w:rFonts w:ascii="仿宋_GB2312" w:eastAsia="仿宋_GB2312" w:hAnsi="仿宋_GB2312" w:cs="仿宋_GB2312" w:hint="eastAsia"/>
                <w:sz w:val="24"/>
              </w:rPr>
              <w:t>⑦</w:t>
            </w:r>
            <w:r w:rsidR="00080900" w:rsidRPr="00407DAC">
              <w:rPr>
                <w:rFonts w:ascii="仿宋_GB2312" w:eastAsia="仿宋_GB2312" w:hAnsi="仿宋_GB2312" w:cs="仿宋_GB2312" w:hint="eastAsia"/>
                <w:sz w:val="24"/>
              </w:rPr>
              <w:t>观察进、出水水量、水质并进行监测分析</w:t>
            </w:r>
            <w:r w:rsidR="00080900">
              <w:rPr>
                <w:rFonts w:ascii="仿宋_GB2312" w:eastAsia="仿宋_GB2312" w:hAnsi="仿宋_GB2312" w:cs="仿宋_GB2312" w:hint="eastAsia"/>
                <w:sz w:val="24"/>
              </w:rPr>
              <w:t>，根据协议约定每周检测一次</w:t>
            </w:r>
            <w:r w:rsidR="00080900" w:rsidRPr="0079757C">
              <w:rPr>
                <w:rFonts w:ascii="仿宋_GB2312" w:eastAsia="仿宋_GB2312" w:hAnsi="仿宋_GB2312" w:cs="仿宋_GB2312" w:hint="eastAsia"/>
                <w:sz w:val="24"/>
              </w:rPr>
              <w:t>化学需氧量（</w:t>
            </w:r>
            <w:proofErr w:type="spellStart"/>
            <w:r w:rsidR="00080900" w:rsidRPr="0079757C">
              <w:rPr>
                <w:rFonts w:ascii="仿宋_GB2312" w:eastAsia="仿宋_GB2312" w:hAnsi="仿宋_GB2312" w:cs="仿宋_GB2312" w:hint="eastAsia"/>
                <w:sz w:val="24"/>
              </w:rPr>
              <w:t>CODcr</w:t>
            </w:r>
            <w:proofErr w:type="spellEnd"/>
            <w:r w:rsidR="00080900" w:rsidRPr="0079757C">
              <w:rPr>
                <w:rFonts w:ascii="仿宋_GB2312" w:eastAsia="仿宋_GB2312" w:hAnsi="仿宋_GB2312" w:cs="仿宋_GB2312" w:hint="eastAsia"/>
                <w:sz w:val="24"/>
              </w:rPr>
              <w:t>）</w:t>
            </w:r>
            <w:r w:rsidR="00080900">
              <w:rPr>
                <w:rFonts w:ascii="仿宋_GB2312" w:eastAsia="仿宋_GB2312" w:hAnsi="仿宋_GB2312" w:cs="仿宋_GB2312" w:hint="eastAsia"/>
                <w:sz w:val="24"/>
              </w:rPr>
              <w:t>、</w:t>
            </w:r>
            <w:r w:rsidR="00080900" w:rsidRPr="0079757C">
              <w:rPr>
                <w:rFonts w:ascii="仿宋_GB2312" w:eastAsia="仿宋_GB2312" w:hAnsi="仿宋_GB2312" w:cs="仿宋_GB2312" w:hint="eastAsia"/>
                <w:sz w:val="24"/>
              </w:rPr>
              <w:t>悬浮物（SS）</w:t>
            </w:r>
            <w:r w:rsidR="00080900">
              <w:rPr>
                <w:rFonts w:ascii="仿宋_GB2312" w:eastAsia="仿宋_GB2312" w:hAnsi="仿宋_GB2312" w:cs="仿宋_GB2312" w:hint="eastAsia"/>
                <w:sz w:val="24"/>
              </w:rPr>
              <w:t>、</w:t>
            </w:r>
            <w:r w:rsidR="00080900" w:rsidRPr="0079757C">
              <w:rPr>
                <w:rFonts w:ascii="仿宋_GB2312" w:eastAsia="仿宋_GB2312" w:hAnsi="仿宋_GB2312" w:cs="仿宋_GB2312" w:hint="eastAsia"/>
                <w:sz w:val="24"/>
              </w:rPr>
              <w:t>pH值</w:t>
            </w:r>
            <w:r w:rsidR="00080900">
              <w:rPr>
                <w:rFonts w:ascii="仿宋_GB2312" w:eastAsia="仿宋_GB2312" w:hAnsi="仿宋_GB2312" w:cs="仿宋_GB2312" w:hint="eastAsia"/>
                <w:sz w:val="24"/>
              </w:rPr>
              <w:t>、</w:t>
            </w:r>
            <w:r w:rsidR="00080900" w:rsidRPr="0079757C">
              <w:rPr>
                <w:rFonts w:ascii="仿宋_GB2312" w:eastAsia="仿宋_GB2312" w:hAnsi="仿宋_GB2312" w:cs="仿宋_GB2312" w:hint="eastAsia"/>
                <w:sz w:val="24"/>
              </w:rPr>
              <w:t>氨氮（NH4-N）</w:t>
            </w:r>
            <w:r w:rsidR="00080900">
              <w:rPr>
                <w:rFonts w:ascii="仿宋_GB2312" w:eastAsia="仿宋_GB2312" w:hAnsi="仿宋_GB2312" w:cs="仿宋_GB2312" w:hint="eastAsia"/>
                <w:sz w:val="24"/>
              </w:rPr>
              <w:t>、每半月检测一次</w:t>
            </w:r>
            <w:r w:rsidR="00080900" w:rsidRPr="0079757C">
              <w:rPr>
                <w:rFonts w:ascii="仿宋_GB2312" w:eastAsia="仿宋_GB2312" w:hAnsi="仿宋_GB2312" w:cs="仿宋_GB2312" w:hint="eastAsia"/>
                <w:sz w:val="24"/>
              </w:rPr>
              <w:t>五日生化需氧量（BOD5）</w:t>
            </w:r>
            <w:r w:rsidR="00080900" w:rsidRPr="00407DAC">
              <w:rPr>
                <w:rFonts w:ascii="仿宋_GB2312" w:eastAsia="仿宋_GB2312" w:hAnsi="仿宋_GB2312" w:cs="仿宋_GB2312" w:hint="eastAsia"/>
                <w:sz w:val="24"/>
              </w:rPr>
              <w:t>。</w:t>
            </w:r>
            <w:r w:rsidR="00080900">
              <w:rPr>
                <w:rFonts w:ascii="仿宋_GB2312" w:eastAsia="仿宋_GB2312" w:hAnsi="仿宋_GB2312" w:cs="仿宋_GB2312" w:hint="eastAsia"/>
                <w:sz w:val="24"/>
              </w:rPr>
              <w:t>东平站、森林公园站及</w:t>
            </w:r>
            <w:proofErr w:type="gramStart"/>
            <w:r w:rsidR="00080900">
              <w:rPr>
                <w:rFonts w:ascii="仿宋_GB2312" w:eastAsia="仿宋_GB2312" w:hAnsi="仿宋_GB2312" w:cs="仿宋_GB2312" w:hint="eastAsia"/>
                <w:sz w:val="24"/>
              </w:rPr>
              <w:t>明珠湖</w:t>
            </w:r>
            <w:proofErr w:type="gramEnd"/>
            <w:r w:rsidR="00080900">
              <w:rPr>
                <w:rFonts w:ascii="仿宋_GB2312" w:eastAsia="仿宋_GB2312" w:hAnsi="仿宋_GB2312" w:cs="仿宋_GB2312" w:hint="eastAsia"/>
                <w:sz w:val="24"/>
              </w:rPr>
              <w:t>站的出水水质标准需达到一级A，其他1</w:t>
            </w:r>
            <w:r w:rsidR="00080900">
              <w:rPr>
                <w:rFonts w:ascii="仿宋_GB2312" w:eastAsia="仿宋_GB2312" w:hAnsi="仿宋_GB2312" w:cs="仿宋_GB2312"/>
                <w:sz w:val="24"/>
              </w:rPr>
              <w:t>1</w:t>
            </w:r>
            <w:r w:rsidR="00080900">
              <w:rPr>
                <w:rFonts w:ascii="仿宋_GB2312" w:eastAsia="仿宋_GB2312" w:hAnsi="仿宋_GB2312" w:cs="仿宋_GB2312" w:hint="eastAsia"/>
                <w:sz w:val="24"/>
              </w:rPr>
              <w:t>个站出水水质达到一级</w:t>
            </w:r>
            <w:r w:rsidR="00080900" w:rsidRPr="008F525A">
              <w:rPr>
                <w:rFonts w:ascii="仿宋_GB2312" w:eastAsia="仿宋_GB2312" w:hAnsi="仿宋_GB2312" w:cs="仿宋_GB2312" w:hint="eastAsia"/>
                <w:sz w:val="24"/>
              </w:rPr>
              <w:t>B</w:t>
            </w:r>
            <w:r w:rsidR="00080900" w:rsidRPr="008F525A">
              <w:rPr>
                <w:rFonts w:ascii="仿宋_GB2312" w:eastAsia="仿宋_GB2312" w:hAnsi="仿宋_GB2312" w:cs="仿宋_GB2312" w:hint="eastAsia"/>
                <w:sz w:val="24"/>
                <w:u w:val="single"/>
              </w:rPr>
              <w:t>（各站水质标准变化情况及达标情况见表1-4）</w:t>
            </w:r>
            <w:r w:rsidR="00080900" w:rsidRPr="008F525A">
              <w:rPr>
                <w:rFonts w:ascii="仿宋_GB2312" w:eastAsia="仿宋_GB2312" w:hAnsi="仿宋_GB2312" w:cs="仿宋_GB2312" w:hint="eastAsia"/>
                <w:sz w:val="24"/>
              </w:rPr>
              <w:t>。⑧检查各处理装置内（集水井、调节池、消化池）的实际液位。⑨观察沉淀池沉淀情况。⑩观察曝气情况，适时调整曝气量。</w:t>
            </w:r>
            <w:r w:rsidR="00080900" w:rsidRPr="008F525A">
              <w:rPr>
                <w:rFonts w:ascii="Cambria Math" w:eastAsia="仿宋_GB2312" w:hAnsi="Cambria Math" w:cs="Cambria Math"/>
                <w:sz w:val="20"/>
                <w:szCs w:val="20"/>
              </w:rPr>
              <w:t>⑪</w:t>
            </w:r>
            <w:r w:rsidR="00080900" w:rsidRPr="008F525A">
              <w:rPr>
                <w:rFonts w:ascii="仿宋_GB2312" w:eastAsia="仿宋_GB2312" w:hAnsi="仿宋_GB2312" w:cs="仿宋_GB2312" w:hint="eastAsia"/>
                <w:sz w:val="24"/>
              </w:rPr>
              <w:t>配制药剂。</w:t>
            </w:r>
            <w:r w:rsidR="00080900" w:rsidRPr="008F525A">
              <w:rPr>
                <w:rFonts w:ascii="Cambria Math" w:eastAsia="仿宋_GB2312" w:hAnsi="Cambria Math" w:cs="Cambria Math"/>
                <w:szCs w:val="21"/>
              </w:rPr>
              <w:t>⑫</w:t>
            </w:r>
            <w:r w:rsidR="00080900" w:rsidRPr="008F525A">
              <w:rPr>
                <w:rFonts w:ascii="仿宋_GB2312" w:eastAsia="仿宋_GB2312" w:hAnsi="仿宋_GB2312" w:cs="仿宋_GB2312" w:hint="eastAsia"/>
                <w:sz w:val="24"/>
              </w:rPr>
              <w:t>根据实际情况及时调整进入湿地的水量</w:t>
            </w:r>
            <w:r>
              <w:rPr>
                <w:rFonts w:ascii="仿宋_GB2312" w:eastAsia="仿宋_GB2312" w:hAnsi="仿宋_GB2312" w:cs="仿宋_GB2312" w:hint="eastAsia"/>
                <w:sz w:val="24"/>
              </w:rPr>
              <w:t>，</w:t>
            </w:r>
            <w:r w:rsidR="00080900" w:rsidRPr="008F525A">
              <w:rPr>
                <w:rFonts w:ascii="仿宋_GB2312" w:eastAsia="仿宋_GB2312" w:hAnsi="仿宋_GB2312" w:cs="仿宋_GB2312" w:hint="eastAsia"/>
                <w:sz w:val="24"/>
              </w:rPr>
              <w:t>维护湿地运行。</w:t>
            </w:r>
            <w:r w:rsidR="00080900" w:rsidRPr="008F525A">
              <w:rPr>
                <w:rFonts w:ascii="Cambria Math" w:eastAsia="仿宋_GB2312" w:hAnsi="Cambria Math" w:cs="Cambria Math"/>
                <w:szCs w:val="21"/>
              </w:rPr>
              <w:t>⑬</w:t>
            </w:r>
            <w:r w:rsidR="00080900" w:rsidRPr="008F525A">
              <w:rPr>
                <w:rFonts w:ascii="仿宋_GB2312" w:eastAsia="仿宋_GB2312" w:hAnsi="仿宋_GB2312" w:cs="仿宋_GB2312" w:hint="eastAsia"/>
                <w:sz w:val="24"/>
              </w:rPr>
              <w:t>污泥系统处理运行。</w:t>
            </w:r>
          </w:p>
          <w:p w14:paraId="761C10F6" w14:textId="77777777" w:rsidR="00080900" w:rsidRPr="00407DAC" w:rsidRDefault="00080900" w:rsidP="00CC6E29">
            <w:pPr>
              <w:rPr>
                <w:rFonts w:ascii="仿宋_GB2312" w:eastAsia="仿宋_GB2312" w:hAnsi="仿宋_GB2312" w:cs="仿宋_GB2312"/>
                <w:b/>
                <w:bCs/>
                <w:sz w:val="24"/>
              </w:rPr>
            </w:pPr>
            <w:r w:rsidRPr="00407DAC">
              <w:rPr>
                <w:rFonts w:ascii="仿宋_GB2312" w:eastAsia="仿宋_GB2312" w:hAnsi="仿宋_GB2312" w:cs="仿宋_GB2312" w:hint="eastAsia"/>
                <w:b/>
                <w:bCs/>
                <w:sz w:val="24"/>
              </w:rPr>
              <w:t>定期维护工作内容</w:t>
            </w:r>
          </w:p>
          <w:p w14:paraId="2DC3B5E3" w14:textId="77777777" w:rsidR="00080900" w:rsidRDefault="00080900" w:rsidP="00CC6E29">
            <w:pPr>
              <w:rPr>
                <w:rFonts w:ascii="仿宋_GB2312" w:eastAsia="仿宋_GB2312" w:hAnsi="仿宋_GB2312" w:cs="仿宋_GB2312"/>
                <w:sz w:val="24"/>
              </w:rPr>
            </w:pPr>
            <w:r>
              <w:rPr>
                <w:rFonts w:ascii="仿宋_GB2312" w:eastAsia="仿宋_GB2312" w:hAnsi="仿宋_GB2312" w:cs="仿宋_GB2312" w:hint="eastAsia"/>
                <w:sz w:val="24"/>
              </w:rPr>
              <w:t>①</w:t>
            </w:r>
            <w:r w:rsidRPr="00407DAC">
              <w:rPr>
                <w:rFonts w:ascii="仿宋_GB2312" w:eastAsia="仿宋_GB2312" w:hAnsi="仿宋_GB2312" w:cs="仿宋_GB2312" w:hint="eastAsia"/>
                <w:sz w:val="24"/>
              </w:rPr>
              <w:t>每季度停</w:t>
            </w:r>
            <w:proofErr w:type="gramStart"/>
            <w:r w:rsidRPr="00407DAC">
              <w:rPr>
                <w:rFonts w:ascii="仿宋_GB2312" w:eastAsia="仿宋_GB2312" w:hAnsi="仿宋_GB2312" w:cs="仿宋_GB2312" w:hint="eastAsia"/>
                <w:sz w:val="24"/>
              </w:rPr>
              <w:t>泵检查</w:t>
            </w:r>
            <w:proofErr w:type="gramEnd"/>
            <w:r w:rsidRPr="00407DAC">
              <w:rPr>
                <w:rFonts w:ascii="仿宋_GB2312" w:eastAsia="仿宋_GB2312" w:hAnsi="仿宋_GB2312" w:cs="仿宋_GB2312" w:hint="eastAsia"/>
                <w:sz w:val="24"/>
              </w:rPr>
              <w:t>油封处的密封情况，并根据需要更换润滑油、润滑脂。</w:t>
            </w:r>
            <w:r>
              <w:rPr>
                <w:rFonts w:ascii="仿宋_GB2312" w:eastAsia="仿宋_GB2312" w:hAnsi="仿宋_GB2312" w:cs="仿宋_GB2312" w:hint="eastAsia"/>
                <w:sz w:val="24"/>
              </w:rPr>
              <w:t>②</w:t>
            </w:r>
            <w:r w:rsidRPr="00407DAC">
              <w:rPr>
                <w:rFonts w:ascii="仿宋_GB2312" w:eastAsia="仿宋_GB2312" w:hAnsi="仿宋_GB2312" w:cs="仿宋_GB2312" w:hint="eastAsia"/>
                <w:sz w:val="24"/>
              </w:rPr>
              <w:t>各构筑物之间连接管道的畅通检查。</w:t>
            </w:r>
            <w:r>
              <w:rPr>
                <w:rFonts w:ascii="仿宋_GB2312" w:eastAsia="仿宋_GB2312" w:hAnsi="仿宋_GB2312" w:cs="仿宋_GB2312" w:hint="eastAsia"/>
                <w:sz w:val="24"/>
              </w:rPr>
              <w:t>③</w:t>
            </w:r>
            <w:proofErr w:type="gramStart"/>
            <w:r w:rsidRPr="00407DAC">
              <w:rPr>
                <w:rFonts w:ascii="仿宋_GB2312" w:eastAsia="仿宋_GB2312" w:hAnsi="仿宋_GB2312" w:cs="仿宋_GB2312" w:hint="eastAsia"/>
                <w:sz w:val="24"/>
              </w:rPr>
              <w:t>各设施</w:t>
            </w:r>
            <w:proofErr w:type="gramEnd"/>
            <w:r w:rsidRPr="00407DAC">
              <w:rPr>
                <w:rFonts w:ascii="仿宋_GB2312" w:eastAsia="仿宋_GB2312" w:hAnsi="仿宋_GB2312" w:cs="仿宋_GB2312" w:hint="eastAsia"/>
                <w:sz w:val="24"/>
              </w:rPr>
              <w:t>清洁情况检查。构筑物内淤积情况检查。</w:t>
            </w:r>
            <w:r>
              <w:rPr>
                <w:rFonts w:ascii="仿宋_GB2312" w:eastAsia="仿宋_GB2312" w:hAnsi="仿宋_GB2312" w:cs="仿宋_GB2312" w:hint="eastAsia"/>
                <w:sz w:val="24"/>
              </w:rPr>
              <w:t>④</w:t>
            </w:r>
            <w:r w:rsidRPr="00407DAC">
              <w:rPr>
                <w:rFonts w:ascii="仿宋_GB2312" w:eastAsia="仿宋_GB2312" w:hAnsi="仿宋_GB2312" w:cs="仿宋_GB2312" w:hint="eastAsia"/>
                <w:sz w:val="24"/>
              </w:rPr>
              <w:t>各设施、设备与管道标识检查。</w:t>
            </w:r>
            <w:r>
              <w:rPr>
                <w:rFonts w:ascii="仿宋_GB2312" w:eastAsia="仿宋_GB2312" w:hAnsi="仿宋_GB2312" w:cs="仿宋_GB2312" w:hint="eastAsia"/>
                <w:sz w:val="24"/>
              </w:rPr>
              <w:t>⑤</w:t>
            </w:r>
            <w:r w:rsidRPr="00407DAC">
              <w:rPr>
                <w:rFonts w:ascii="仿宋_GB2312" w:eastAsia="仿宋_GB2312" w:hAnsi="仿宋_GB2312" w:cs="仿宋_GB2312" w:hint="eastAsia"/>
                <w:sz w:val="24"/>
              </w:rPr>
              <w:t>安全、防护设施检查。</w:t>
            </w:r>
            <w:r>
              <w:rPr>
                <w:rFonts w:ascii="仿宋_GB2312" w:eastAsia="仿宋_GB2312" w:hAnsi="仿宋_GB2312" w:cs="仿宋_GB2312" w:hint="eastAsia"/>
                <w:sz w:val="24"/>
              </w:rPr>
              <w:t>⑥</w:t>
            </w:r>
            <w:r w:rsidRPr="00407DAC">
              <w:rPr>
                <w:rFonts w:ascii="仿宋_GB2312" w:eastAsia="仿宋_GB2312" w:hAnsi="仿宋_GB2312" w:cs="仿宋_GB2312" w:hint="eastAsia"/>
                <w:sz w:val="24"/>
              </w:rPr>
              <w:t>各构筑物水质观察，微生物取样观察，系统运行参数的调整。</w:t>
            </w:r>
            <w:r>
              <w:rPr>
                <w:rFonts w:ascii="仿宋_GB2312" w:eastAsia="仿宋_GB2312" w:hAnsi="仿宋_GB2312" w:cs="仿宋_GB2312" w:hint="eastAsia"/>
                <w:sz w:val="24"/>
              </w:rPr>
              <w:t>⑦</w:t>
            </w:r>
            <w:r w:rsidRPr="00407DAC">
              <w:rPr>
                <w:rFonts w:ascii="仿宋_GB2312" w:eastAsia="仿宋_GB2312" w:hAnsi="仿宋_GB2312" w:cs="仿宋_GB2312" w:hint="eastAsia"/>
                <w:sz w:val="24"/>
              </w:rPr>
              <w:t>易耗品的使用及采购。</w:t>
            </w:r>
            <w:r>
              <w:rPr>
                <w:rFonts w:ascii="仿宋_GB2312" w:eastAsia="仿宋_GB2312" w:hAnsi="仿宋_GB2312" w:cs="仿宋_GB2312" w:hint="eastAsia"/>
                <w:sz w:val="24"/>
              </w:rPr>
              <w:t>⑧</w:t>
            </w:r>
            <w:r w:rsidRPr="00407DAC">
              <w:rPr>
                <w:rFonts w:ascii="仿宋_GB2312" w:eastAsia="仿宋_GB2312" w:hAnsi="仿宋_GB2312" w:cs="仿宋_GB2312" w:hint="eastAsia"/>
                <w:sz w:val="24"/>
              </w:rPr>
              <w:t>排泥情况检查。</w:t>
            </w:r>
            <w:r>
              <w:rPr>
                <w:rFonts w:ascii="仿宋_GB2312" w:eastAsia="仿宋_GB2312" w:hAnsi="仿宋_GB2312" w:cs="仿宋_GB2312" w:hint="eastAsia"/>
                <w:sz w:val="24"/>
              </w:rPr>
              <w:t>⑨</w:t>
            </w:r>
            <w:r w:rsidRPr="00407DAC">
              <w:rPr>
                <w:rFonts w:ascii="仿宋_GB2312" w:eastAsia="仿宋_GB2312" w:hAnsi="仿宋_GB2312" w:cs="仿宋_GB2312" w:hint="eastAsia"/>
                <w:sz w:val="24"/>
              </w:rPr>
              <w:t>每季度对污水站运行情况进行分析，并提交评估报告。</w:t>
            </w:r>
            <w:r>
              <w:rPr>
                <w:rFonts w:ascii="仿宋_GB2312" w:eastAsia="仿宋_GB2312" w:hAnsi="仿宋_GB2312" w:cs="仿宋_GB2312" w:hint="eastAsia"/>
                <w:sz w:val="24"/>
              </w:rPr>
              <w:t>⑩</w:t>
            </w:r>
            <w:r w:rsidRPr="00407DAC">
              <w:rPr>
                <w:rFonts w:ascii="仿宋_GB2312" w:eastAsia="仿宋_GB2312" w:hAnsi="仿宋_GB2312" w:cs="仿宋_GB2312" w:hint="eastAsia"/>
                <w:sz w:val="24"/>
              </w:rPr>
              <w:t>人工湿地植物维护与培养。</w:t>
            </w:r>
          </w:p>
        </w:tc>
        <w:tc>
          <w:tcPr>
            <w:tcW w:w="1249" w:type="pct"/>
            <w:vMerge w:val="restart"/>
          </w:tcPr>
          <w:p w14:paraId="51D69E31" w14:textId="47F9925A" w:rsidR="00080900" w:rsidRPr="009628FD" w:rsidRDefault="009628FD" w:rsidP="009628FD">
            <w:pPr>
              <w:rPr>
                <w:rFonts w:ascii="仿宋_GB2312" w:eastAsia="仿宋_GB2312" w:hAnsi="仿宋_GB2312" w:cs="仿宋_GB2312"/>
                <w:sz w:val="24"/>
              </w:rPr>
            </w:pPr>
            <w:r>
              <w:rPr>
                <w:rFonts w:ascii="仿宋_GB2312" w:eastAsia="仿宋_GB2312" w:hAnsi="仿宋_GB2312" w:cs="仿宋_GB2312" w:hint="eastAsia"/>
                <w:sz w:val="24"/>
              </w:rPr>
              <w:t>①</w:t>
            </w:r>
            <w:r w:rsidR="00080900" w:rsidRPr="003260EA">
              <w:rPr>
                <w:rFonts w:ascii="仿宋_GB2312" w:eastAsia="仿宋_GB2312" w:hAnsi="仿宋_GB2312" w:cs="仿宋_GB2312" w:hint="eastAsia"/>
                <w:sz w:val="24"/>
              </w:rPr>
              <w:t>人</w:t>
            </w:r>
            <w:r w:rsidRPr="003260EA">
              <w:rPr>
                <w:rFonts w:ascii="仿宋_GB2312" w:eastAsia="仿宋_GB2312" w:hAnsi="仿宋_GB2312" w:cs="仿宋_GB2312" w:hint="eastAsia"/>
                <w:sz w:val="24"/>
              </w:rPr>
              <w:t>员</w:t>
            </w:r>
            <w:r w:rsidR="00080900" w:rsidRPr="003260EA">
              <w:rPr>
                <w:rFonts w:ascii="仿宋_GB2312" w:eastAsia="仿宋_GB2312" w:hAnsi="仿宋_GB2312" w:cs="仿宋_GB2312" w:hint="eastAsia"/>
                <w:sz w:val="24"/>
              </w:rPr>
              <w:t>安排上，2</w:t>
            </w:r>
            <w:r w:rsidR="00080900" w:rsidRPr="003260EA">
              <w:rPr>
                <w:rFonts w:ascii="仿宋_GB2312" w:eastAsia="仿宋_GB2312" w:hAnsi="仿宋_GB2312" w:cs="仿宋_GB2312"/>
                <w:sz w:val="24"/>
              </w:rPr>
              <w:t>5</w:t>
            </w:r>
            <w:r w:rsidR="00080900" w:rsidRPr="003260EA">
              <w:rPr>
                <w:rFonts w:ascii="仿宋_GB2312" w:eastAsia="仿宋_GB2312" w:hAnsi="仿宋_GB2312" w:cs="仿宋_GB2312" w:hint="eastAsia"/>
                <w:sz w:val="24"/>
              </w:rPr>
              <w:t>人为计划安排数，</w:t>
            </w:r>
            <w:proofErr w:type="gramStart"/>
            <w:r w:rsidR="00080900" w:rsidRPr="003260EA">
              <w:rPr>
                <w:rFonts w:ascii="仿宋_GB2312" w:eastAsia="仿宋_GB2312" w:hAnsi="仿宋_GB2312" w:cs="仿宋_GB2312" w:hint="eastAsia"/>
                <w:sz w:val="24"/>
              </w:rPr>
              <w:t>评价组实际</w:t>
            </w:r>
            <w:proofErr w:type="gramEnd"/>
            <w:r w:rsidR="00080900" w:rsidRPr="003260EA">
              <w:rPr>
                <w:rFonts w:ascii="仿宋_GB2312" w:eastAsia="仿宋_GB2312" w:hAnsi="仿宋_GB2312" w:cs="仿宋_GB2312" w:hint="eastAsia"/>
                <w:sz w:val="24"/>
              </w:rPr>
              <w:t>踏勘时为1</w:t>
            </w:r>
            <w:r w:rsidR="00080900" w:rsidRPr="003260EA">
              <w:rPr>
                <w:rFonts w:ascii="仿宋_GB2312" w:eastAsia="仿宋_GB2312" w:hAnsi="仿宋_GB2312" w:cs="仿宋_GB2312"/>
                <w:sz w:val="24"/>
              </w:rPr>
              <w:t>7</w:t>
            </w:r>
            <w:r w:rsidR="00080900" w:rsidRPr="003260EA">
              <w:rPr>
                <w:rFonts w:ascii="仿宋_GB2312" w:eastAsia="仿宋_GB2312" w:hAnsi="仿宋_GB2312" w:cs="仿宋_GB2312" w:hint="eastAsia"/>
                <w:sz w:val="24"/>
              </w:rPr>
              <w:t>人，</w:t>
            </w:r>
            <w:r w:rsidR="00EE50AE" w:rsidRPr="003260EA">
              <w:rPr>
                <w:rFonts w:ascii="仿宋_GB2312" w:eastAsia="仿宋_GB2312" w:hAnsi="仿宋_GB2312" w:cs="仿宋_GB2312" w:hint="eastAsia"/>
                <w:sz w:val="24"/>
              </w:rPr>
              <w:t>未达到配置要求</w:t>
            </w:r>
            <w:r w:rsidR="00C3737F">
              <w:rPr>
                <w:rFonts w:ascii="仿宋_GB2312" w:eastAsia="仿宋_GB2312" w:hAnsi="仿宋_GB2312" w:cs="仿宋_GB2312" w:hint="eastAsia"/>
                <w:sz w:val="24"/>
              </w:rPr>
              <w:t>。</w:t>
            </w:r>
          </w:p>
          <w:p w14:paraId="48259D81" w14:textId="03AD5F64" w:rsidR="00080900"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②</w:t>
            </w:r>
            <w:r w:rsidR="00080900">
              <w:rPr>
                <w:rFonts w:ascii="仿宋_GB2312" w:eastAsia="仿宋_GB2312" w:hAnsi="仿宋_GB2312" w:cs="仿宋_GB2312"/>
                <w:sz w:val="24"/>
              </w:rPr>
              <w:t>14</w:t>
            </w:r>
            <w:r w:rsidR="00080900">
              <w:rPr>
                <w:rFonts w:ascii="仿宋_GB2312" w:eastAsia="仿宋_GB2312" w:hAnsi="仿宋_GB2312" w:cs="仿宋_GB2312" w:hint="eastAsia"/>
                <w:sz w:val="24"/>
              </w:rPr>
              <w:t>个污水站均已完成</w:t>
            </w:r>
            <w:r w:rsidR="00080900" w:rsidRPr="00B169DE">
              <w:rPr>
                <w:rFonts w:ascii="仿宋_GB2312" w:eastAsia="仿宋_GB2312" w:hAnsi="仿宋_GB2312" w:cs="仿宋_GB2312" w:hint="eastAsia"/>
                <w:sz w:val="24"/>
              </w:rPr>
              <w:t>运营管理日常工作</w:t>
            </w:r>
            <w:r w:rsidR="00080900">
              <w:rPr>
                <w:rFonts w:ascii="仿宋_GB2312" w:eastAsia="仿宋_GB2312" w:hAnsi="仿宋_GB2312" w:cs="仿宋_GB2312" w:hint="eastAsia"/>
                <w:sz w:val="24"/>
              </w:rPr>
              <w:t>及</w:t>
            </w:r>
            <w:r w:rsidR="00080900" w:rsidRPr="00B169DE">
              <w:rPr>
                <w:rFonts w:ascii="仿宋_GB2312" w:eastAsia="仿宋_GB2312" w:hAnsi="仿宋_GB2312" w:cs="仿宋_GB2312" w:hint="eastAsia"/>
                <w:sz w:val="24"/>
              </w:rPr>
              <w:t>定期维护工作</w:t>
            </w:r>
            <w:r w:rsidR="00080900">
              <w:rPr>
                <w:rFonts w:ascii="仿宋_GB2312" w:eastAsia="仿宋_GB2312" w:hAnsi="仿宋_GB2312" w:cs="仿宋_GB2312" w:hint="eastAsia"/>
                <w:sz w:val="24"/>
              </w:rPr>
              <w:t>，且工作记录完整。</w:t>
            </w:r>
          </w:p>
          <w:p w14:paraId="6618481C" w14:textId="312AA1B1" w:rsidR="00080900"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③</w:t>
            </w:r>
            <w:r w:rsidR="00080900">
              <w:rPr>
                <w:rFonts w:ascii="仿宋_GB2312" w:eastAsia="仿宋_GB2312" w:hAnsi="仿宋_GB2312" w:cs="仿宋_GB2312" w:hint="eastAsia"/>
                <w:sz w:val="24"/>
              </w:rPr>
              <w:t>区水务局及给排水管理所考核达标</w:t>
            </w:r>
          </w:p>
          <w:p w14:paraId="4C9349BD" w14:textId="586EEDBF" w:rsidR="00080900" w:rsidRPr="00B169DE"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④</w:t>
            </w:r>
            <w:r w:rsidR="00080900" w:rsidRPr="00B169DE">
              <w:rPr>
                <w:rFonts w:ascii="仿宋_GB2312" w:eastAsia="仿宋_GB2312" w:hAnsi="仿宋_GB2312" w:cs="仿宋_GB2312" w:hint="eastAsia"/>
                <w:sz w:val="24"/>
              </w:rPr>
              <w:t>2</w:t>
            </w:r>
            <w:r w:rsidR="00080900" w:rsidRPr="00B169DE">
              <w:rPr>
                <w:rFonts w:ascii="仿宋_GB2312" w:eastAsia="仿宋_GB2312" w:hAnsi="仿宋_GB2312" w:cs="仿宋_GB2312"/>
                <w:sz w:val="24"/>
              </w:rPr>
              <w:t>019</w:t>
            </w:r>
            <w:r w:rsidR="00080900" w:rsidRPr="00B169DE">
              <w:rPr>
                <w:rFonts w:ascii="仿宋_GB2312" w:eastAsia="仿宋_GB2312" w:hAnsi="仿宋_GB2312" w:cs="仿宋_GB2312" w:hint="eastAsia"/>
                <w:sz w:val="24"/>
              </w:rPr>
              <w:t>年1</w:t>
            </w:r>
            <w:r w:rsidR="00080900" w:rsidRPr="00B169DE">
              <w:rPr>
                <w:rFonts w:ascii="仿宋_GB2312" w:eastAsia="仿宋_GB2312" w:hAnsi="仿宋_GB2312" w:cs="仿宋_GB2312"/>
                <w:sz w:val="24"/>
              </w:rPr>
              <w:t>4</w:t>
            </w:r>
            <w:r w:rsidR="00080900" w:rsidRPr="00B169DE">
              <w:rPr>
                <w:rFonts w:ascii="仿宋_GB2312" w:eastAsia="仿宋_GB2312" w:hAnsi="仿宋_GB2312" w:cs="仿宋_GB2312" w:hint="eastAsia"/>
                <w:sz w:val="24"/>
              </w:rPr>
              <w:t>个站完成污水处理量</w:t>
            </w:r>
            <w:r w:rsidR="00080900" w:rsidRPr="00B169DE">
              <w:rPr>
                <w:rFonts w:ascii="仿宋_GB2312" w:eastAsia="仿宋_GB2312" w:hAnsi="仿宋_GB2312" w:cs="仿宋_GB2312"/>
                <w:sz w:val="24"/>
              </w:rPr>
              <w:t>2485107</w:t>
            </w:r>
            <w:r w:rsidR="00080900" w:rsidRPr="00B169DE">
              <w:rPr>
                <w:rFonts w:ascii="仿宋_GB2312" w:eastAsia="仿宋_GB2312" w:hAnsi="仿宋_GB2312" w:cs="仿宋_GB2312" w:hint="eastAsia"/>
                <w:sz w:val="24"/>
              </w:rPr>
              <w:t>万吨，2</w:t>
            </w:r>
            <w:r w:rsidR="00080900" w:rsidRPr="00B169DE">
              <w:rPr>
                <w:rFonts w:ascii="仿宋_GB2312" w:eastAsia="仿宋_GB2312" w:hAnsi="仿宋_GB2312" w:cs="仿宋_GB2312"/>
                <w:sz w:val="24"/>
              </w:rPr>
              <w:t>020</w:t>
            </w:r>
            <w:r w:rsidR="00080900" w:rsidRPr="00B169DE">
              <w:rPr>
                <w:rFonts w:ascii="仿宋_GB2312" w:eastAsia="仿宋_GB2312" w:hAnsi="仿宋_GB2312" w:cs="仿宋_GB2312" w:hint="eastAsia"/>
                <w:sz w:val="24"/>
              </w:rPr>
              <w:t>年完成污水处理量</w:t>
            </w:r>
            <w:r w:rsidR="00080900" w:rsidRPr="00B169DE">
              <w:rPr>
                <w:rFonts w:ascii="仿宋_GB2312" w:eastAsia="仿宋_GB2312" w:hAnsi="仿宋_GB2312" w:cs="仿宋_GB2312"/>
                <w:sz w:val="24"/>
              </w:rPr>
              <w:t>2453919</w:t>
            </w:r>
            <w:r w:rsidR="00080900" w:rsidRPr="00B169DE">
              <w:rPr>
                <w:rFonts w:ascii="仿宋_GB2312" w:eastAsia="仿宋_GB2312" w:hAnsi="仿宋_GB2312" w:cs="仿宋_GB2312" w:hint="eastAsia"/>
                <w:sz w:val="24"/>
              </w:rPr>
              <w:t>万吨，</w:t>
            </w:r>
            <w:r w:rsidR="00080900" w:rsidRPr="00B169DE">
              <w:rPr>
                <w:rFonts w:ascii="仿宋_GB2312" w:eastAsia="仿宋_GB2312" w:hAnsi="仿宋_GB2312" w:cs="仿宋_GB2312"/>
                <w:sz w:val="24"/>
              </w:rPr>
              <w:t>2021</w:t>
            </w:r>
            <w:r w:rsidR="00080900" w:rsidRPr="00B169DE">
              <w:rPr>
                <w:rFonts w:ascii="仿宋_GB2312" w:eastAsia="仿宋_GB2312" w:hAnsi="仿宋_GB2312" w:cs="仿宋_GB2312" w:hint="eastAsia"/>
                <w:sz w:val="24"/>
              </w:rPr>
              <w:t>年完成污水处理量</w:t>
            </w:r>
            <w:r w:rsidR="00080900" w:rsidRPr="00B169DE">
              <w:rPr>
                <w:rFonts w:ascii="仿宋_GB2312" w:eastAsia="仿宋_GB2312" w:hAnsi="仿宋_GB2312" w:cs="仿宋_GB2312"/>
                <w:sz w:val="24"/>
              </w:rPr>
              <w:t>2846879</w:t>
            </w:r>
            <w:r w:rsidR="00080900" w:rsidRPr="00B169DE">
              <w:rPr>
                <w:rFonts w:ascii="仿宋_GB2312" w:eastAsia="仿宋_GB2312" w:hAnsi="仿宋_GB2312" w:cs="仿宋_GB2312" w:hint="eastAsia"/>
                <w:sz w:val="24"/>
              </w:rPr>
              <w:t>万吨</w:t>
            </w:r>
            <w:r w:rsidR="00080900">
              <w:rPr>
                <w:rFonts w:ascii="仿宋_GB2312" w:eastAsia="仿宋_GB2312" w:hAnsi="仿宋_GB2312" w:cs="仿宋_GB2312" w:hint="eastAsia"/>
                <w:sz w:val="24"/>
              </w:rPr>
              <w:t>。</w:t>
            </w:r>
          </w:p>
          <w:p w14:paraId="4980C342" w14:textId="69700619" w:rsidR="00080900"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⑤</w:t>
            </w:r>
            <w:r w:rsidR="00080900">
              <w:rPr>
                <w:rFonts w:ascii="仿宋_GB2312" w:eastAsia="仿宋_GB2312" w:hAnsi="仿宋_GB2312" w:cs="仿宋_GB2312" w:hint="eastAsia"/>
                <w:sz w:val="24"/>
              </w:rPr>
              <w:t>排水水质</w:t>
            </w:r>
            <w:r w:rsidR="00080900" w:rsidRPr="00B169DE">
              <w:rPr>
                <w:rFonts w:ascii="仿宋_GB2312" w:eastAsia="仿宋_GB2312" w:hAnsi="仿宋_GB2312" w:cs="仿宋_GB2312" w:hint="eastAsia"/>
                <w:sz w:val="24"/>
              </w:rPr>
              <w:t>自查及</w:t>
            </w:r>
            <w:r w:rsidR="00080900">
              <w:rPr>
                <w:rFonts w:ascii="仿宋_GB2312" w:eastAsia="仿宋_GB2312" w:hAnsi="仿宋_GB2312" w:cs="仿宋_GB2312" w:hint="eastAsia"/>
                <w:sz w:val="24"/>
              </w:rPr>
              <w:t>给排所委托第三方</w:t>
            </w:r>
            <w:r w:rsidR="00080900" w:rsidRPr="00B169DE">
              <w:rPr>
                <w:rFonts w:ascii="仿宋_GB2312" w:eastAsia="仿宋_GB2312" w:hAnsi="仿宋_GB2312" w:cs="仿宋_GB2312" w:hint="eastAsia"/>
                <w:sz w:val="24"/>
              </w:rPr>
              <w:t>检查的出水标准均需符合《城镇污水处理厂污染物排放标准》（GB18918-2002）</w:t>
            </w:r>
            <w:r w:rsidR="00080900">
              <w:rPr>
                <w:rFonts w:ascii="仿宋_GB2312" w:eastAsia="仿宋_GB2312" w:hAnsi="仿宋_GB2312" w:cs="仿宋_GB2312" w:hint="eastAsia"/>
                <w:sz w:val="24"/>
              </w:rPr>
              <w:t>，即东平站、森林公园站及</w:t>
            </w:r>
            <w:proofErr w:type="gramStart"/>
            <w:r w:rsidR="00080900">
              <w:rPr>
                <w:rFonts w:ascii="仿宋_GB2312" w:eastAsia="仿宋_GB2312" w:hAnsi="仿宋_GB2312" w:cs="仿宋_GB2312" w:hint="eastAsia"/>
                <w:sz w:val="24"/>
              </w:rPr>
              <w:t>明珠湖</w:t>
            </w:r>
            <w:proofErr w:type="gramEnd"/>
            <w:r w:rsidR="00080900">
              <w:rPr>
                <w:rFonts w:ascii="仿宋_GB2312" w:eastAsia="仿宋_GB2312" w:hAnsi="仿宋_GB2312" w:cs="仿宋_GB2312" w:hint="eastAsia"/>
                <w:sz w:val="24"/>
              </w:rPr>
              <w:t>站的出水水质标准需达到一级A，其他1</w:t>
            </w:r>
            <w:r w:rsidR="00080900">
              <w:rPr>
                <w:rFonts w:ascii="仿宋_GB2312" w:eastAsia="仿宋_GB2312" w:hAnsi="仿宋_GB2312" w:cs="仿宋_GB2312"/>
                <w:sz w:val="24"/>
              </w:rPr>
              <w:t>1</w:t>
            </w:r>
            <w:r w:rsidR="00080900">
              <w:rPr>
                <w:rFonts w:ascii="仿宋_GB2312" w:eastAsia="仿宋_GB2312" w:hAnsi="仿宋_GB2312" w:cs="仿宋_GB2312" w:hint="eastAsia"/>
                <w:sz w:val="24"/>
              </w:rPr>
              <w:t>个站出水水质达到一级B。</w:t>
            </w:r>
          </w:p>
          <w:p w14:paraId="6BCF8E85" w14:textId="1F6FA49F" w:rsidR="00080900"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⑥</w:t>
            </w:r>
            <w:r w:rsidR="00080900">
              <w:rPr>
                <w:rFonts w:ascii="仿宋_GB2312" w:eastAsia="仿宋_GB2312" w:hAnsi="仿宋_GB2312" w:cs="仿宋_GB2312" w:hint="eastAsia"/>
                <w:sz w:val="24"/>
              </w:rPr>
              <w:t>未收到生态环境部门不达标反馈。</w:t>
            </w:r>
          </w:p>
          <w:p w14:paraId="64F783DA" w14:textId="0BC15D91" w:rsidR="00080900"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⑦</w:t>
            </w:r>
            <w:r w:rsidR="00080900">
              <w:rPr>
                <w:rFonts w:ascii="仿宋_GB2312" w:eastAsia="仿宋_GB2312" w:hAnsi="仿宋_GB2312" w:cs="仿宋_GB2312" w:hint="eastAsia"/>
                <w:sz w:val="24"/>
              </w:rPr>
              <w:t>未收到市民投诉。</w:t>
            </w:r>
          </w:p>
          <w:p w14:paraId="149B7277" w14:textId="303C63D9" w:rsidR="00080900" w:rsidRPr="004012AE" w:rsidRDefault="00EE50AE" w:rsidP="00CC6E29">
            <w:pPr>
              <w:rPr>
                <w:rFonts w:ascii="仿宋_GB2312" w:eastAsia="仿宋_GB2312" w:hAnsi="仿宋_GB2312" w:cs="仿宋_GB2312"/>
                <w:sz w:val="24"/>
              </w:rPr>
            </w:pPr>
            <w:r>
              <w:rPr>
                <w:rFonts w:ascii="仿宋_GB2312" w:eastAsia="仿宋_GB2312" w:hAnsi="仿宋_GB2312" w:cs="仿宋_GB2312" w:hint="eastAsia"/>
                <w:sz w:val="24"/>
              </w:rPr>
              <w:t>⑧</w:t>
            </w:r>
            <w:r w:rsidR="00080900">
              <w:rPr>
                <w:rFonts w:ascii="仿宋_GB2312" w:eastAsia="仿宋_GB2312" w:hAnsi="仿宋_GB2312" w:cs="仿宋_GB2312" w:hint="eastAsia"/>
                <w:sz w:val="24"/>
              </w:rPr>
              <w:t>污泥处置方面暂未达标。</w:t>
            </w:r>
          </w:p>
        </w:tc>
      </w:tr>
      <w:tr w:rsidR="00080900" w14:paraId="797E8035" w14:textId="77777777" w:rsidTr="00EE50AE">
        <w:trPr>
          <w:trHeight w:val="92"/>
          <w:jc w:val="center"/>
        </w:trPr>
        <w:tc>
          <w:tcPr>
            <w:tcW w:w="174" w:type="pct"/>
            <w:vAlign w:val="center"/>
          </w:tcPr>
          <w:p w14:paraId="7CBCDA63"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506" w:type="pct"/>
            <w:vAlign w:val="center"/>
          </w:tcPr>
          <w:p w14:paraId="74130D1C" w14:textId="05041099"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向化站</w:t>
            </w:r>
          </w:p>
        </w:tc>
        <w:tc>
          <w:tcPr>
            <w:tcW w:w="341" w:type="pct"/>
            <w:vAlign w:val="center"/>
          </w:tcPr>
          <w:p w14:paraId="19EAE2D6" w14:textId="2AB1C9E5"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2人</w:t>
            </w:r>
          </w:p>
        </w:tc>
        <w:tc>
          <w:tcPr>
            <w:tcW w:w="454" w:type="pct"/>
            <w:vMerge/>
          </w:tcPr>
          <w:p w14:paraId="630CE25D" w14:textId="4CC10724" w:rsidR="00080900" w:rsidRDefault="00080900" w:rsidP="00CC6E29">
            <w:pPr>
              <w:jc w:val="center"/>
              <w:rPr>
                <w:rFonts w:ascii="仿宋_GB2312" w:eastAsia="仿宋_GB2312" w:hAnsi="仿宋_GB2312" w:cs="仿宋_GB2312"/>
                <w:sz w:val="24"/>
              </w:rPr>
            </w:pPr>
          </w:p>
        </w:tc>
        <w:tc>
          <w:tcPr>
            <w:tcW w:w="2276" w:type="pct"/>
            <w:vMerge/>
          </w:tcPr>
          <w:p w14:paraId="0054F397" w14:textId="77777777" w:rsidR="00080900" w:rsidRDefault="00080900" w:rsidP="00CC6E29">
            <w:pPr>
              <w:jc w:val="center"/>
              <w:rPr>
                <w:rFonts w:ascii="仿宋_GB2312" w:eastAsia="仿宋_GB2312" w:hAnsi="仿宋_GB2312" w:cs="仿宋_GB2312"/>
                <w:sz w:val="24"/>
              </w:rPr>
            </w:pPr>
          </w:p>
        </w:tc>
        <w:tc>
          <w:tcPr>
            <w:tcW w:w="1249" w:type="pct"/>
            <w:vMerge/>
          </w:tcPr>
          <w:p w14:paraId="56118740" w14:textId="77777777" w:rsidR="00080900" w:rsidRDefault="00080900" w:rsidP="00CC6E29">
            <w:pPr>
              <w:jc w:val="center"/>
              <w:rPr>
                <w:rFonts w:ascii="仿宋_GB2312" w:eastAsia="仿宋_GB2312" w:hAnsi="仿宋_GB2312" w:cs="仿宋_GB2312"/>
                <w:sz w:val="24"/>
              </w:rPr>
            </w:pPr>
          </w:p>
        </w:tc>
      </w:tr>
      <w:tr w:rsidR="00080900" w14:paraId="4C6FFBB3" w14:textId="77777777" w:rsidTr="00EE50AE">
        <w:trPr>
          <w:cantSplit/>
          <w:trHeight w:val="555"/>
          <w:jc w:val="center"/>
        </w:trPr>
        <w:tc>
          <w:tcPr>
            <w:tcW w:w="174" w:type="pct"/>
            <w:vAlign w:val="center"/>
          </w:tcPr>
          <w:p w14:paraId="0509774E"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506" w:type="pct"/>
            <w:vAlign w:val="center"/>
          </w:tcPr>
          <w:p w14:paraId="57329D2A" w14:textId="5693F3FD" w:rsidR="00080900" w:rsidRDefault="00080900" w:rsidP="00CC6E29">
            <w:pPr>
              <w:spacing w:line="360" w:lineRule="auto"/>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港沿站</w:t>
            </w:r>
            <w:proofErr w:type="gramEnd"/>
          </w:p>
        </w:tc>
        <w:tc>
          <w:tcPr>
            <w:tcW w:w="341" w:type="pct"/>
            <w:vAlign w:val="center"/>
          </w:tcPr>
          <w:p w14:paraId="4BC42614" w14:textId="53D7A70B" w:rsidR="00080900" w:rsidRDefault="00080900" w:rsidP="00CC6E29">
            <w:pPr>
              <w:jc w:val="center"/>
              <w:rPr>
                <w:rFonts w:ascii="仿宋_GB2312" w:eastAsia="仿宋_GB2312" w:hAnsi="仿宋_GB2312" w:cs="仿宋_GB2312"/>
                <w:sz w:val="24"/>
              </w:rPr>
            </w:pPr>
            <w:r w:rsidRPr="0075473C">
              <w:rPr>
                <w:rFonts w:ascii="仿宋_GB2312" w:eastAsia="仿宋_GB2312" w:hAnsi="仿宋_GB2312" w:cs="仿宋_GB2312" w:hint="eastAsia"/>
                <w:sz w:val="24"/>
              </w:rPr>
              <w:t>1人</w:t>
            </w:r>
          </w:p>
        </w:tc>
        <w:tc>
          <w:tcPr>
            <w:tcW w:w="454" w:type="pct"/>
            <w:vMerge/>
          </w:tcPr>
          <w:p w14:paraId="3EF5B498" w14:textId="2747B0D1" w:rsidR="00080900" w:rsidRDefault="00080900" w:rsidP="00CC6E29">
            <w:pPr>
              <w:jc w:val="center"/>
              <w:rPr>
                <w:rFonts w:ascii="仿宋_GB2312" w:eastAsia="仿宋_GB2312" w:hAnsi="仿宋_GB2312" w:cs="仿宋_GB2312"/>
                <w:sz w:val="24"/>
              </w:rPr>
            </w:pPr>
          </w:p>
        </w:tc>
        <w:tc>
          <w:tcPr>
            <w:tcW w:w="2276" w:type="pct"/>
            <w:vMerge/>
          </w:tcPr>
          <w:p w14:paraId="731DF133" w14:textId="77777777" w:rsidR="00080900" w:rsidRDefault="00080900" w:rsidP="00CC6E29">
            <w:pPr>
              <w:jc w:val="center"/>
              <w:rPr>
                <w:rFonts w:ascii="仿宋_GB2312" w:eastAsia="仿宋_GB2312" w:hAnsi="仿宋_GB2312" w:cs="仿宋_GB2312"/>
                <w:sz w:val="24"/>
              </w:rPr>
            </w:pPr>
          </w:p>
        </w:tc>
        <w:tc>
          <w:tcPr>
            <w:tcW w:w="1249" w:type="pct"/>
            <w:vMerge/>
          </w:tcPr>
          <w:p w14:paraId="5EBB2464" w14:textId="77777777" w:rsidR="00080900" w:rsidRDefault="00080900" w:rsidP="00CC6E29">
            <w:pPr>
              <w:jc w:val="center"/>
              <w:rPr>
                <w:rFonts w:ascii="仿宋_GB2312" w:eastAsia="仿宋_GB2312" w:hAnsi="仿宋_GB2312" w:cs="仿宋_GB2312"/>
                <w:sz w:val="24"/>
              </w:rPr>
            </w:pPr>
          </w:p>
        </w:tc>
      </w:tr>
      <w:tr w:rsidR="00080900" w14:paraId="43D69ACF" w14:textId="77777777" w:rsidTr="00EE50AE">
        <w:trPr>
          <w:cantSplit/>
          <w:trHeight w:val="547"/>
          <w:jc w:val="center"/>
        </w:trPr>
        <w:tc>
          <w:tcPr>
            <w:tcW w:w="174" w:type="pct"/>
            <w:vAlign w:val="center"/>
          </w:tcPr>
          <w:p w14:paraId="7F17E707"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506" w:type="pct"/>
            <w:vAlign w:val="center"/>
          </w:tcPr>
          <w:p w14:paraId="5306F20D" w14:textId="16E7D2F0" w:rsidR="00080900" w:rsidRDefault="00080900" w:rsidP="00CC6E29">
            <w:pPr>
              <w:spacing w:line="360" w:lineRule="auto"/>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竖</w:t>
            </w:r>
            <w:proofErr w:type="gramEnd"/>
            <w:r>
              <w:rPr>
                <w:rFonts w:ascii="仿宋_GB2312" w:eastAsia="仿宋_GB2312" w:hAnsi="仿宋_GB2312" w:cs="仿宋_GB2312" w:hint="eastAsia"/>
                <w:sz w:val="24"/>
              </w:rPr>
              <w:t>新站</w:t>
            </w:r>
          </w:p>
        </w:tc>
        <w:tc>
          <w:tcPr>
            <w:tcW w:w="341" w:type="pct"/>
            <w:vAlign w:val="center"/>
          </w:tcPr>
          <w:p w14:paraId="4C80B5F6" w14:textId="1330382D" w:rsidR="00080900" w:rsidRDefault="00080900" w:rsidP="00CC6E29">
            <w:pPr>
              <w:jc w:val="center"/>
              <w:rPr>
                <w:rFonts w:ascii="仿宋_GB2312" w:eastAsia="仿宋_GB2312" w:hAnsi="仿宋_GB2312" w:cs="仿宋_GB2312"/>
                <w:sz w:val="24"/>
              </w:rPr>
            </w:pPr>
            <w:r w:rsidRPr="0075473C">
              <w:rPr>
                <w:rFonts w:ascii="仿宋_GB2312" w:eastAsia="仿宋_GB2312" w:hAnsi="仿宋_GB2312" w:cs="仿宋_GB2312" w:hint="eastAsia"/>
                <w:sz w:val="24"/>
              </w:rPr>
              <w:t>1人</w:t>
            </w:r>
          </w:p>
        </w:tc>
        <w:tc>
          <w:tcPr>
            <w:tcW w:w="454" w:type="pct"/>
            <w:vMerge/>
          </w:tcPr>
          <w:p w14:paraId="00D18506" w14:textId="1B279305" w:rsidR="00080900" w:rsidRDefault="00080900" w:rsidP="00CC6E29">
            <w:pPr>
              <w:jc w:val="center"/>
              <w:rPr>
                <w:rFonts w:ascii="仿宋_GB2312" w:eastAsia="仿宋_GB2312" w:hAnsi="仿宋_GB2312" w:cs="仿宋_GB2312"/>
                <w:sz w:val="24"/>
              </w:rPr>
            </w:pPr>
          </w:p>
        </w:tc>
        <w:tc>
          <w:tcPr>
            <w:tcW w:w="2276" w:type="pct"/>
            <w:vMerge/>
          </w:tcPr>
          <w:p w14:paraId="00E8E4D1" w14:textId="77777777" w:rsidR="00080900" w:rsidRDefault="00080900" w:rsidP="00CC6E29">
            <w:pPr>
              <w:jc w:val="center"/>
              <w:rPr>
                <w:rFonts w:ascii="仿宋_GB2312" w:eastAsia="仿宋_GB2312" w:hAnsi="仿宋_GB2312" w:cs="仿宋_GB2312"/>
                <w:sz w:val="24"/>
              </w:rPr>
            </w:pPr>
          </w:p>
        </w:tc>
        <w:tc>
          <w:tcPr>
            <w:tcW w:w="1249" w:type="pct"/>
            <w:vMerge/>
          </w:tcPr>
          <w:p w14:paraId="019ECACC" w14:textId="77777777" w:rsidR="00080900" w:rsidRDefault="00080900" w:rsidP="00CC6E29">
            <w:pPr>
              <w:jc w:val="center"/>
              <w:rPr>
                <w:rFonts w:ascii="仿宋_GB2312" w:eastAsia="仿宋_GB2312" w:hAnsi="仿宋_GB2312" w:cs="仿宋_GB2312"/>
                <w:sz w:val="24"/>
              </w:rPr>
            </w:pPr>
          </w:p>
        </w:tc>
      </w:tr>
      <w:tr w:rsidR="00080900" w14:paraId="02A7EEE1" w14:textId="77777777" w:rsidTr="00EE50AE">
        <w:trPr>
          <w:cantSplit/>
          <w:trHeight w:val="557"/>
          <w:jc w:val="center"/>
        </w:trPr>
        <w:tc>
          <w:tcPr>
            <w:tcW w:w="174" w:type="pct"/>
            <w:vAlign w:val="center"/>
          </w:tcPr>
          <w:p w14:paraId="1AFDC639"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506" w:type="pct"/>
            <w:vAlign w:val="center"/>
          </w:tcPr>
          <w:p w14:paraId="14AA3181" w14:textId="04143953"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建设站</w:t>
            </w:r>
          </w:p>
        </w:tc>
        <w:tc>
          <w:tcPr>
            <w:tcW w:w="341" w:type="pct"/>
            <w:vAlign w:val="center"/>
          </w:tcPr>
          <w:p w14:paraId="6039EF90" w14:textId="3BE7CE65" w:rsidR="00080900" w:rsidRDefault="00080900" w:rsidP="00CC6E29">
            <w:pPr>
              <w:jc w:val="center"/>
              <w:rPr>
                <w:rFonts w:ascii="仿宋_GB2312" w:eastAsia="仿宋_GB2312" w:hAnsi="仿宋_GB2312" w:cs="仿宋_GB2312"/>
                <w:sz w:val="24"/>
              </w:rPr>
            </w:pPr>
            <w:r w:rsidRPr="0075473C">
              <w:rPr>
                <w:rFonts w:ascii="仿宋_GB2312" w:eastAsia="仿宋_GB2312" w:hAnsi="仿宋_GB2312" w:cs="仿宋_GB2312" w:hint="eastAsia"/>
                <w:sz w:val="24"/>
              </w:rPr>
              <w:t>1人</w:t>
            </w:r>
          </w:p>
        </w:tc>
        <w:tc>
          <w:tcPr>
            <w:tcW w:w="454" w:type="pct"/>
            <w:vMerge/>
          </w:tcPr>
          <w:p w14:paraId="29A84F04" w14:textId="23FF886C" w:rsidR="00080900" w:rsidRDefault="00080900" w:rsidP="00CC6E29">
            <w:pPr>
              <w:jc w:val="center"/>
              <w:rPr>
                <w:rFonts w:ascii="仿宋_GB2312" w:eastAsia="仿宋_GB2312" w:hAnsi="仿宋_GB2312" w:cs="仿宋_GB2312"/>
                <w:sz w:val="24"/>
              </w:rPr>
            </w:pPr>
          </w:p>
        </w:tc>
        <w:tc>
          <w:tcPr>
            <w:tcW w:w="2276" w:type="pct"/>
            <w:vMerge/>
          </w:tcPr>
          <w:p w14:paraId="38EC0EEA" w14:textId="77777777" w:rsidR="00080900" w:rsidRDefault="00080900" w:rsidP="00CC6E29">
            <w:pPr>
              <w:jc w:val="center"/>
              <w:rPr>
                <w:rFonts w:ascii="仿宋_GB2312" w:eastAsia="仿宋_GB2312" w:hAnsi="仿宋_GB2312" w:cs="仿宋_GB2312"/>
                <w:sz w:val="24"/>
              </w:rPr>
            </w:pPr>
          </w:p>
        </w:tc>
        <w:tc>
          <w:tcPr>
            <w:tcW w:w="1249" w:type="pct"/>
            <w:vMerge/>
          </w:tcPr>
          <w:p w14:paraId="53050544" w14:textId="77777777" w:rsidR="00080900" w:rsidRDefault="00080900" w:rsidP="00CC6E29">
            <w:pPr>
              <w:jc w:val="center"/>
              <w:rPr>
                <w:rFonts w:ascii="仿宋_GB2312" w:eastAsia="仿宋_GB2312" w:hAnsi="仿宋_GB2312" w:cs="仿宋_GB2312"/>
                <w:sz w:val="24"/>
              </w:rPr>
            </w:pPr>
          </w:p>
        </w:tc>
      </w:tr>
      <w:tr w:rsidR="00080900" w14:paraId="02EFF175" w14:textId="77777777" w:rsidTr="00EE50AE">
        <w:trPr>
          <w:cantSplit/>
          <w:trHeight w:val="50"/>
          <w:jc w:val="center"/>
        </w:trPr>
        <w:tc>
          <w:tcPr>
            <w:tcW w:w="174" w:type="pct"/>
            <w:vAlign w:val="center"/>
          </w:tcPr>
          <w:p w14:paraId="7F83D3CC"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506" w:type="pct"/>
            <w:vAlign w:val="center"/>
          </w:tcPr>
          <w:p w14:paraId="7F6143CD" w14:textId="6FAABCA7"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港西站</w:t>
            </w:r>
          </w:p>
        </w:tc>
        <w:tc>
          <w:tcPr>
            <w:tcW w:w="341" w:type="pct"/>
            <w:vAlign w:val="center"/>
          </w:tcPr>
          <w:p w14:paraId="517308A2" w14:textId="46E5CD6F" w:rsidR="00080900" w:rsidRDefault="00080900" w:rsidP="00CC6E29">
            <w:pPr>
              <w:jc w:val="center"/>
              <w:rPr>
                <w:rFonts w:ascii="仿宋_GB2312" w:eastAsia="仿宋_GB2312" w:hAnsi="仿宋_GB2312" w:cs="仿宋_GB2312"/>
                <w:sz w:val="24"/>
              </w:rPr>
            </w:pPr>
            <w:r w:rsidRPr="0075473C">
              <w:rPr>
                <w:rFonts w:ascii="仿宋_GB2312" w:eastAsia="仿宋_GB2312" w:hAnsi="仿宋_GB2312" w:cs="仿宋_GB2312" w:hint="eastAsia"/>
                <w:sz w:val="24"/>
              </w:rPr>
              <w:t>1人</w:t>
            </w:r>
          </w:p>
        </w:tc>
        <w:tc>
          <w:tcPr>
            <w:tcW w:w="454" w:type="pct"/>
            <w:vMerge/>
          </w:tcPr>
          <w:p w14:paraId="451EFDC0" w14:textId="227DEB4F" w:rsidR="00080900" w:rsidRDefault="00080900" w:rsidP="00CC6E29">
            <w:pPr>
              <w:jc w:val="center"/>
              <w:rPr>
                <w:rFonts w:ascii="仿宋_GB2312" w:eastAsia="仿宋_GB2312" w:hAnsi="仿宋_GB2312" w:cs="仿宋_GB2312"/>
                <w:sz w:val="24"/>
              </w:rPr>
            </w:pPr>
          </w:p>
        </w:tc>
        <w:tc>
          <w:tcPr>
            <w:tcW w:w="2276" w:type="pct"/>
            <w:vMerge/>
          </w:tcPr>
          <w:p w14:paraId="50F992DA" w14:textId="77777777" w:rsidR="00080900" w:rsidRDefault="00080900" w:rsidP="00CC6E29">
            <w:pPr>
              <w:jc w:val="center"/>
              <w:rPr>
                <w:rFonts w:ascii="仿宋_GB2312" w:eastAsia="仿宋_GB2312" w:hAnsi="仿宋_GB2312" w:cs="仿宋_GB2312"/>
                <w:sz w:val="24"/>
              </w:rPr>
            </w:pPr>
          </w:p>
        </w:tc>
        <w:tc>
          <w:tcPr>
            <w:tcW w:w="1249" w:type="pct"/>
            <w:vMerge/>
          </w:tcPr>
          <w:p w14:paraId="1183A8D0" w14:textId="77777777" w:rsidR="00080900" w:rsidRDefault="00080900" w:rsidP="00CC6E29">
            <w:pPr>
              <w:jc w:val="center"/>
              <w:rPr>
                <w:rFonts w:ascii="仿宋_GB2312" w:eastAsia="仿宋_GB2312" w:hAnsi="仿宋_GB2312" w:cs="仿宋_GB2312"/>
                <w:sz w:val="24"/>
              </w:rPr>
            </w:pPr>
          </w:p>
        </w:tc>
      </w:tr>
      <w:tr w:rsidR="00080900" w14:paraId="750A0DE6" w14:textId="77777777" w:rsidTr="00EE50AE">
        <w:trPr>
          <w:cantSplit/>
          <w:trHeight w:val="559"/>
          <w:jc w:val="center"/>
        </w:trPr>
        <w:tc>
          <w:tcPr>
            <w:tcW w:w="174" w:type="pct"/>
            <w:vAlign w:val="center"/>
          </w:tcPr>
          <w:p w14:paraId="4A0ECA54"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506" w:type="pct"/>
            <w:vAlign w:val="center"/>
          </w:tcPr>
          <w:p w14:paraId="3474D488" w14:textId="06972673"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庙镇站</w:t>
            </w:r>
          </w:p>
        </w:tc>
        <w:tc>
          <w:tcPr>
            <w:tcW w:w="341" w:type="pct"/>
            <w:vAlign w:val="center"/>
          </w:tcPr>
          <w:p w14:paraId="010A31FD" w14:textId="5B507B6A"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2人</w:t>
            </w:r>
          </w:p>
        </w:tc>
        <w:tc>
          <w:tcPr>
            <w:tcW w:w="454" w:type="pct"/>
            <w:vMerge/>
          </w:tcPr>
          <w:p w14:paraId="7F2C5C72" w14:textId="7796F7DD" w:rsidR="00080900" w:rsidRDefault="00080900" w:rsidP="00CC6E29">
            <w:pPr>
              <w:jc w:val="center"/>
              <w:rPr>
                <w:rFonts w:ascii="仿宋_GB2312" w:eastAsia="仿宋_GB2312" w:hAnsi="仿宋_GB2312" w:cs="仿宋_GB2312"/>
                <w:sz w:val="24"/>
              </w:rPr>
            </w:pPr>
          </w:p>
        </w:tc>
        <w:tc>
          <w:tcPr>
            <w:tcW w:w="2276" w:type="pct"/>
            <w:vMerge/>
          </w:tcPr>
          <w:p w14:paraId="63E381B1" w14:textId="77777777" w:rsidR="00080900" w:rsidRDefault="00080900" w:rsidP="00CC6E29">
            <w:pPr>
              <w:jc w:val="center"/>
              <w:rPr>
                <w:rFonts w:ascii="仿宋_GB2312" w:eastAsia="仿宋_GB2312" w:hAnsi="仿宋_GB2312" w:cs="仿宋_GB2312"/>
                <w:sz w:val="24"/>
              </w:rPr>
            </w:pPr>
          </w:p>
        </w:tc>
        <w:tc>
          <w:tcPr>
            <w:tcW w:w="1249" w:type="pct"/>
            <w:vMerge/>
          </w:tcPr>
          <w:p w14:paraId="29F3477B" w14:textId="77777777" w:rsidR="00080900" w:rsidRDefault="00080900" w:rsidP="00CC6E29">
            <w:pPr>
              <w:jc w:val="center"/>
              <w:rPr>
                <w:rFonts w:ascii="仿宋_GB2312" w:eastAsia="仿宋_GB2312" w:hAnsi="仿宋_GB2312" w:cs="仿宋_GB2312"/>
                <w:sz w:val="24"/>
              </w:rPr>
            </w:pPr>
          </w:p>
        </w:tc>
      </w:tr>
      <w:tr w:rsidR="00080900" w14:paraId="1398BB13" w14:textId="77777777" w:rsidTr="00EE50AE">
        <w:trPr>
          <w:trHeight w:val="553"/>
          <w:jc w:val="center"/>
        </w:trPr>
        <w:tc>
          <w:tcPr>
            <w:tcW w:w="174" w:type="pct"/>
            <w:vAlign w:val="center"/>
          </w:tcPr>
          <w:p w14:paraId="1DC4370E"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506" w:type="pct"/>
            <w:vAlign w:val="center"/>
          </w:tcPr>
          <w:p w14:paraId="0B80C95D" w14:textId="7DF04BC1"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三星站</w:t>
            </w:r>
          </w:p>
        </w:tc>
        <w:tc>
          <w:tcPr>
            <w:tcW w:w="341" w:type="pct"/>
            <w:vAlign w:val="center"/>
          </w:tcPr>
          <w:p w14:paraId="66B9ADE1" w14:textId="76818227" w:rsidR="00080900" w:rsidRDefault="00080900" w:rsidP="00CC6E29">
            <w:pPr>
              <w:jc w:val="center"/>
              <w:rPr>
                <w:rFonts w:ascii="仿宋_GB2312" w:eastAsia="仿宋_GB2312" w:hAnsi="仿宋_GB2312" w:cs="仿宋_GB2312"/>
                <w:sz w:val="24"/>
              </w:rPr>
            </w:pPr>
            <w:r w:rsidRPr="00F60BF3">
              <w:rPr>
                <w:rFonts w:ascii="仿宋_GB2312" w:eastAsia="仿宋_GB2312" w:hAnsi="仿宋_GB2312" w:cs="仿宋_GB2312" w:hint="eastAsia"/>
                <w:sz w:val="24"/>
              </w:rPr>
              <w:t>1人</w:t>
            </w:r>
          </w:p>
        </w:tc>
        <w:tc>
          <w:tcPr>
            <w:tcW w:w="454" w:type="pct"/>
            <w:vMerge/>
          </w:tcPr>
          <w:p w14:paraId="7C507A4F" w14:textId="727D0D17" w:rsidR="00080900" w:rsidRDefault="00080900" w:rsidP="00CC6E29">
            <w:pPr>
              <w:jc w:val="center"/>
              <w:rPr>
                <w:rFonts w:ascii="仿宋_GB2312" w:eastAsia="仿宋_GB2312" w:hAnsi="仿宋_GB2312" w:cs="仿宋_GB2312"/>
                <w:sz w:val="24"/>
              </w:rPr>
            </w:pPr>
          </w:p>
        </w:tc>
        <w:tc>
          <w:tcPr>
            <w:tcW w:w="2276" w:type="pct"/>
            <w:vMerge/>
          </w:tcPr>
          <w:p w14:paraId="36712648" w14:textId="77777777" w:rsidR="00080900" w:rsidRDefault="00080900" w:rsidP="00CC6E29">
            <w:pPr>
              <w:jc w:val="center"/>
              <w:rPr>
                <w:rFonts w:ascii="仿宋_GB2312" w:eastAsia="仿宋_GB2312" w:hAnsi="仿宋_GB2312" w:cs="仿宋_GB2312"/>
                <w:sz w:val="24"/>
              </w:rPr>
            </w:pPr>
          </w:p>
        </w:tc>
        <w:tc>
          <w:tcPr>
            <w:tcW w:w="1249" w:type="pct"/>
            <w:vMerge/>
          </w:tcPr>
          <w:p w14:paraId="2DD65C1E" w14:textId="77777777" w:rsidR="00080900" w:rsidRDefault="00080900" w:rsidP="00CC6E29">
            <w:pPr>
              <w:jc w:val="center"/>
              <w:rPr>
                <w:rFonts w:ascii="仿宋_GB2312" w:eastAsia="仿宋_GB2312" w:hAnsi="仿宋_GB2312" w:cs="仿宋_GB2312"/>
                <w:sz w:val="24"/>
              </w:rPr>
            </w:pPr>
          </w:p>
        </w:tc>
      </w:tr>
      <w:tr w:rsidR="00080900" w14:paraId="4758348E" w14:textId="77777777" w:rsidTr="00D42BDF">
        <w:trPr>
          <w:cantSplit/>
          <w:trHeight w:val="50"/>
          <w:jc w:val="center"/>
        </w:trPr>
        <w:tc>
          <w:tcPr>
            <w:tcW w:w="174" w:type="pct"/>
            <w:vAlign w:val="center"/>
          </w:tcPr>
          <w:p w14:paraId="654D8903"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506" w:type="pct"/>
            <w:vAlign w:val="center"/>
          </w:tcPr>
          <w:p w14:paraId="6A8E325F" w14:textId="58C44DFA" w:rsidR="00080900" w:rsidRDefault="00080900" w:rsidP="00D42BDF">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新村站</w:t>
            </w:r>
          </w:p>
        </w:tc>
        <w:tc>
          <w:tcPr>
            <w:tcW w:w="341" w:type="pct"/>
            <w:vAlign w:val="center"/>
          </w:tcPr>
          <w:p w14:paraId="6C2F5122" w14:textId="616B12E5" w:rsidR="00080900" w:rsidRDefault="00080900" w:rsidP="00CC6E29">
            <w:pPr>
              <w:jc w:val="center"/>
              <w:rPr>
                <w:rFonts w:ascii="仿宋_GB2312" w:eastAsia="仿宋_GB2312" w:hAnsi="仿宋_GB2312" w:cs="仿宋_GB2312"/>
                <w:sz w:val="24"/>
              </w:rPr>
            </w:pPr>
            <w:r w:rsidRPr="00F60BF3">
              <w:rPr>
                <w:rFonts w:ascii="仿宋_GB2312" w:eastAsia="仿宋_GB2312" w:hAnsi="仿宋_GB2312" w:cs="仿宋_GB2312" w:hint="eastAsia"/>
                <w:sz w:val="24"/>
              </w:rPr>
              <w:t>1人</w:t>
            </w:r>
          </w:p>
        </w:tc>
        <w:tc>
          <w:tcPr>
            <w:tcW w:w="454" w:type="pct"/>
            <w:vMerge/>
          </w:tcPr>
          <w:p w14:paraId="6E487165" w14:textId="49DE698F" w:rsidR="00080900" w:rsidRDefault="00080900" w:rsidP="00CC6E29">
            <w:pPr>
              <w:jc w:val="center"/>
              <w:rPr>
                <w:rFonts w:ascii="仿宋_GB2312" w:eastAsia="仿宋_GB2312" w:hAnsi="仿宋_GB2312" w:cs="仿宋_GB2312"/>
                <w:sz w:val="24"/>
              </w:rPr>
            </w:pPr>
          </w:p>
        </w:tc>
        <w:tc>
          <w:tcPr>
            <w:tcW w:w="2276" w:type="pct"/>
            <w:vMerge/>
          </w:tcPr>
          <w:p w14:paraId="6C332D32" w14:textId="77777777" w:rsidR="00080900" w:rsidRDefault="00080900" w:rsidP="00CC6E29">
            <w:pPr>
              <w:jc w:val="center"/>
              <w:rPr>
                <w:rFonts w:ascii="仿宋_GB2312" w:eastAsia="仿宋_GB2312" w:hAnsi="仿宋_GB2312" w:cs="仿宋_GB2312"/>
                <w:sz w:val="24"/>
              </w:rPr>
            </w:pPr>
          </w:p>
        </w:tc>
        <w:tc>
          <w:tcPr>
            <w:tcW w:w="1249" w:type="pct"/>
            <w:vMerge/>
          </w:tcPr>
          <w:p w14:paraId="0259BA99" w14:textId="77777777" w:rsidR="00080900" w:rsidRDefault="00080900" w:rsidP="00CC6E29">
            <w:pPr>
              <w:jc w:val="center"/>
              <w:rPr>
                <w:rFonts w:ascii="仿宋_GB2312" w:eastAsia="仿宋_GB2312" w:hAnsi="仿宋_GB2312" w:cs="仿宋_GB2312"/>
                <w:sz w:val="24"/>
              </w:rPr>
            </w:pPr>
          </w:p>
        </w:tc>
      </w:tr>
      <w:tr w:rsidR="00080900" w14:paraId="0D9BCD53" w14:textId="77777777" w:rsidTr="00D42BDF">
        <w:trPr>
          <w:trHeight w:val="50"/>
          <w:jc w:val="center"/>
        </w:trPr>
        <w:tc>
          <w:tcPr>
            <w:tcW w:w="174" w:type="pct"/>
            <w:vAlign w:val="center"/>
          </w:tcPr>
          <w:p w14:paraId="1DE5158A"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506" w:type="pct"/>
            <w:vAlign w:val="center"/>
          </w:tcPr>
          <w:p w14:paraId="78781377" w14:textId="2D094C63" w:rsidR="00080900" w:rsidRDefault="00080900" w:rsidP="00D42BDF">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绿华站</w:t>
            </w:r>
          </w:p>
        </w:tc>
        <w:tc>
          <w:tcPr>
            <w:tcW w:w="341" w:type="pct"/>
            <w:vAlign w:val="center"/>
          </w:tcPr>
          <w:p w14:paraId="318FAF3F" w14:textId="63C0B76D" w:rsidR="00080900" w:rsidRDefault="00080900" w:rsidP="00CC6E29">
            <w:pPr>
              <w:jc w:val="center"/>
              <w:rPr>
                <w:rFonts w:ascii="仿宋_GB2312" w:eastAsia="仿宋_GB2312" w:hAnsi="仿宋_GB2312" w:cs="仿宋_GB2312"/>
                <w:sz w:val="24"/>
              </w:rPr>
            </w:pPr>
            <w:r w:rsidRPr="00F60BF3">
              <w:rPr>
                <w:rFonts w:ascii="仿宋_GB2312" w:eastAsia="仿宋_GB2312" w:hAnsi="仿宋_GB2312" w:cs="仿宋_GB2312" w:hint="eastAsia"/>
                <w:sz w:val="24"/>
              </w:rPr>
              <w:t>1人</w:t>
            </w:r>
          </w:p>
        </w:tc>
        <w:tc>
          <w:tcPr>
            <w:tcW w:w="454" w:type="pct"/>
            <w:vMerge/>
          </w:tcPr>
          <w:p w14:paraId="7042D6D4" w14:textId="186AE641" w:rsidR="00080900" w:rsidRDefault="00080900" w:rsidP="00CC6E29">
            <w:pPr>
              <w:jc w:val="center"/>
              <w:rPr>
                <w:rFonts w:ascii="仿宋_GB2312" w:eastAsia="仿宋_GB2312" w:hAnsi="仿宋_GB2312" w:cs="仿宋_GB2312"/>
                <w:sz w:val="24"/>
              </w:rPr>
            </w:pPr>
          </w:p>
        </w:tc>
        <w:tc>
          <w:tcPr>
            <w:tcW w:w="2276" w:type="pct"/>
            <w:vMerge/>
          </w:tcPr>
          <w:p w14:paraId="4F388624" w14:textId="77777777" w:rsidR="00080900" w:rsidRDefault="00080900" w:rsidP="00CC6E29">
            <w:pPr>
              <w:jc w:val="center"/>
              <w:rPr>
                <w:rFonts w:ascii="仿宋_GB2312" w:eastAsia="仿宋_GB2312" w:hAnsi="仿宋_GB2312" w:cs="仿宋_GB2312"/>
                <w:sz w:val="24"/>
              </w:rPr>
            </w:pPr>
          </w:p>
        </w:tc>
        <w:tc>
          <w:tcPr>
            <w:tcW w:w="1249" w:type="pct"/>
            <w:vMerge/>
          </w:tcPr>
          <w:p w14:paraId="467EE81F" w14:textId="77777777" w:rsidR="00080900" w:rsidRDefault="00080900" w:rsidP="00CC6E29">
            <w:pPr>
              <w:jc w:val="center"/>
              <w:rPr>
                <w:rFonts w:ascii="仿宋_GB2312" w:eastAsia="仿宋_GB2312" w:hAnsi="仿宋_GB2312" w:cs="仿宋_GB2312"/>
                <w:sz w:val="24"/>
              </w:rPr>
            </w:pPr>
          </w:p>
        </w:tc>
      </w:tr>
      <w:tr w:rsidR="00080900" w14:paraId="17407908" w14:textId="77777777" w:rsidTr="00D42BDF">
        <w:trPr>
          <w:trHeight w:val="77"/>
          <w:jc w:val="center"/>
        </w:trPr>
        <w:tc>
          <w:tcPr>
            <w:tcW w:w="174" w:type="pct"/>
            <w:vAlign w:val="center"/>
          </w:tcPr>
          <w:p w14:paraId="2D209762"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11</w:t>
            </w:r>
          </w:p>
        </w:tc>
        <w:tc>
          <w:tcPr>
            <w:tcW w:w="506" w:type="pct"/>
            <w:vAlign w:val="center"/>
          </w:tcPr>
          <w:p w14:paraId="565C6736" w14:textId="50790333" w:rsidR="00080900" w:rsidRDefault="00080900" w:rsidP="00D42BDF">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东平站</w:t>
            </w:r>
          </w:p>
        </w:tc>
        <w:tc>
          <w:tcPr>
            <w:tcW w:w="341" w:type="pct"/>
            <w:vAlign w:val="center"/>
          </w:tcPr>
          <w:p w14:paraId="31F06FF0" w14:textId="44983F53"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6人</w:t>
            </w:r>
          </w:p>
        </w:tc>
        <w:tc>
          <w:tcPr>
            <w:tcW w:w="454" w:type="pct"/>
            <w:vMerge/>
          </w:tcPr>
          <w:p w14:paraId="7003248C" w14:textId="7AC50F7D" w:rsidR="00080900" w:rsidRDefault="00080900" w:rsidP="00CC6E29">
            <w:pPr>
              <w:jc w:val="center"/>
              <w:rPr>
                <w:rFonts w:ascii="仿宋_GB2312" w:eastAsia="仿宋_GB2312" w:hAnsi="仿宋_GB2312" w:cs="仿宋_GB2312"/>
                <w:sz w:val="24"/>
              </w:rPr>
            </w:pPr>
          </w:p>
        </w:tc>
        <w:tc>
          <w:tcPr>
            <w:tcW w:w="2276" w:type="pct"/>
            <w:vMerge/>
          </w:tcPr>
          <w:p w14:paraId="439E114F" w14:textId="77777777" w:rsidR="00080900" w:rsidRDefault="00080900" w:rsidP="00CC6E29">
            <w:pPr>
              <w:jc w:val="center"/>
              <w:rPr>
                <w:rFonts w:ascii="仿宋_GB2312" w:eastAsia="仿宋_GB2312" w:hAnsi="仿宋_GB2312" w:cs="仿宋_GB2312"/>
                <w:sz w:val="24"/>
              </w:rPr>
            </w:pPr>
          </w:p>
        </w:tc>
        <w:tc>
          <w:tcPr>
            <w:tcW w:w="1249" w:type="pct"/>
            <w:vMerge/>
          </w:tcPr>
          <w:p w14:paraId="220AE6AF" w14:textId="77777777" w:rsidR="00080900" w:rsidRDefault="00080900" w:rsidP="00CC6E29">
            <w:pPr>
              <w:jc w:val="center"/>
              <w:rPr>
                <w:rFonts w:ascii="仿宋_GB2312" w:eastAsia="仿宋_GB2312" w:hAnsi="仿宋_GB2312" w:cs="仿宋_GB2312"/>
                <w:sz w:val="24"/>
              </w:rPr>
            </w:pPr>
          </w:p>
        </w:tc>
      </w:tr>
      <w:tr w:rsidR="00080900" w14:paraId="590EEB6B" w14:textId="77777777" w:rsidTr="00D42BDF">
        <w:trPr>
          <w:trHeight w:val="77"/>
          <w:jc w:val="center"/>
        </w:trPr>
        <w:tc>
          <w:tcPr>
            <w:tcW w:w="174" w:type="pct"/>
            <w:vAlign w:val="center"/>
          </w:tcPr>
          <w:p w14:paraId="1F6FD6E3"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506" w:type="pct"/>
            <w:vAlign w:val="center"/>
          </w:tcPr>
          <w:p w14:paraId="20939809" w14:textId="4D7CA733" w:rsidR="00080900" w:rsidRDefault="00080900" w:rsidP="00D42BDF">
            <w:pPr>
              <w:spacing w:line="360" w:lineRule="auto"/>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新海站</w:t>
            </w:r>
            <w:proofErr w:type="gramEnd"/>
          </w:p>
        </w:tc>
        <w:tc>
          <w:tcPr>
            <w:tcW w:w="341" w:type="pct"/>
            <w:vAlign w:val="center"/>
          </w:tcPr>
          <w:p w14:paraId="593C5561" w14:textId="5829E9FB"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2人</w:t>
            </w:r>
          </w:p>
        </w:tc>
        <w:tc>
          <w:tcPr>
            <w:tcW w:w="454" w:type="pct"/>
            <w:vMerge/>
          </w:tcPr>
          <w:p w14:paraId="7AA44858" w14:textId="39FD3407" w:rsidR="00080900" w:rsidRDefault="00080900" w:rsidP="00CC6E29">
            <w:pPr>
              <w:jc w:val="center"/>
              <w:rPr>
                <w:rFonts w:ascii="仿宋_GB2312" w:eastAsia="仿宋_GB2312" w:hAnsi="仿宋_GB2312" w:cs="仿宋_GB2312"/>
                <w:sz w:val="24"/>
              </w:rPr>
            </w:pPr>
          </w:p>
        </w:tc>
        <w:tc>
          <w:tcPr>
            <w:tcW w:w="2276" w:type="pct"/>
            <w:vMerge/>
          </w:tcPr>
          <w:p w14:paraId="0B785D92" w14:textId="77777777" w:rsidR="00080900" w:rsidRDefault="00080900" w:rsidP="00CC6E29">
            <w:pPr>
              <w:jc w:val="center"/>
              <w:rPr>
                <w:rFonts w:ascii="仿宋_GB2312" w:eastAsia="仿宋_GB2312" w:hAnsi="仿宋_GB2312" w:cs="仿宋_GB2312"/>
                <w:sz w:val="24"/>
              </w:rPr>
            </w:pPr>
          </w:p>
        </w:tc>
        <w:tc>
          <w:tcPr>
            <w:tcW w:w="1249" w:type="pct"/>
            <w:vMerge/>
          </w:tcPr>
          <w:p w14:paraId="23AA586C" w14:textId="77777777" w:rsidR="00080900" w:rsidRDefault="00080900" w:rsidP="00CC6E29">
            <w:pPr>
              <w:jc w:val="center"/>
              <w:rPr>
                <w:rFonts w:ascii="仿宋_GB2312" w:eastAsia="仿宋_GB2312" w:hAnsi="仿宋_GB2312" w:cs="仿宋_GB2312"/>
                <w:sz w:val="24"/>
              </w:rPr>
            </w:pPr>
          </w:p>
        </w:tc>
      </w:tr>
      <w:tr w:rsidR="00080900" w14:paraId="214DEA31" w14:textId="77777777" w:rsidTr="00D42BDF">
        <w:trPr>
          <w:trHeight w:val="176"/>
          <w:jc w:val="center"/>
        </w:trPr>
        <w:tc>
          <w:tcPr>
            <w:tcW w:w="174" w:type="pct"/>
            <w:vAlign w:val="center"/>
          </w:tcPr>
          <w:p w14:paraId="2C6A4CF3"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13</w:t>
            </w:r>
          </w:p>
        </w:tc>
        <w:tc>
          <w:tcPr>
            <w:tcW w:w="506" w:type="pct"/>
            <w:vAlign w:val="center"/>
          </w:tcPr>
          <w:p w14:paraId="0516E165" w14:textId="5A8F4558" w:rsidR="00080900" w:rsidRDefault="00080900" w:rsidP="00D42BDF">
            <w:pPr>
              <w:spacing w:line="360" w:lineRule="auto"/>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明珠湖</w:t>
            </w:r>
            <w:proofErr w:type="gramEnd"/>
            <w:r>
              <w:rPr>
                <w:rFonts w:ascii="仿宋_GB2312" w:eastAsia="仿宋_GB2312" w:hAnsi="仿宋_GB2312" w:cs="仿宋_GB2312" w:hint="eastAsia"/>
                <w:sz w:val="24"/>
              </w:rPr>
              <w:t>站</w:t>
            </w:r>
          </w:p>
        </w:tc>
        <w:tc>
          <w:tcPr>
            <w:tcW w:w="341" w:type="pct"/>
            <w:vAlign w:val="center"/>
          </w:tcPr>
          <w:p w14:paraId="59D18E5F" w14:textId="244BBB4D"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2人</w:t>
            </w:r>
          </w:p>
        </w:tc>
        <w:tc>
          <w:tcPr>
            <w:tcW w:w="454" w:type="pct"/>
            <w:vMerge/>
          </w:tcPr>
          <w:p w14:paraId="574FB292" w14:textId="431EDC08" w:rsidR="00080900" w:rsidRDefault="00080900" w:rsidP="00CC6E29">
            <w:pPr>
              <w:jc w:val="center"/>
              <w:rPr>
                <w:rFonts w:ascii="仿宋_GB2312" w:eastAsia="仿宋_GB2312" w:hAnsi="仿宋_GB2312" w:cs="仿宋_GB2312"/>
                <w:sz w:val="24"/>
              </w:rPr>
            </w:pPr>
          </w:p>
        </w:tc>
        <w:tc>
          <w:tcPr>
            <w:tcW w:w="2276" w:type="pct"/>
            <w:vMerge/>
          </w:tcPr>
          <w:p w14:paraId="27825FA3" w14:textId="77777777" w:rsidR="00080900" w:rsidRDefault="00080900" w:rsidP="00CC6E29">
            <w:pPr>
              <w:jc w:val="center"/>
              <w:rPr>
                <w:rFonts w:ascii="仿宋_GB2312" w:eastAsia="仿宋_GB2312" w:hAnsi="仿宋_GB2312" w:cs="仿宋_GB2312"/>
                <w:sz w:val="24"/>
              </w:rPr>
            </w:pPr>
          </w:p>
        </w:tc>
        <w:tc>
          <w:tcPr>
            <w:tcW w:w="1249" w:type="pct"/>
            <w:vMerge/>
          </w:tcPr>
          <w:p w14:paraId="4F9BA676" w14:textId="77777777" w:rsidR="00080900" w:rsidRDefault="00080900" w:rsidP="00CC6E29">
            <w:pPr>
              <w:jc w:val="center"/>
              <w:rPr>
                <w:rFonts w:ascii="仿宋_GB2312" w:eastAsia="仿宋_GB2312" w:hAnsi="仿宋_GB2312" w:cs="仿宋_GB2312"/>
                <w:sz w:val="24"/>
              </w:rPr>
            </w:pPr>
          </w:p>
        </w:tc>
      </w:tr>
      <w:tr w:rsidR="00080900" w14:paraId="2E004543" w14:textId="77777777" w:rsidTr="00EE50AE">
        <w:trPr>
          <w:trHeight w:val="141"/>
          <w:jc w:val="center"/>
        </w:trPr>
        <w:tc>
          <w:tcPr>
            <w:tcW w:w="174" w:type="pct"/>
            <w:tcBorders>
              <w:bottom w:val="single" w:sz="4" w:space="0" w:color="auto"/>
            </w:tcBorders>
            <w:vAlign w:val="center"/>
          </w:tcPr>
          <w:p w14:paraId="451E0DCD" w14:textId="77777777"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14</w:t>
            </w:r>
          </w:p>
        </w:tc>
        <w:tc>
          <w:tcPr>
            <w:tcW w:w="506" w:type="pct"/>
            <w:tcBorders>
              <w:bottom w:val="single" w:sz="4" w:space="0" w:color="auto"/>
            </w:tcBorders>
            <w:vAlign w:val="center"/>
          </w:tcPr>
          <w:p w14:paraId="2D044D90" w14:textId="5AA63D23" w:rsidR="00080900" w:rsidRDefault="00080900" w:rsidP="00CC6E29">
            <w:pPr>
              <w:spacing w:line="360" w:lineRule="auto"/>
              <w:jc w:val="center"/>
              <w:rPr>
                <w:rFonts w:ascii="仿宋_GB2312" w:eastAsia="仿宋_GB2312" w:hAnsi="仿宋_GB2312" w:cs="仿宋_GB2312"/>
                <w:sz w:val="24"/>
              </w:rPr>
            </w:pPr>
            <w:r>
              <w:rPr>
                <w:rFonts w:ascii="仿宋_GB2312" w:eastAsia="仿宋_GB2312" w:hAnsi="仿宋_GB2312" w:cs="仿宋_GB2312" w:hint="eastAsia"/>
                <w:sz w:val="24"/>
              </w:rPr>
              <w:t>森林公园站</w:t>
            </w:r>
          </w:p>
        </w:tc>
        <w:tc>
          <w:tcPr>
            <w:tcW w:w="341" w:type="pct"/>
            <w:vAlign w:val="center"/>
          </w:tcPr>
          <w:p w14:paraId="192049DB" w14:textId="611AAC81" w:rsidR="00080900" w:rsidRDefault="00080900" w:rsidP="00CC6E29">
            <w:pPr>
              <w:jc w:val="center"/>
              <w:rPr>
                <w:rFonts w:ascii="仿宋_GB2312" w:eastAsia="仿宋_GB2312" w:hAnsi="仿宋_GB2312" w:cs="仿宋_GB2312"/>
                <w:sz w:val="24"/>
              </w:rPr>
            </w:pPr>
            <w:r>
              <w:rPr>
                <w:rFonts w:ascii="仿宋_GB2312" w:eastAsia="仿宋_GB2312" w:hAnsi="仿宋_GB2312" w:cs="仿宋_GB2312" w:hint="eastAsia"/>
                <w:sz w:val="24"/>
              </w:rPr>
              <w:t>3人</w:t>
            </w:r>
          </w:p>
        </w:tc>
        <w:tc>
          <w:tcPr>
            <w:tcW w:w="454" w:type="pct"/>
            <w:vMerge/>
          </w:tcPr>
          <w:p w14:paraId="06BE2769" w14:textId="248A4ADF" w:rsidR="00080900" w:rsidRDefault="00080900" w:rsidP="00CC6E29">
            <w:pPr>
              <w:jc w:val="center"/>
              <w:rPr>
                <w:rFonts w:ascii="仿宋_GB2312" w:eastAsia="仿宋_GB2312" w:hAnsi="仿宋_GB2312" w:cs="仿宋_GB2312"/>
                <w:sz w:val="24"/>
              </w:rPr>
            </w:pPr>
          </w:p>
        </w:tc>
        <w:tc>
          <w:tcPr>
            <w:tcW w:w="2276" w:type="pct"/>
            <w:vMerge/>
          </w:tcPr>
          <w:p w14:paraId="47FA9A3F" w14:textId="77777777" w:rsidR="00080900" w:rsidRDefault="00080900" w:rsidP="00CC6E29">
            <w:pPr>
              <w:jc w:val="center"/>
              <w:rPr>
                <w:rFonts w:ascii="仿宋_GB2312" w:eastAsia="仿宋_GB2312" w:hAnsi="仿宋_GB2312" w:cs="仿宋_GB2312"/>
                <w:sz w:val="24"/>
              </w:rPr>
            </w:pPr>
          </w:p>
        </w:tc>
        <w:tc>
          <w:tcPr>
            <w:tcW w:w="1249" w:type="pct"/>
            <w:vMerge/>
          </w:tcPr>
          <w:p w14:paraId="73FC3814" w14:textId="77777777" w:rsidR="00080900" w:rsidRDefault="00080900" w:rsidP="00CC6E29">
            <w:pPr>
              <w:jc w:val="center"/>
              <w:rPr>
                <w:rFonts w:ascii="仿宋_GB2312" w:eastAsia="仿宋_GB2312" w:hAnsi="仿宋_GB2312" w:cs="仿宋_GB2312"/>
                <w:sz w:val="24"/>
              </w:rPr>
            </w:pPr>
          </w:p>
        </w:tc>
      </w:tr>
      <w:tr w:rsidR="00080900" w14:paraId="46BEC2FE" w14:textId="77777777" w:rsidTr="00EE50AE">
        <w:trPr>
          <w:trHeight w:val="401"/>
          <w:jc w:val="center"/>
        </w:trPr>
        <w:tc>
          <w:tcPr>
            <w:tcW w:w="680" w:type="pct"/>
            <w:gridSpan w:val="2"/>
            <w:vAlign w:val="center"/>
          </w:tcPr>
          <w:p w14:paraId="61375C01" w14:textId="61F90ECF" w:rsidR="00080900" w:rsidRPr="007032F2" w:rsidRDefault="00080900" w:rsidP="00C83D57">
            <w:pPr>
              <w:jc w:val="center"/>
              <w:rPr>
                <w:rFonts w:ascii="仿宋_GB2312" w:eastAsia="仿宋_GB2312" w:hAnsi="仿宋_GB2312" w:cs="仿宋_GB2312"/>
                <w:b/>
                <w:bCs/>
                <w:sz w:val="24"/>
              </w:rPr>
            </w:pPr>
            <w:r w:rsidRPr="007032F2">
              <w:rPr>
                <w:rFonts w:ascii="仿宋_GB2312" w:eastAsia="仿宋_GB2312" w:hAnsi="仿宋_GB2312" w:cs="仿宋_GB2312" w:hint="eastAsia"/>
                <w:b/>
                <w:bCs/>
                <w:sz w:val="24"/>
              </w:rPr>
              <w:t>合计</w:t>
            </w:r>
          </w:p>
        </w:tc>
        <w:tc>
          <w:tcPr>
            <w:tcW w:w="341" w:type="pct"/>
            <w:vAlign w:val="center"/>
          </w:tcPr>
          <w:p w14:paraId="23D180E2" w14:textId="568ED4D7" w:rsidR="00080900" w:rsidRPr="007032F2" w:rsidRDefault="00080900" w:rsidP="00C83D57">
            <w:pPr>
              <w:jc w:val="center"/>
              <w:rPr>
                <w:rFonts w:ascii="仿宋_GB2312" w:eastAsia="仿宋_GB2312" w:hAnsi="仿宋_GB2312" w:cs="仿宋_GB2312"/>
                <w:b/>
                <w:bCs/>
                <w:sz w:val="24"/>
              </w:rPr>
            </w:pPr>
            <w:r w:rsidRPr="007032F2">
              <w:rPr>
                <w:rFonts w:ascii="仿宋_GB2312" w:eastAsia="仿宋_GB2312" w:hAnsi="仿宋_GB2312" w:cs="仿宋_GB2312" w:hint="eastAsia"/>
                <w:b/>
                <w:bCs/>
                <w:sz w:val="24"/>
              </w:rPr>
              <w:t>2</w:t>
            </w:r>
            <w:r w:rsidRPr="007032F2">
              <w:rPr>
                <w:rFonts w:ascii="仿宋_GB2312" w:eastAsia="仿宋_GB2312" w:hAnsi="仿宋_GB2312" w:cs="仿宋_GB2312"/>
                <w:b/>
                <w:bCs/>
                <w:sz w:val="24"/>
              </w:rPr>
              <w:t>5</w:t>
            </w:r>
            <w:r w:rsidRPr="007032F2">
              <w:rPr>
                <w:rFonts w:ascii="仿宋_GB2312" w:eastAsia="仿宋_GB2312" w:hAnsi="仿宋_GB2312" w:cs="仿宋_GB2312" w:hint="eastAsia"/>
                <w:b/>
                <w:bCs/>
                <w:sz w:val="24"/>
              </w:rPr>
              <w:t>人</w:t>
            </w:r>
          </w:p>
        </w:tc>
        <w:tc>
          <w:tcPr>
            <w:tcW w:w="454" w:type="pct"/>
            <w:vMerge/>
            <w:vAlign w:val="center"/>
          </w:tcPr>
          <w:p w14:paraId="374A34DF" w14:textId="555EEC7E" w:rsidR="00080900" w:rsidRDefault="00080900" w:rsidP="00C83D57">
            <w:pPr>
              <w:jc w:val="center"/>
              <w:rPr>
                <w:rFonts w:ascii="仿宋_GB2312" w:eastAsia="仿宋_GB2312" w:hAnsi="仿宋_GB2312" w:cs="仿宋_GB2312"/>
                <w:sz w:val="24"/>
              </w:rPr>
            </w:pPr>
          </w:p>
        </w:tc>
        <w:tc>
          <w:tcPr>
            <w:tcW w:w="2276" w:type="pct"/>
            <w:vMerge/>
          </w:tcPr>
          <w:p w14:paraId="34DB0F87" w14:textId="77777777" w:rsidR="00080900" w:rsidRDefault="00080900" w:rsidP="00C83D57">
            <w:pPr>
              <w:jc w:val="center"/>
              <w:rPr>
                <w:rFonts w:ascii="仿宋_GB2312" w:eastAsia="仿宋_GB2312" w:hAnsi="仿宋_GB2312" w:cs="仿宋_GB2312"/>
                <w:sz w:val="24"/>
              </w:rPr>
            </w:pPr>
          </w:p>
        </w:tc>
        <w:tc>
          <w:tcPr>
            <w:tcW w:w="1249" w:type="pct"/>
            <w:vMerge/>
          </w:tcPr>
          <w:p w14:paraId="52EF7094" w14:textId="77777777" w:rsidR="00080900" w:rsidRDefault="00080900" w:rsidP="00C83D57">
            <w:pPr>
              <w:jc w:val="center"/>
              <w:rPr>
                <w:rFonts w:ascii="仿宋_GB2312" w:eastAsia="仿宋_GB2312" w:hAnsi="仿宋_GB2312" w:cs="仿宋_GB2312"/>
                <w:sz w:val="24"/>
              </w:rPr>
            </w:pPr>
          </w:p>
        </w:tc>
      </w:tr>
    </w:tbl>
    <w:p w14:paraId="25488E1C" w14:textId="363C9A64" w:rsidR="0076221E" w:rsidRDefault="008D6FDA" w:rsidP="003C6193">
      <w:pPr>
        <w:spacing w:line="400" w:lineRule="exact"/>
        <w:ind w:firstLineChars="200" w:firstLine="480"/>
        <w:rPr>
          <w:rFonts w:ascii="仿宋_GB2312" w:eastAsia="仿宋_GB2312" w:hAnsi="仿宋_GB2312" w:cs="仿宋_GB2312"/>
          <w:bCs/>
          <w:color w:val="000000"/>
          <w:sz w:val="24"/>
        </w:rPr>
      </w:pPr>
      <w:r w:rsidRPr="00226B76">
        <w:rPr>
          <w:rFonts w:ascii="仿宋_GB2312" w:eastAsia="仿宋_GB2312" w:hAnsi="仿宋_GB2312" w:cs="仿宋_GB2312" w:hint="eastAsia"/>
          <w:bCs/>
          <w:color w:val="000000"/>
          <w:sz w:val="24"/>
        </w:rPr>
        <w:lastRenderedPageBreak/>
        <w:t>备注：</w:t>
      </w:r>
    </w:p>
    <w:p w14:paraId="5B6DE7B1" w14:textId="1BD64506" w:rsidR="008D6FDA" w:rsidRPr="00226B76" w:rsidRDefault="00EE50AE" w:rsidP="0076221E">
      <w:pPr>
        <w:spacing w:line="400" w:lineRule="exact"/>
        <w:ind w:firstLineChars="200" w:firstLine="480"/>
        <w:rPr>
          <w:rFonts w:ascii="仿宋_GB2312" w:eastAsia="仿宋_GB2312"/>
          <w:kern w:val="0"/>
          <w:sz w:val="24"/>
        </w:rPr>
      </w:pPr>
      <w:r>
        <w:rPr>
          <w:rFonts w:ascii="仿宋_GB2312" w:eastAsia="仿宋_GB2312" w:hAnsi="仿宋_GB2312" w:cs="仿宋_GB2312" w:hint="eastAsia"/>
          <w:bCs/>
          <w:color w:val="000000"/>
          <w:sz w:val="24"/>
        </w:rPr>
        <w:t>①</w:t>
      </w:r>
      <w:r w:rsidR="003C6193" w:rsidRPr="00226B76">
        <w:rPr>
          <w:rFonts w:ascii="仿宋_GB2312" w:eastAsia="仿宋_GB2312" w:hAnsi="仿宋_GB2312" w:cs="仿宋_GB2312" w:hint="eastAsia"/>
          <w:b/>
          <w:color w:val="000000"/>
          <w:sz w:val="24"/>
        </w:rPr>
        <w:t>检测指标方面：</w:t>
      </w:r>
      <w:r w:rsidR="008D6FDA" w:rsidRPr="00226B76">
        <w:rPr>
          <w:rFonts w:ascii="仿宋_GB2312" w:eastAsia="仿宋_GB2312" w:hAnsi="仿宋_GB2312" w:cs="仿宋_GB2312" w:hint="eastAsia"/>
          <w:bCs/>
          <w:color w:val="000000"/>
          <w:sz w:val="24"/>
        </w:rPr>
        <w:t>环境监测公司自检的指标为</w:t>
      </w:r>
      <w:r w:rsidR="008D6FDA" w:rsidRPr="00226B76">
        <w:rPr>
          <w:rFonts w:ascii="仿宋_GB2312" w:eastAsia="仿宋_GB2312" w:hAnsi="仿宋_GB2312" w:cs="仿宋_GB2312" w:hint="eastAsia"/>
          <w:sz w:val="24"/>
        </w:rPr>
        <w:t>化学需氧量（</w:t>
      </w:r>
      <w:proofErr w:type="spellStart"/>
      <w:r w:rsidR="008D6FDA" w:rsidRPr="00226B76">
        <w:rPr>
          <w:rFonts w:ascii="仿宋_GB2312" w:eastAsia="仿宋_GB2312" w:hAnsi="仿宋_GB2312" w:cs="仿宋_GB2312" w:hint="eastAsia"/>
          <w:sz w:val="24"/>
        </w:rPr>
        <w:t>CODcr</w:t>
      </w:r>
      <w:proofErr w:type="spellEnd"/>
      <w:r w:rsidR="008D6FDA" w:rsidRPr="00226B76">
        <w:rPr>
          <w:rFonts w:ascii="仿宋_GB2312" w:eastAsia="仿宋_GB2312" w:hAnsi="仿宋_GB2312" w:cs="仿宋_GB2312" w:hint="eastAsia"/>
          <w:sz w:val="24"/>
        </w:rPr>
        <w:t>）、悬浮物（SS）、pH值、氨氮（NH4-N）、五日生化需氧量（BOD5），每月给排水管理所委托第三方检测机构检测指标除以上五个外，增加了</w:t>
      </w:r>
      <w:r w:rsidR="008D6FDA" w:rsidRPr="00226B76">
        <w:rPr>
          <w:rFonts w:ascii="仿宋_GB2312" w:eastAsia="仿宋_GB2312" w:hint="eastAsia"/>
          <w:kern w:val="0"/>
          <w:sz w:val="24"/>
        </w:rPr>
        <w:t>总氮和总磷两个指标。</w:t>
      </w:r>
    </w:p>
    <w:p w14:paraId="437DEFF9" w14:textId="4D5492D1" w:rsidR="00560C2A" w:rsidRPr="00226B76" w:rsidRDefault="00EE50AE" w:rsidP="00906E96">
      <w:pPr>
        <w:spacing w:line="400" w:lineRule="exact"/>
        <w:ind w:firstLineChars="200" w:firstLine="480"/>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②</w:t>
      </w:r>
      <w:r w:rsidR="003C6193" w:rsidRPr="00226B76">
        <w:rPr>
          <w:rFonts w:ascii="仿宋_GB2312" w:eastAsia="仿宋_GB2312" w:hAnsi="仿宋_GB2312" w:cs="仿宋_GB2312" w:hint="eastAsia"/>
          <w:b/>
          <w:color w:val="000000"/>
          <w:sz w:val="24"/>
        </w:rPr>
        <w:t>污泥处置方面：</w:t>
      </w:r>
      <w:r w:rsidR="00906E96" w:rsidRPr="00226B76">
        <w:rPr>
          <w:rFonts w:ascii="仿宋_GB2312" w:eastAsia="仿宋_GB2312" w:hAnsi="仿宋_GB2312" w:cs="仿宋_GB2312" w:hint="eastAsia"/>
          <w:bCs/>
          <w:color w:val="000000"/>
          <w:sz w:val="24"/>
        </w:rPr>
        <w:t>除东平站有污泥干化设备外，其余1</w:t>
      </w:r>
      <w:r w:rsidR="00906E96" w:rsidRPr="00226B76">
        <w:rPr>
          <w:rFonts w:ascii="仿宋_GB2312" w:eastAsia="仿宋_GB2312" w:hAnsi="仿宋_GB2312" w:cs="仿宋_GB2312"/>
          <w:bCs/>
          <w:color w:val="000000"/>
          <w:sz w:val="24"/>
        </w:rPr>
        <w:t>3</w:t>
      </w:r>
      <w:r w:rsidR="00906E96" w:rsidRPr="00226B76">
        <w:rPr>
          <w:rFonts w:ascii="仿宋_GB2312" w:eastAsia="仿宋_GB2312" w:hAnsi="仿宋_GB2312" w:cs="仿宋_GB2312" w:hint="eastAsia"/>
          <w:bCs/>
          <w:color w:val="000000"/>
          <w:sz w:val="24"/>
        </w:rPr>
        <w:t>个站均无设备，因此污泥需运输至东平站进行干化处理，但东平暂存的污泥因不具备外运条件所以暂未外运，污泥仍暂存于污泥池中。</w:t>
      </w:r>
      <w:r w:rsidR="00560C2A" w:rsidRPr="00226B76">
        <w:rPr>
          <w:rFonts w:ascii="仿宋_GB2312" w:eastAsia="仿宋_GB2312" w:hAnsi="仿宋_GB2312" w:cs="仿宋_GB2312" w:hint="eastAsia"/>
          <w:bCs/>
          <w:color w:val="000000"/>
          <w:sz w:val="24"/>
        </w:rPr>
        <w:t>现东平镇污水站暂存的污泥约为50吨，含水率在40%左右</w:t>
      </w:r>
      <w:r w:rsidR="00906E96" w:rsidRPr="00226B76">
        <w:rPr>
          <w:rFonts w:ascii="仿宋_GB2312" w:eastAsia="仿宋_GB2312" w:hAnsi="仿宋_GB2312" w:cs="仿宋_GB2312" w:hint="eastAsia"/>
          <w:bCs/>
          <w:color w:val="000000"/>
          <w:sz w:val="24"/>
        </w:rPr>
        <w:t>；</w:t>
      </w:r>
      <w:r w:rsidR="00560C2A" w:rsidRPr="00226B76">
        <w:rPr>
          <w:rFonts w:ascii="仿宋_GB2312" w:eastAsia="仿宋_GB2312" w:hAnsi="仿宋_GB2312" w:cs="仿宋_GB2312" w:hint="eastAsia"/>
          <w:bCs/>
          <w:color w:val="000000"/>
          <w:sz w:val="24"/>
        </w:rPr>
        <w:t>森林公园污水处理站暂存的脱水污泥约10吨，含水率在80%左右</w:t>
      </w:r>
      <w:r w:rsidR="00906E96" w:rsidRPr="00226B76">
        <w:rPr>
          <w:rFonts w:ascii="仿宋_GB2312" w:eastAsia="仿宋_GB2312" w:hAnsi="仿宋_GB2312" w:cs="仿宋_GB2312" w:hint="eastAsia"/>
          <w:bCs/>
          <w:color w:val="000000"/>
          <w:sz w:val="24"/>
        </w:rPr>
        <w:t>；</w:t>
      </w:r>
      <w:r w:rsidR="00560C2A" w:rsidRPr="00226B76">
        <w:rPr>
          <w:rFonts w:ascii="仿宋_GB2312" w:eastAsia="仿宋_GB2312" w:hAnsi="仿宋_GB2312" w:cs="仿宋_GB2312" w:hint="eastAsia"/>
          <w:bCs/>
          <w:color w:val="000000"/>
          <w:sz w:val="24"/>
        </w:rPr>
        <w:t>新海镇污水处理站暂存的脱水污泥约4吨，含水率在85%左右。</w:t>
      </w:r>
    </w:p>
    <w:p w14:paraId="05DE6944" w14:textId="77777777" w:rsidR="003C6193" w:rsidRDefault="003C6193" w:rsidP="003260EA">
      <w:pPr>
        <w:spacing w:line="400" w:lineRule="exact"/>
        <w:ind w:firstLineChars="200" w:firstLine="480"/>
        <w:rPr>
          <w:rFonts w:ascii="仿宋_GB2312" w:eastAsia="仿宋_GB2312" w:hAnsi="仿宋_GB2312" w:cs="仿宋_GB2312"/>
          <w:bCs/>
          <w:sz w:val="24"/>
        </w:rPr>
      </w:pPr>
      <w:r w:rsidRPr="00226B76">
        <w:rPr>
          <w:rFonts w:ascii="仿宋_GB2312" w:eastAsia="仿宋_GB2312" w:hAnsi="仿宋_GB2312" w:cs="仿宋_GB2312" w:hint="eastAsia"/>
          <w:bCs/>
          <w:color w:val="000000"/>
          <w:sz w:val="24"/>
        </w:rPr>
        <w:t>2019年7月以来各站产生的污泥暂存于东平镇污水站准备统一处理，2020年</w:t>
      </w:r>
      <w:r w:rsidR="00DA310E" w:rsidRPr="00226B76">
        <w:rPr>
          <w:rFonts w:ascii="仿宋_GB2312" w:eastAsia="仿宋_GB2312" w:hAnsi="仿宋_GB2312" w:cs="仿宋_GB2312" w:hint="eastAsia"/>
          <w:bCs/>
          <w:color w:val="000000"/>
          <w:sz w:val="24"/>
        </w:rPr>
        <w:t>环境监测公司</w:t>
      </w:r>
      <w:r w:rsidRPr="00226B76">
        <w:rPr>
          <w:rFonts w:ascii="仿宋_GB2312" w:eastAsia="仿宋_GB2312" w:hAnsi="仿宋_GB2312" w:cs="仿宋_GB2312" w:hint="eastAsia"/>
          <w:bCs/>
          <w:color w:val="000000"/>
          <w:sz w:val="24"/>
        </w:rPr>
        <w:t>先后签订了污泥运输合同及委托处置合同，后因污泥处置单位对污泥含水率要求的标准变化，需含水率达到60%才能进行填埋处置，而各站当时无污泥烘干设备，含水率达不到要求，所以只能先暂存着未做填埋处置。2021年下半年东平污水</w:t>
      </w:r>
      <w:proofErr w:type="gramStart"/>
      <w:r w:rsidRPr="00226B76">
        <w:rPr>
          <w:rFonts w:ascii="仿宋_GB2312" w:eastAsia="仿宋_GB2312" w:hAnsi="仿宋_GB2312" w:cs="仿宋_GB2312" w:hint="eastAsia"/>
          <w:bCs/>
          <w:color w:val="000000"/>
          <w:sz w:val="24"/>
        </w:rPr>
        <w:t>站提标改造</w:t>
      </w:r>
      <w:proofErr w:type="gramEnd"/>
      <w:r w:rsidRPr="00226B76">
        <w:rPr>
          <w:rFonts w:ascii="仿宋_GB2312" w:eastAsia="仿宋_GB2312" w:hAnsi="仿宋_GB2312" w:cs="仿宋_GB2312" w:hint="eastAsia"/>
          <w:bCs/>
          <w:color w:val="000000"/>
          <w:sz w:val="24"/>
        </w:rPr>
        <w:t>后增加了污泥干化设备，原暂存的污泥逐步开始干化，等干</w:t>
      </w:r>
      <w:proofErr w:type="gramStart"/>
      <w:r w:rsidRPr="00226B76">
        <w:rPr>
          <w:rFonts w:ascii="仿宋_GB2312" w:eastAsia="仿宋_GB2312" w:hAnsi="仿宋_GB2312" w:cs="仿宋_GB2312" w:hint="eastAsia"/>
          <w:bCs/>
          <w:color w:val="000000"/>
          <w:sz w:val="24"/>
        </w:rPr>
        <w:t>化结束</w:t>
      </w:r>
      <w:proofErr w:type="gramEnd"/>
      <w:r w:rsidRPr="00226B76">
        <w:rPr>
          <w:rFonts w:ascii="仿宋_GB2312" w:eastAsia="仿宋_GB2312" w:hAnsi="仿宋_GB2312" w:cs="仿宋_GB2312" w:hint="eastAsia"/>
          <w:bCs/>
          <w:color w:val="000000"/>
          <w:sz w:val="24"/>
        </w:rPr>
        <w:t>后统一外运处置。因2021年底填埋场的收储受限，2021年未能获得</w:t>
      </w:r>
      <w:proofErr w:type="gramStart"/>
      <w:r w:rsidRPr="00226B76">
        <w:rPr>
          <w:rFonts w:ascii="仿宋_GB2312" w:eastAsia="仿宋_GB2312" w:hAnsi="仿宋_GB2312" w:cs="仿宋_GB2312" w:hint="eastAsia"/>
          <w:bCs/>
          <w:color w:val="000000"/>
          <w:sz w:val="24"/>
        </w:rPr>
        <w:t>崇明区</w:t>
      </w:r>
      <w:proofErr w:type="gramEnd"/>
      <w:r w:rsidRPr="00226B76">
        <w:rPr>
          <w:rFonts w:ascii="仿宋_GB2312" w:eastAsia="仿宋_GB2312" w:hAnsi="仿宋_GB2312" w:cs="仿宋_GB2312" w:hint="eastAsia"/>
          <w:bCs/>
          <w:color w:val="000000"/>
          <w:sz w:val="24"/>
        </w:rPr>
        <w:t>市容环境卫生管理所关于同意污泥填埋的批复</w:t>
      </w:r>
      <w:r w:rsidR="00906E96" w:rsidRPr="00226B76">
        <w:rPr>
          <w:rFonts w:ascii="仿宋_GB2312" w:eastAsia="仿宋_GB2312" w:hAnsi="仿宋_GB2312" w:cs="仿宋_GB2312" w:hint="eastAsia"/>
          <w:bCs/>
          <w:color w:val="000000"/>
          <w:sz w:val="24"/>
        </w:rPr>
        <w:t>；</w:t>
      </w:r>
      <w:r w:rsidRPr="00226B76">
        <w:rPr>
          <w:rFonts w:ascii="仿宋_GB2312" w:eastAsia="仿宋_GB2312" w:hAnsi="仿宋_GB2312" w:cs="仿宋_GB2312" w:hint="eastAsia"/>
          <w:bCs/>
          <w:color w:val="000000"/>
          <w:sz w:val="24"/>
        </w:rPr>
        <w:t>2022年3月21日</w:t>
      </w:r>
      <w:r w:rsidR="00DA310E" w:rsidRPr="00226B76">
        <w:rPr>
          <w:rFonts w:ascii="仿宋_GB2312" w:eastAsia="仿宋_GB2312" w:hAnsi="仿宋_GB2312" w:cs="仿宋_GB2312" w:hint="eastAsia"/>
          <w:bCs/>
          <w:color w:val="000000"/>
          <w:sz w:val="24"/>
        </w:rPr>
        <w:t>环境监测公司</w:t>
      </w:r>
      <w:r w:rsidRPr="00226B76">
        <w:rPr>
          <w:rFonts w:ascii="仿宋_GB2312" w:eastAsia="仿宋_GB2312" w:hAnsi="仿宋_GB2312" w:cs="仿宋_GB2312" w:hint="eastAsia"/>
          <w:bCs/>
          <w:color w:val="000000"/>
          <w:sz w:val="24"/>
        </w:rPr>
        <w:t>获得</w:t>
      </w:r>
      <w:proofErr w:type="gramStart"/>
      <w:r w:rsidRPr="00226B76">
        <w:rPr>
          <w:rFonts w:ascii="仿宋_GB2312" w:eastAsia="仿宋_GB2312" w:hAnsi="仿宋_GB2312" w:cs="仿宋_GB2312" w:hint="eastAsia"/>
          <w:bCs/>
          <w:color w:val="000000"/>
          <w:sz w:val="24"/>
        </w:rPr>
        <w:t>崇明区</w:t>
      </w:r>
      <w:proofErr w:type="gramEnd"/>
      <w:r w:rsidRPr="00226B76">
        <w:rPr>
          <w:rFonts w:ascii="仿宋_GB2312" w:eastAsia="仿宋_GB2312" w:hAnsi="仿宋_GB2312" w:cs="仿宋_GB2312" w:hint="eastAsia"/>
          <w:bCs/>
          <w:color w:val="000000"/>
          <w:sz w:val="24"/>
        </w:rPr>
        <w:t>市容环境卫生管理所关于同意污泥填埋的批复，后续遇到疫情问题，所以一直未能转运填埋。疫情后接</w:t>
      </w:r>
      <w:r w:rsidR="00DA310E" w:rsidRPr="00226B76">
        <w:rPr>
          <w:rFonts w:ascii="仿宋_GB2312" w:eastAsia="仿宋_GB2312" w:hAnsi="仿宋_GB2312" w:cs="仿宋_GB2312" w:hint="eastAsia"/>
          <w:bCs/>
          <w:color w:val="000000"/>
          <w:sz w:val="24"/>
        </w:rPr>
        <w:t>区</w:t>
      </w:r>
      <w:r w:rsidRPr="00226B76">
        <w:rPr>
          <w:rFonts w:ascii="仿宋_GB2312" w:eastAsia="仿宋_GB2312" w:hAnsi="仿宋_GB2312" w:cs="仿宋_GB2312" w:hint="eastAsia"/>
          <w:bCs/>
          <w:color w:val="000000"/>
          <w:sz w:val="24"/>
        </w:rPr>
        <w:t>水务局通知，污泥处置拟由原先填埋的方式更改为焚烧，</w:t>
      </w:r>
      <w:r w:rsidR="00DA310E" w:rsidRPr="00226B76">
        <w:rPr>
          <w:rFonts w:ascii="仿宋_GB2312" w:eastAsia="仿宋_GB2312" w:hAnsi="仿宋_GB2312" w:cs="仿宋_GB2312" w:hint="eastAsia"/>
          <w:bCs/>
          <w:color w:val="000000"/>
          <w:sz w:val="24"/>
        </w:rPr>
        <w:t>目前环境监测公司</w:t>
      </w:r>
      <w:r w:rsidR="006438FD" w:rsidRPr="003260EA">
        <w:rPr>
          <w:rFonts w:ascii="仿宋_GB2312" w:eastAsia="仿宋_GB2312" w:hAnsi="仿宋_GB2312" w:cs="仿宋_GB2312" w:hint="eastAsia"/>
          <w:bCs/>
          <w:sz w:val="24"/>
        </w:rPr>
        <w:t>填埋的合同</w:t>
      </w:r>
      <w:r w:rsidR="003260EA" w:rsidRPr="003260EA">
        <w:rPr>
          <w:rFonts w:ascii="仿宋_GB2312" w:eastAsia="仿宋_GB2312" w:hAnsi="仿宋_GB2312" w:cs="仿宋_GB2312" w:hint="eastAsia"/>
          <w:bCs/>
          <w:sz w:val="24"/>
        </w:rPr>
        <w:t>已签好，</w:t>
      </w:r>
      <w:r w:rsidR="006438FD" w:rsidRPr="003260EA">
        <w:rPr>
          <w:rFonts w:ascii="仿宋_GB2312" w:eastAsia="仿宋_GB2312" w:hAnsi="仿宋_GB2312" w:cs="仿宋_GB2312" w:hint="eastAsia"/>
          <w:bCs/>
          <w:sz w:val="24"/>
        </w:rPr>
        <w:t>焚烧的污泥处置合同暂未签订，</w:t>
      </w:r>
      <w:proofErr w:type="gramStart"/>
      <w:r w:rsidR="006438FD" w:rsidRPr="003260EA">
        <w:rPr>
          <w:rFonts w:ascii="仿宋_GB2312" w:eastAsia="仿宋_GB2312" w:hAnsi="仿宋_GB2312" w:cs="仿宋_GB2312" w:hint="eastAsia"/>
          <w:bCs/>
          <w:sz w:val="24"/>
        </w:rPr>
        <w:t>待运输</w:t>
      </w:r>
      <w:proofErr w:type="gramEnd"/>
      <w:r w:rsidR="006438FD" w:rsidRPr="003260EA">
        <w:rPr>
          <w:rFonts w:ascii="仿宋_GB2312" w:eastAsia="仿宋_GB2312" w:hAnsi="仿宋_GB2312" w:cs="仿宋_GB2312" w:hint="eastAsia"/>
          <w:bCs/>
          <w:sz w:val="24"/>
        </w:rPr>
        <w:t>合同签订后外运处置。</w:t>
      </w:r>
    </w:p>
    <w:p w14:paraId="225E4EAA" w14:textId="44CE71AD" w:rsidR="000E0082" w:rsidRPr="003260EA" w:rsidRDefault="000E0082" w:rsidP="003260EA">
      <w:pPr>
        <w:spacing w:line="400" w:lineRule="exact"/>
        <w:ind w:firstLineChars="200" w:firstLine="480"/>
        <w:rPr>
          <w:rFonts w:ascii="仿宋_GB2312" w:eastAsia="仿宋_GB2312" w:hAnsi="仿宋_GB2312" w:cs="仿宋_GB2312"/>
          <w:bCs/>
          <w:color w:val="000000"/>
          <w:sz w:val="24"/>
        </w:rPr>
        <w:sectPr w:rsidR="000E0082" w:rsidRPr="003260EA" w:rsidSect="00295C20">
          <w:pgSz w:w="16838" w:h="11906" w:orient="landscape"/>
          <w:pgMar w:top="1531" w:right="1871" w:bottom="1531" w:left="1588" w:header="851" w:footer="992" w:gutter="0"/>
          <w:cols w:space="720"/>
          <w:docGrid w:type="lines" w:linePitch="312"/>
        </w:sectPr>
      </w:pPr>
      <w:r>
        <w:rPr>
          <w:rFonts w:ascii="仿宋_GB2312" w:eastAsia="仿宋_GB2312" w:hint="eastAsia"/>
          <w:sz w:val="24"/>
        </w:rPr>
        <w:t>（</w:t>
      </w:r>
      <w:r w:rsidRPr="005C3EA1">
        <w:rPr>
          <w:rFonts w:ascii="仿宋_GB2312" w:eastAsia="仿宋_GB2312" w:hint="eastAsia"/>
          <w:sz w:val="24"/>
        </w:rPr>
        <w:t>本项目在执行过程中，处理污水产生的污泥实质上是未能处理完成，但是因为计算服务商服务费时采用处理水量*单价进行计算，已经结算的费用中包含污泥处置费，在服务商不改变的现状下不会产生纠纷。一旦出现服务商变更，未来处置64吨(50+10+4)污泥的费用可能会引发纠纷，虽然金额不大，但涉及基本价格构成，建议</w:t>
      </w:r>
      <w:r>
        <w:rPr>
          <w:rFonts w:ascii="仿宋_GB2312" w:eastAsia="仿宋_GB2312" w:hint="eastAsia"/>
          <w:sz w:val="24"/>
        </w:rPr>
        <w:t>区水务局</w:t>
      </w:r>
      <w:r w:rsidRPr="005C3EA1">
        <w:rPr>
          <w:rFonts w:ascii="仿宋_GB2312" w:eastAsia="仿宋_GB2312" w:hint="eastAsia"/>
          <w:sz w:val="24"/>
        </w:rPr>
        <w:t>关注</w:t>
      </w:r>
      <w:r>
        <w:rPr>
          <w:rFonts w:ascii="仿宋_GB2312" w:eastAsia="仿宋_GB2312" w:hint="eastAsia"/>
          <w:sz w:val="24"/>
        </w:rPr>
        <w:t>）</w:t>
      </w:r>
    </w:p>
    <w:p w14:paraId="16FC8FAD" w14:textId="77777777" w:rsidR="008D6FDA" w:rsidRPr="00226B76" w:rsidRDefault="008D6FDA" w:rsidP="00D42BDF">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color w:val="000000"/>
          <w:sz w:val="28"/>
          <w:szCs w:val="28"/>
        </w:rPr>
        <w:lastRenderedPageBreak/>
        <w:t>2019-2021</w:t>
      </w:r>
      <w:r w:rsidRPr="00226B76">
        <w:rPr>
          <w:rFonts w:ascii="仿宋_GB2312" w:eastAsia="仿宋_GB2312" w:hAnsi="仿宋_GB2312" w:cs="仿宋_GB2312" w:hint="eastAsia"/>
          <w:color w:val="000000"/>
          <w:sz w:val="28"/>
          <w:szCs w:val="28"/>
        </w:rPr>
        <w:t>年1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个污水处理站出水水质执行标准变化情况（以协议期为准）及完成情况如下表1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所示：</w:t>
      </w:r>
    </w:p>
    <w:p w14:paraId="722090FF" w14:textId="77777777" w:rsidR="008D6FDA" w:rsidRDefault="008D6FDA" w:rsidP="00D42BDF">
      <w:pPr>
        <w:spacing w:line="600" w:lineRule="exact"/>
        <w:ind w:firstLineChars="200" w:firstLine="482"/>
        <w:jc w:val="center"/>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表1</w:t>
      </w:r>
      <w:r>
        <w:rPr>
          <w:rFonts w:ascii="仿宋_GB2312" w:eastAsia="仿宋_GB2312" w:hAnsi="仿宋_GB2312" w:cs="仿宋_GB2312"/>
          <w:b/>
          <w:bCs/>
          <w:color w:val="000000"/>
          <w:sz w:val="24"/>
        </w:rPr>
        <w:t>-4 2019-2021</w:t>
      </w:r>
      <w:r>
        <w:rPr>
          <w:rFonts w:ascii="仿宋_GB2312" w:eastAsia="仿宋_GB2312" w:hAnsi="仿宋_GB2312" w:cs="仿宋_GB2312" w:hint="eastAsia"/>
          <w:b/>
          <w:bCs/>
          <w:color w:val="000000"/>
          <w:sz w:val="24"/>
        </w:rPr>
        <w:t>年1</w:t>
      </w:r>
      <w:r>
        <w:rPr>
          <w:rFonts w:ascii="仿宋_GB2312" w:eastAsia="仿宋_GB2312" w:hAnsi="仿宋_GB2312" w:cs="仿宋_GB2312"/>
          <w:b/>
          <w:bCs/>
          <w:color w:val="000000"/>
          <w:sz w:val="24"/>
        </w:rPr>
        <w:t>4</w:t>
      </w:r>
      <w:r>
        <w:rPr>
          <w:rFonts w:ascii="仿宋_GB2312" w:eastAsia="仿宋_GB2312" w:hAnsi="仿宋_GB2312" w:cs="仿宋_GB2312" w:hint="eastAsia"/>
          <w:b/>
          <w:bCs/>
          <w:color w:val="000000"/>
          <w:sz w:val="24"/>
        </w:rPr>
        <w:t>个污水站出水水质执行标准变化情况及出水达标情况</w:t>
      </w:r>
    </w:p>
    <w:tbl>
      <w:tblPr>
        <w:tblStyle w:val="afb"/>
        <w:tblW w:w="9067" w:type="dxa"/>
        <w:jc w:val="center"/>
        <w:tblLook w:val="04A0" w:firstRow="1" w:lastRow="0" w:firstColumn="1" w:lastColumn="0" w:noHBand="0" w:noVBand="1"/>
      </w:tblPr>
      <w:tblGrid>
        <w:gridCol w:w="838"/>
        <w:gridCol w:w="1537"/>
        <w:gridCol w:w="1344"/>
        <w:gridCol w:w="1426"/>
        <w:gridCol w:w="1426"/>
        <w:gridCol w:w="1221"/>
        <w:gridCol w:w="1275"/>
      </w:tblGrid>
      <w:tr w:rsidR="008D6FDA" w14:paraId="00D1B041" w14:textId="77777777" w:rsidTr="00295C20">
        <w:trPr>
          <w:jc w:val="center"/>
        </w:trPr>
        <w:tc>
          <w:tcPr>
            <w:tcW w:w="838" w:type="dxa"/>
            <w:vAlign w:val="center"/>
          </w:tcPr>
          <w:p w14:paraId="66678CD5"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序号</w:t>
            </w:r>
          </w:p>
        </w:tc>
        <w:tc>
          <w:tcPr>
            <w:tcW w:w="1537" w:type="dxa"/>
            <w:vAlign w:val="center"/>
          </w:tcPr>
          <w:p w14:paraId="2D92AD82"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Ansi="仿宋_GB2312" w:cs="仿宋_GB2312" w:hint="eastAsia"/>
                <w:b/>
                <w:bCs/>
                <w:sz w:val="24"/>
              </w:rPr>
              <w:t>污水处理设施名称</w:t>
            </w:r>
          </w:p>
        </w:tc>
        <w:tc>
          <w:tcPr>
            <w:tcW w:w="1344" w:type="dxa"/>
            <w:vAlign w:val="center"/>
          </w:tcPr>
          <w:p w14:paraId="6F171DCE"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int="eastAsia"/>
                <w:b/>
                <w:bCs/>
                <w:sz w:val="24"/>
              </w:rPr>
              <w:t>2</w:t>
            </w:r>
            <w:r>
              <w:rPr>
                <w:rFonts w:ascii="仿宋_GB2312" w:eastAsia="仿宋_GB2312"/>
                <w:b/>
                <w:bCs/>
                <w:sz w:val="24"/>
              </w:rPr>
              <w:t>019.7.1-2020.9.30</w:t>
            </w:r>
          </w:p>
        </w:tc>
        <w:tc>
          <w:tcPr>
            <w:tcW w:w="1426" w:type="dxa"/>
            <w:vAlign w:val="center"/>
          </w:tcPr>
          <w:p w14:paraId="64DF4FE9"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int="eastAsia"/>
                <w:b/>
                <w:bCs/>
                <w:sz w:val="24"/>
              </w:rPr>
              <w:t>2</w:t>
            </w:r>
            <w:r>
              <w:rPr>
                <w:rFonts w:ascii="仿宋_GB2312" w:eastAsia="仿宋_GB2312"/>
                <w:b/>
                <w:bCs/>
                <w:sz w:val="24"/>
              </w:rPr>
              <w:t>020.10.1-2021.9.30</w:t>
            </w:r>
          </w:p>
        </w:tc>
        <w:tc>
          <w:tcPr>
            <w:tcW w:w="1426" w:type="dxa"/>
            <w:vAlign w:val="center"/>
          </w:tcPr>
          <w:p w14:paraId="66098305"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int="eastAsia"/>
                <w:b/>
                <w:bCs/>
                <w:sz w:val="24"/>
              </w:rPr>
              <w:t>2</w:t>
            </w:r>
            <w:r>
              <w:rPr>
                <w:rFonts w:ascii="仿宋_GB2312" w:eastAsia="仿宋_GB2312"/>
                <w:b/>
                <w:bCs/>
                <w:sz w:val="24"/>
              </w:rPr>
              <w:t>021.10.1-2022.9.30</w:t>
            </w:r>
          </w:p>
        </w:tc>
        <w:tc>
          <w:tcPr>
            <w:tcW w:w="1221" w:type="dxa"/>
            <w:vAlign w:val="center"/>
          </w:tcPr>
          <w:p w14:paraId="15F44DCE" w14:textId="77777777" w:rsidR="008D6FDA" w:rsidRDefault="008D6FDA" w:rsidP="00295C20">
            <w:pPr>
              <w:jc w:val="center"/>
              <w:rPr>
                <w:rFonts w:ascii="仿宋_GB2312" w:eastAsia="仿宋_GB2312"/>
                <w:b/>
                <w:bCs/>
                <w:sz w:val="24"/>
              </w:rPr>
            </w:pPr>
            <w:r>
              <w:rPr>
                <w:rFonts w:ascii="仿宋_GB2312" w:eastAsia="仿宋_GB2312" w:hint="eastAsia"/>
                <w:b/>
                <w:bCs/>
                <w:sz w:val="24"/>
              </w:rPr>
              <w:t>标准变化趋势</w:t>
            </w:r>
          </w:p>
        </w:tc>
        <w:tc>
          <w:tcPr>
            <w:tcW w:w="1275" w:type="dxa"/>
            <w:vAlign w:val="center"/>
          </w:tcPr>
          <w:p w14:paraId="58599C65" w14:textId="77777777" w:rsidR="008D6FDA" w:rsidRDefault="008D6FDA" w:rsidP="00295C20">
            <w:pPr>
              <w:jc w:val="center"/>
              <w:rPr>
                <w:rFonts w:ascii="仿宋_GB2312" w:eastAsia="仿宋_GB2312"/>
                <w:b/>
                <w:bCs/>
                <w:sz w:val="24"/>
              </w:rPr>
            </w:pPr>
            <w:r>
              <w:rPr>
                <w:rFonts w:ascii="仿宋_GB2312" w:eastAsia="仿宋_GB2312" w:hint="eastAsia"/>
                <w:b/>
                <w:bCs/>
                <w:sz w:val="24"/>
              </w:rPr>
              <w:t>完成情况</w:t>
            </w:r>
          </w:p>
        </w:tc>
      </w:tr>
      <w:tr w:rsidR="008D6FDA" w14:paraId="5C6ECD0A" w14:textId="77777777" w:rsidTr="00295C20">
        <w:trPr>
          <w:jc w:val="center"/>
        </w:trPr>
        <w:tc>
          <w:tcPr>
            <w:tcW w:w="838" w:type="dxa"/>
            <w:vAlign w:val="center"/>
          </w:tcPr>
          <w:p w14:paraId="07634DC3"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Ansi="仿宋_GB2312" w:cs="仿宋_GB2312" w:hint="eastAsia"/>
                <w:sz w:val="24"/>
              </w:rPr>
              <w:t>1</w:t>
            </w:r>
          </w:p>
        </w:tc>
        <w:tc>
          <w:tcPr>
            <w:tcW w:w="1537" w:type="dxa"/>
            <w:vAlign w:val="center"/>
          </w:tcPr>
          <w:p w14:paraId="07AAE266"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sz w:val="24"/>
              </w:rPr>
              <w:t>东平镇污水处理站</w:t>
            </w:r>
          </w:p>
        </w:tc>
        <w:tc>
          <w:tcPr>
            <w:tcW w:w="1344" w:type="dxa"/>
            <w:vAlign w:val="center"/>
          </w:tcPr>
          <w:p w14:paraId="41BC16A5"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一级B</w:t>
            </w:r>
          </w:p>
        </w:tc>
        <w:tc>
          <w:tcPr>
            <w:tcW w:w="1426" w:type="dxa"/>
            <w:vAlign w:val="center"/>
          </w:tcPr>
          <w:p w14:paraId="67BD80E2"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一级B</w:t>
            </w:r>
          </w:p>
        </w:tc>
        <w:tc>
          <w:tcPr>
            <w:tcW w:w="1426" w:type="dxa"/>
            <w:vAlign w:val="center"/>
          </w:tcPr>
          <w:p w14:paraId="6C064474"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一级A</w:t>
            </w:r>
          </w:p>
        </w:tc>
        <w:tc>
          <w:tcPr>
            <w:tcW w:w="1221" w:type="dxa"/>
            <w:vAlign w:val="center"/>
          </w:tcPr>
          <w:p w14:paraId="477CF4A0"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上升趋势</w:t>
            </w:r>
          </w:p>
        </w:tc>
        <w:tc>
          <w:tcPr>
            <w:tcW w:w="1275" w:type="dxa"/>
            <w:vAlign w:val="center"/>
          </w:tcPr>
          <w:p w14:paraId="1FC179EA"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达标</w:t>
            </w:r>
          </w:p>
        </w:tc>
      </w:tr>
      <w:tr w:rsidR="008D6FDA" w14:paraId="4146BE88" w14:textId="77777777" w:rsidTr="00295C20">
        <w:trPr>
          <w:trHeight w:val="61"/>
          <w:jc w:val="center"/>
        </w:trPr>
        <w:tc>
          <w:tcPr>
            <w:tcW w:w="838" w:type="dxa"/>
            <w:vAlign w:val="center"/>
          </w:tcPr>
          <w:p w14:paraId="21BCD9F8"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Ansi="仿宋_GB2312" w:cs="仿宋_GB2312" w:hint="eastAsia"/>
                <w:sz w:val="24"/>
              </w:rPr>
              <w:t>2</w:t>
            </w:r>
          </w:p>
        </w:tc>
        <w:tc>
          <w:tcPr>
            <w:tcW w:w="1537" w:type="dxa"/>
            <w:vAlign w:val="center"/>
          </w:tcPr>
          <w:p w14:paraId="6502B0B2" w14:textId="77777777" w:rsidR="008D6FDA" w:rsidRDefault="008D6FDA" w:rsidP="00295C20">
            <w:pPr>
              <w:jc w:val="center"/>
              <w:rPr>
                <w:rFonts w:ascii="仿宋_GB2312" w:eastAsia="仿宋_GB2312" w:hAnsi="仿宋_GB2312" w:cs="仿宋_GB2312"/>
                <w:b/>
                <w:bCs/>
                <w:sz w:val="24"/>
              </w:rPr>
            </w:pPr>
            <w:proofErr w:type="gramStart"/>
            <w:r>
              <w:rPr>
                <w:rFonts w:ascii="仿宋_GB2312" w:eastAsia="仿宋_GB2312" w:hAnsi="仿宋_GB2312" w:cs="仿宋_GB2312" w:hint="eastAsia"/>
                <w:sz w:val="24"/>
              </w:rPr>
              <w:t>明珠湖</w:t>
            </w:r>
            <w:proofErr w:type="gramEnd"/>
            <w:r>
              <w:rPr>
                <w:rFonts w:ascii="仿宋_GB2312" w:eastAsia="仿宋_GB2312" w:hAnsi="仿宋_GB2312" w:cs="仿宋_GB2312" w:hint="eastAsia"/>
                <w:sz w:val="24"/>
              </w:rPr>
              <w:t>污水处理站</w:t>
            </w:r>
          </w:p>
        </w:tc>
        <w:tc>
          <w:tcPr>
            <w:tcW w:w="1344" w:type="dxa"/>
            <w:vAlign w:val="center"/>
          </w:tcPr>
          <w:p w14:paraId="33417FF2"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一级A</w:t>
            </w:r>
          </w:p>
        </w:tc>
        <w:tc>
          <w:tcPr>
            <w:tcW w:w="1426" w:type="dxa"/>
            <w:vAlign w:val="center"/>
          </w:tcPr>
          <w:p w14:paraId="72D6343D"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一级A</w:t>
            </w:r>
          </w:p>
        </w:tc>
        <w:tc>
          <w:tcPr>
            <w:tcW w:w="1426" w:type="dxa"/>
            <w:vAlign w:val="center"/>
          </w:tcPr>
          <w:p w14:paraId="1E9EF363"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一级A</w:t>
            </w:r>
          </w:p>
        </w:tc>
        <w:tc>
          <w:tcPr>
            <w:tcW w:w="1221" w:type="dxa"/>
            <w:vAlign w:val="center"/>
          </w:tcPr>
          <w:p w14:paraId="52EBCDBE"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3B40D561"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4062D82B" w14:textId="77777777" w:rsidTr="00295C20">
        <w:trPr>
          <w:jc w:val="center"/>
        </w:trPr>
        <w:tc>
          <w:tcPr>
            <w:tcW w:w="838" w:type="dxa"/>
            <w:vAlign w:val="center"/>
          </w:tcPr>
          <w:p w14:paraId="52084E82" w14:textId="77777777" w:rsidR="008D6FDA" w:rsidRDefault="008D6FDA" w:rsidP="00295C20">
            <w:pPr>
              <w:jc w:val="center"/>
              <w:rPr>
                <w:rFonts w:ascii="仿宋_GB2312" w:eastAsia="仿宋_GB2312" w:hAnsi="仿宋_GB2312" w:cs="仿宋_GB2312"/>
                <w:b/>
                <w:bCs/>
                <w:color w:val="000000"/>
                <w:sz w:val="24"/>
              </w:rPr>
            </w:pPr>
            <w:r>
              <w:rPr>
                <w:rFonts w:ascii="仿宋_GB2312" w:eastAsia="仿宋_GB2312" w:hAnsi="仿宋_GB2312" w:cs="仿宋_GB2312" w:hint="eastAsia"/>
                <w:sz w:val="24"/>
              </w:rPr>
              <w:t>3</w:t>
            </w:r>
          </w:p>
        </w:tc>
        <w:tc>
          <w:tcPr>
            <w:tcW w:w="1537" w:type="dxa"/>
            <w:vAlign w:val="center"/>
          </w:tcPr>
          <w:p w14:paraId="23B8A8AC" w14:textId="77777777" w:rsidR="008D6FDA" w:rsidRDefault="008D6FDA" w:rsidP="00295C20">
            <w:pPr>
              <w:jc w:val="center"/>
              <w:rPr>
                <w:rFonts w:ascii="仿宋_GB2312" w:eastAsia="仿宋_GB2312" w:hAnsi="仿宋_GB2312" w:cs="仿宋_GB2312"/>
                <w:b/>
                <w:bCs/>
                <w:sz w:val="24"/>
              </w:rPr>
            </w:pPr>
            <w:r>
              <w:rPr>
                <w:rFonts w:ascii="仿宋_GB2312" w:eastAsia="仿宋_GB2312" w:hAnsi="仿宋_GB2312" w:cs="仿宋_GB2312" w:hint="eastAsia"/>
                <w:sz w:val="24"/>
              </w:rPr>
              <w:t>森林公园污水处理站</w:t>
            </w:r>
          </w:p>
        </w:tc>
        <w:tc>
          <w:tcPr>
            <w:tcW w:w="1344" w:type="dxa"/>
            <w:vAlign w:val="center"/>
          </w:tcPr>
          <w:p w14:paraId="7E2B80FC" w14:textId="77777777" w:rsidR="008D6FDA" w:rsidRDefault="008D6FDA" w:rsidP="00295C20">
            <w:pPr>
              <w:jc w:val="center"/>
              <w:rPr>
                <w:rFonts w:ascii="仿宋_GB2312" w:eastAsia="仿宋_GB2312"/>
                <w:b/>
                <w:bCs/>
                <w:sz w:val="24"/>
              </w:rPr>
            </w:pPr>
            <w:r>
              <w:rPr>
                <w:rFonts w:ascii="仿宋_GB2312" w:eastAsia="仿宋_GB2312" w:hint="eastAsia"/>
                <w:sz w:val="24"/>
              </w:rPr>
              <w:t>二级</w:t>
            </w:r>
          </w:p>
        </w:tc>
        <w:tc>
          <w:tcPr>
            <w:tcW w:w="1426" w:type="dxa"/>
            <w:vAlign w:val="center"/>
          </w:tcPr>
          <w:p w14:paraId="66002DB8" w14:textId="77777777" w:rsidR="008D6FDA" w:rsidRDefault="008D6FDA" w:rsidP="00295C20">
            <w:pPr>
              <w:jc w:val="center"/>
              <w:rPr>
                <w:rFonts w:ascii="仿宋_GB2312" w:eastAsia="仿宋_GB2312"/>
                <w:sz w:val="24"/>
              </w:rPr>
            </w:pPr>
            <w:r>
              <w:rPr>
                <w:rFonts w:ascii="仿宋_GB2312" w:eastAsia="仿宋_GB2312" w:hint="eastAsia"/>
                <w:sz w:val="24"/>
              </w:rPr>
              <w:t>二级</w:t>
            </w:r>
          </w:p>
        </w:tc>
        <w:tc>
          <w:tcPr>
            <w:tcW w:w="1426" w:type="dxa"/>
            <w:vAlign w:val="center"/>
          </w:tcPr>
          <w:p w14:paraId="2FE6D485"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一级A</w:t>
            </w:r>
          </w:p>
        </w:tc>
        <w:tc>
          <w:tcPr>
            <w:tcW w:w="1221" w:type="dxa"/>
            <w:vAlign w:val="center"/>
          </w:tcPr>
          <w:p w14:paraId="4573C2A4"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上升趋势</w:t>
            </w:r>
          </w:p>
        </w:tc>
        <w:tc>
          <w:tcPr>
            <w:tcW w:w="1275" w:type="dxa"/>
            <w:vAlign w:val="center"/>
          </w:tcPr>
          <w:p w14:paraId="04FEDCA2"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046082C4" w14:textId="77777777" w:rsidTr="00295C20">
        <w:trPr>
          <w:jc w:val="center"/>
        </w:trPr>
        <w:tc>
          <w:tcPr>
            <w:tcW w:w="838" w:type="dxa"/>
            <w:vAlign w:val="center"/>
          </w:tcPr>
          <w:p w14:paraId="2B0BAEA2"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537" w:type="dxa"/>
            <w:vAlign w:val="center"/>
          </w:tcPr>
          <w:p w14:paraId="7A373B7D"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新海镇污水处理站</w:t>
            </w:r>
          </w:p>
        </w:tc>
        <w:tc>
          <w:tcPr>
            <w:tcW w:w="1344" w:type="dxa"/>
            <w:vAlign w:val="center"/>
          </w:tcPr>
          <w:p w14:paraId="33F224EB" w14:textId="77777777" w:rsidR="008D6FDA" w:rsidRDefault="008D6FDA" w:rsidP="00295C20">
            <w:pPr>
              <w:jc w:val="center"/>
              <w:rPr>
                <w:rFonts w:ascii="仿宋_GB2312" w:eastAsia="仿宋_GB2312"/>
                <w:b/>
                <w:bCs/>
                <w:sz w:val="24"/>
              </w:rPr>
            </w:pPr>
            <w:r>
              <w:rPr>
                <w:rFonts w:ascii="仿宋_GB2312" w:eastAsia="仿宋_GB2312" w:hAnsi="仿宋_GB2312" w:cs="仿宋_GB2312" w:hint="eastAsia"/>
                <w:sz w:val="24"/>
              </w:rPr>
              <w:t>一级B</w:t>
            </w:r>
          </w:p>
        </w:tc>
        <w:tc>
          <w:tcPr>
            <w:tcW w:w="1426" w:type="dxa"/>
            <w:vAlign w:val="center"/>
          </w:tcPr>
          <w:p w14:paraId="6B7F249C" w14:textId="77777777" w:rsidR="008D6FDA" w:rsidRDefault="008D6FDA" w:rsidP="00295C20">
            <w:pPr>
              <w:jc w:val="center"/>
              <w:rPr>
                <w:rFonts w:ascii="仿宋_GB2312" w:eastAsia="仿宋_GB2312"/>
                <w:sz w:val="24"/>
              </w:rPr>
            </w:pPr>
            <w:r>
              <w:rPr>
                <w:rFonts w:ascii="仿宋_GB2312" w:eastAsia="仿宋_GB2312" w:hAnsi="仿宋_GB2312" w:cs="仿宋_GB2312" w:hint="eastAsia"/>
                <w:sz w:val="24"/>
              </w:rPr>
              <w:t>一级B</w:t>
            </w:r>
          </w:p>
        </w:tc>
        <w:tc>
          <w:tcPr>
            <w:tcW w:w="1426" w:type="dxa"/>
            <w:vAlign w:val="center"/>
          </w:tcPr>
          <w:p w14:paraId="07AC5B54" w14:textId="77777777" w:rsidR="008D6FDA"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一级B</w:t>
            </w:r>
          </w:p>
        </w:tc>
        <w:tc>
          <w:tcPr>
            <w:tcW w:w="1221" w:type="dxa"/>
            <w:vAlign w:val="center"/>
          </w:tcPr>
          <w:p w14:paraId="7A38534B"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5DE063C6"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70844424" w14:textId="77777777" w:rsidTr="00295C20">
        <w:trPr>
          <w:jc w:val="center"/>
        </w:trPr>
        <w:tc>
          <w:tcPr>
            <w:tcW w:w="838" w:type="dxa"/>
            <w:vAlign w:val="center"/>
          </w:tcPr>
          <w:p w14:paraId="058558E5"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5</w:t>
            </w:r>
          </w:p>
        </w:tc>
        <w:tc>
          <w:tcPr>
            <w:tcW w:w="1537" w:type="dxa"/>
            <w:vAlign w:val="center"/>
          </w:tcPr>
          <w:p w14:paraId="67B00BCD"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中兴镇污水处理站</w:t>
            </w:r>
          </w:p>
        </w:tc>
        <w:tc>
          <w:tcPr>
            <w:tcW w:w="1344" w:type="dxa"/>
            <w:vAlign w:val="center"/>
          </w:tcPr>
          <w:p w14:paraId="67C1A3AB"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0AB0BC0E"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392B0BE6"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437453D7"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60C13E6A"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6003A1DA" w14:textId="77777777" w:rsidTr="00295C20">
        <w:trPr>
          <w:jc w:val="center"/>
        </w:trPr>
        <w:tc>
          <w:tcPr>
            <w:tcW w:w="838" w:type="dxa"/>
            <w:vAlign w:val="center"/>
          </w:tcPr>
          <w:p w14:paraId="1D371EE7"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6</w:t>
            </w:r>
          </w:p>
        </w:tc>
        <w:tc>
          <w:tcPr>
            <w:tcW w:w="1537" w:type="dxa"/>
            <w:vAlign w:val="center"/>
          </w:tcPr>
          <w:p w14:paraId="66A94747"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向化镇污水处理站</w:t>
            </w:r>
          </w:p>
        </w:tc>
        <w:tc>
          <w:tcPr>
            <w:tcW w:w="1344" w:type="dxa"/>
            <w:vAlign w:val="center"/>
          </w:tcPr>
          <w:p w14:paraId="072053F3"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7E414CFE"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2A33A390"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1A168562"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6D07D1AC"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637E3D99" w14:textId="77777777" w:rsidTr="00295C20">
        <w:trPr>
          <w:jc w:val="center"/>
        </w:trPr>
        <w:tc>
          <w:tcPr>
            <w:tcW w:w="838" w:type="dxa"/>
            <w:vAlign w:val="center"/>
          </w:tcPr>
          <w:p w14:paraId="06651778"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7</w:t>
            </w:r>
          </w:p>
        </w:tc>
        <w:tc>
          <w:tcPr>
            <w:tcW w:w="1537" w:type="dxa"/>
            <w:vAlign w:val="center"/>
          </w:tcPr>
          <w:p w14:paraId="6F41FFF4"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港沿镇污水处理站</w:t>
            </w:r>
          </w:p>
        </w:tc>
        <w:tc>
          <w:tcPr>
            <w:tcW w:w="1344" w:type="dxa"/>
            <w:vAlign w:val="center"/>
          </w:tcPr>
          <w:p w14:paraId="520517AB"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2869E7D8"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01F01274"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72009C77"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1C7F8782"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063C48EA" w14:textId="77777777" w:rsidTr="00295C20">
        <w:trPr>
          <w:jc w:val="center"/>
        </w:trPr>
        <w:tc>
          <w:tcPr>
            <w:tcW w:w="838" w:type="dxa"/>
            <w:vAlign w:val="center"/>
          </w:tcPr>
          <w:p w14:paraId="7D0DF956"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8</w:t>
            </w:r>
          </w:p>
        </w:tc>
        <w:tc>
          <w:tcPr>
            <w:tcW w:w="1537" w:type="dxa"/>
            <w:vAlign w:val="center"/>
          </w:tcPr>
          <w:p w14:paraId="1C234185" w14:textId="77777777" w:rsidR="008D6FDA" w:rsidRDefault="008D6FDA" w:rsidP="00295C20">
            <w:pPr>
              <w:jc w:val="center"/>
              <w:rPr>
                <w:rFonts w:ascii="仿宋_GB2312" w:eastAsia="仿宋_GB2312" w:hAnsi="仿宋_GB2312" w:cs="仿宋_GB2312"/>
                <w:color w:val="000000"/>
                <w:sz w:val="24"/>
              </w:rPr>
            </w:pPr>
            <w:proofErr w:type="gramStart"/>
            <w:r>
              <w:rPr>
                <w:rFonts w:ascii="仿宋_GB2312" w:eastAsia="仿宋_GB2312" w:hAnsi="仿宋_GB2312" w:cs="仿宋_GB2312" w:hint="eastAsia"/>
                <w:sz w:val="24"/>
              </w:rPr>
              <w:t>竖</w:t>
            </w:r>
            <w:proofErr w:type="gramEnd"/>
            <w:r>
              <w:rPr>
                <w:rFonts w:ascii="仿宋_GB2312" w:eastAsia="仿宋_GB2312" w:hAnsi="仿宋_GB2312" w:cs="仿宋_GB2312" w:hint="eastAsia"/>
                <w:sz w:val="24"/>
              </w:rPr>
              <w:t>新镇污水处理站</w:t>
            </w:r>
          </w:p>
        </w:tc>
        <w:tc>
          <w:tcPr>
            <w:tcW w:w="1344" w:type="dxa"/>
            <w:vAlign w:val="center"/>
          </w:tcPr>
          <w:p w14:paraId="0F9546BD"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6CC775B5"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3AFB91AC"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60104322"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6AEC4C69"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72C92EF7" w14:textId="77777777" w:rsidTr="00295C20">
        <w:trPr>
          <w:jc w:val="center"/>
        </w:trPr>
        <w:tc>
          <w:tcPr>
            <w:tcW w:w="838" w:type="dxa"/>
            <w:vAlign w:val="center"/>
          </w:tcPr>
          <w:p w14:paraId="51C5FAB8"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9</w:t>
            </w:r>
          </w:p>
        </w:tc>
        <w:tc>
          <w:tcPr>
            <w:tcW w:w="1537" w:type="dxa"/>
            <w:vAlign w:val="center"/>
          </w:tcPr>
          <w:p w14:paraId="33304A26"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建设镇污水处理站</w:t>
            </w:r>
          </w:p>
        </w:tc>
        <w:tc>
          <w:tcPr>
            <w:tcW w:w="1344" w:type="dxa"/>
            <w:vAlign w:val="center"/>
          </w:tcPr>
          <w:p w14:paraId="5E995D75"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3CA3408C"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5DF01C0A"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5F709C06"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7E1E7DB3"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37E7A551" w14:textId="77777777" w:rsidTr="00295C20">
        <w:trPr>
          <w:jc w:val="center"/>
        </w:trPr>
        <w:tc>
          <w:tcPr>
            <w:tcW w:w="838" w:type="dxa"/>
            <w:vAlign w:val="center"/>
          </w:tcPr>
          <w:p w14:paraId="2B1BAC26"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10</w:t>
            </w:r>
          </w:p>
        </w:tc>
        <w:tc>
          <w:tcPr>
            <w:tcW w:w="1537" w:type="dxa"/>
            <w:vAlign w:val="center"/>
          </w:tcPr>
          <w:p w14:paraId="5FA7EF5E"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港西镇污水处理站</w:t>
            </w:r>
          </w:p>
        </w:tc>
        <w:tc>
          <w:tcPr>
            <w:tcW w:w="1344" w:type="dxa"/>
            <w:vAlign w:val="center"/>
          </w:tcPr>
          <w:p w14:paraId="4896C084"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5A6459D9"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56D7C820"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2F255BDA"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47418712"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11A2C6D4" w14:textId="77777777" w:rsidTr="00295C20">
        <w:trPr>
          <w:jc w:val="center"/>
        </w:trPr>
        <w:tc>
          <w:tcPr>
            <w:tcW w:w="838" w:type="dxa"/>
            <w:vAlign w:val="center"/>
          </w:tcPr>
          <w:p w14:paraId="4CBDDDDB"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11</w:t>
            </w:r>
          </w:p>
        </w:tc>
        <w:tc>
          <w:tcPr>
            <w:tcW w:w="1537" w:type="dxa"/>
            <w:vAlign w:val="center"/>
          </w:tcPr>
          <w:p w14:paraId="2AF4F4B3"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庙镇污水处理站</w:t>
            </w:r>
          </w:p>
        </w:tc>
        <w:tc>
          <w:tcPr>
            <w:tcW w:w="1344" w:type="dxa"/>
            <w:vAlign w:val="center"/>
          </w:tcPr>
          <w:p w14:paraId="125C3E36"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77CB6685"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5128F267"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2AE83D73"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2A8A2B10"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4EFF3FBE" w14:textId="77777777" w:rsidTr="00295C20">
        <w:trPr>
          <w:jc w:val="center"/>
        </w:trPr>
        <w:tc>
          <w:tcPr>
            <w:tcW w:w="838" w:type="dxa"/>
            <w:vAlign w:val="center"/>
          </w:tcPr>
          <w:p w14:paraId="2CB26778"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12</w:t>
            </w:r>
          </w:p>
        </w:tc>
        <w:tc>
          <w:tcPr>
            <w:tcW w:w="1537" w:type="dxa"/>
            <w:vAlign w:val="center"/>
          </w:tcPr>
          <w:p w14:paraId="53381FC3"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三星镇污水处理站</w:t>
            </w:r>
          </w:p>
        </w:tc>
        <w:tc>
          <w:tcPr>
            <w:tcW w:w="1344" w:type="dxa"/>
            <w:vAlign w:val="center"/>
          </w:tcPr>
          <w:p w14:paraId="2B276C62"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2275BEB3"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1A219D5D"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169EC571"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64092C8E"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64B4AD95" w14:textId="77777777" w:rsidTr="00295C20">
        <w:trPr>
          <w:jc w:val="center"/>
        </w:trPr>
        <w:tc>
          <w:tcPr>
            <w:tcW w:w="838" w:type="dxa"/>
            <w:vAlign w:val="center"/>
          </w:tcPr>
          <w:p w14:paraId="313D350A"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13</w:t>
            </w:r>
          </w:p>
        </w:tc>
        <w:tc>
          <w:tcPr>
            <w:tcW w:w="1537" w:type="dxa"/>
            <w:vAlign w:val="center"/>
          </w:tcPr>
          <w:p w14:paraId="14289262"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新村镇污水处理站</w:t>
            </w:r>
          </w:p>
        </w:tc>
        <w:tc>
          <w:tcPr>
            <w:tcW w:w="1344" w:type="dxa"/>
            <w:vAlign w:val="center"/>
          </w:tcPr>
          <w:p w14:paraId="73847398"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3B537EB0"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0D2FF225"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03691E82"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72C40304"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r w:rsidR="008D6FDA" w14:paraId="1D47505F" w14:textId="77777777" w:rsidTr="00295C20">
        <w:trPr>
          <w:jc w:val="center"/>
        </w:trPr>
        <w:tc>
          <w:tcPr>
            <w:tcW w:w="838" w:type="dxa"/>
            <w:vAlign w:val="center"/>
          </w:tcPr>
          <w:p w14:paraId="02741429"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14</w:t>
            </w:r>
          </w:p>
        </w:tc>
        <w:tc>
          <w:tcPr>
            <w:tcW w:w="1537" w:type="dxa"/>
            <w:vAlign w:val="center"/>
          </w:tcPr>
          <w:p w14:paraId="3A361301"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绿华镇污水处理站</w:t>
            </w:r>
          </w:p>
        </w:tc>
        <w:tc>
          <w:tcPr>
            <w:tcW w:w="1344" w:type="dxa"/>
            <w:vAlign w:val="center"/>
          </w:tcPr>
          <w:p w14:paraId="4783EA5A"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2AC25923"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426" w:type="dxa"/>
            <w:vAlign w:val="center"/>
          </w:tcPr>
          <w:p w14:paraId="7CE25067" w14:textId="77777777" w:rsidR="008D6FDA" w:rsidRDefault="008D6FDA" w:rsidP="00295C20">
            <w:pPr>
              <w:jc w:val="center"/>
              <w:rPr>
                <w:rFonts w:ascii="仿宋_GB2312" w:eastAsia="仿宋_GB2312" w:hAnsi="仿宋_GB2312" w:cs="仿宋_GB2312"/>
                <w:color w:val="000000"/>
                <w:sz w:val="24"/>
              </w:rPr>
            </w:pPr>
            <w:r>
              <w:rPr>
                <w:rFonts w:ascii="仿宋_GB2312" w:eastAsia="仿宋_GB2312" w:hAnsi="仿宋_GB2312" w:cs="仿宋_GB2312" w:hint="eastAsia"/>
                <w:sz w:val="24"/>
              </w:rPr>
              <w:t>一级B</w:t>
            </w:r>
          </w:p>
        </w:tc>
        <w:tc>
          <w:tcPr>
            <w:tcW w:w="1221" w:type="dxa"/>
            <w:vAlign w:val="center"/>
          </w:tcPr>
          <w:p w14:paraId="11338492" w14:textId="77777777" w:rsidR="008D6FDA" w:rsidRPr="003A1828" w:rsidRDefault="008D6FDA" w:rsidP="00295C20">
            <w:pPr>
              <w:jc w:val="center"/>
              <w:rPr>
                <w:rFonts w:ascii="仿宋_GB2312" w:eastAsia="仿宋_GB2312" w:hAnsi="仿宋_GB2312" w:cs="仿宋_GB2312"/>
                <w:sz w:val="24"/>
              </w:rPr>
            </w:pPr>
            <w:r>
              <w:rPr>
                <w:rFonts w:ascii="仿宋_GB2312" w:eastAsia="仿宋_GB2312" w:hAnsi="仿宋_GB2312" w:cs="仿宋_GB2312" w:hint="eastAsia"/>
                <w:sz w:val="24"/>
              </w:rPr>
              <w:t>——</w:t>
            </w:r>
          </w:p>
        </w:tc>
        <w:tc>
          <w:tcPr>
            <w:tcW w:w="1275" w:type="dxa"/>
            <w:vAlign w:val="center"/>
          </w:tcPr>
          <w:p w14:paraId="00717FFA" w14:textId="77777777" w:rsidR="008D6FDA" w:rsidRDefault="008D6FDA" w:rsidP="00295C20">
            <w:pPr>
              <w:jc w:val="center"/>
              <w:rPr>
                <w:rFonts w:ascii="仿宋_GB2312" w:eastAsia="仿宋_GB2312" w:hAnsi="仿宋_GB2312" w:cs="仿宋_GB2312"/>
                <w:sz w:val="24"/>
              </w:rPr>
            </w:pPr>
            <w:r w:rsidRPr="003A1828">
              <w:rPr>
                <w:rFonts w:ascii="仿宋_GB2312" w:eastAsia="仿宋_GB2312" w:hAnsi="仿宋_GB2312" w:cs="仿宋_GB2312" w:hint="eastAsia"/>
                <w:sz w:val="24"/>
              </w:rPr>
              <w:t>达标</w:t>
            </w:r>
          </w:p>
        </w:tc>
      </w:tr>
    </w:tbl>
    <w:p w14:paraId="47DC5A90" w14:textId="58F1CD1B" w:rsidR="008D6FDA" w:rsidRPr="00226B76" w:rsidRDefault="00277CDF" w:rsidP="008D6FDA">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经统计，具体</w:t>
      </w:r>
      <w:r w:rsidR="008D6FDA" w:rsidRPr="00226B76">
        <w:rPr>
          <w:rFonts w:ascii="仿宋_GB2312" w:eastAsia="仿宋_GB2312" w:hint="eastAsia"/>
          <w:sz w:val="28"/>
          <w:szCs w:val="36"/>
        </w:rPr>
        <w:t>各污水处理站2</w:t>
      </w:r>
      <w:r w:rsidR="008D6FDA" w:rsidRPr="00226B76">
        <w:rPr>
          <w:rFonts w:ascii="仿宋_GB2312" w:eastAsia="仿宋_GB2312"/>
          <w:sz w:val="28"/>
          <w:szCs w:val="36"/>
        </w:rPr>
        <w:t>019</w:t>
      </w:r>
      <w:r w:rsidR="008D6FDA" w:rsidRPr="00226B76">
        <w:rPr>
          <w:rFonts w:ascii="仿宋_GB2312" w:eastAsia="仿宋_GB2312" w:hint="eastAsia"/>
          <w:sz w:val="28"/>
          <w:szCs w:val="36"/>
        </w:rPr>
        <w:t>年-</w:t>
      </w:r>
      <w:r w:rsidR="008D6FDA" w:rsidRPr="00226B76">
        <w:rPr>
          <w:rFonts w:ascii="仿宋_GB2312" w:eastAsia="仿宋_GB2312"/>
          <w:sz w:val="28"/>
          <w:szCs w:val="36"/>
        </w:rPr>
        <w:t>2021</w:t>
      </w:r>
      <w:r w:rsidR="008D6FDA" w:rsidRPr="00226B76">
        <w:rPr>
          <w:rFonts w:ascii="仿宋_GB2312" w:eastAsia="仿宋_GB2312" w:hint="eastAsia"/>
          <w:sz w:val="28"/>
          <w:szCs w:val="36"/>
        </w:rPr>
        <w:t>年每年处理污水</w:t>
      </w:r>
      <w:proofErr w:type="gramStart"/>
      <w:r w:rsidR="008D6FDA" w:rsidRPr="00226B76">
        <w:rPr>
          <w:rFonts w:ascii="仿宋_GB2312" w:eastAsia="仿宋_GB2312" w:hint="eastAsia"/>
          <w:sz w:val="28"/>
          <w:szCs w:val="36"/>
        </w:rPr>
        <w:t>量如下</w:t>
      </w:r>
      <w:proofErr w:type="gramEnd"/>
      <w:r w:rsidR="008D6FDA" w:rsidRPr="00226B76">
        <w:rPr>
          <w:rFonts w:ascii="仿宋_GB2312" w:eastAsia="仿宋_GB2312" w:hint="eastAsia"/>
          <w:sz w:val="28"/>
          <w:szCs w:val="36"/>
        </w:rPr>
        <w:t>表所示：</w:t>
      </w:r>
    </w:p>
    <w:p w14:paraId="6B8B3282" w14:textId="77777777" w:rsidR="008D6FDA" w:rsidRDefault="008D6FDA" w:rsidP="008D6FDA">
      <w:pPr>
        <w:spacing w:line="600" w:lineRule="exact"/>
        <w:ind w:firstLine="422"/>
        <w:jc w:val="center"/>
        <w:rPr>
          <w:rFonts w:ascii="仿宋_GB2312" w:eastAsia="仿宋_GB2312"/>
          <w:b/>
          <w:bCs/>
          <w:sz w:val="24"/>
          <w:szCs w:val="32"/>
        </w:rPr>
        <w:sectPr w:rsidR="008D6FDA" w:rsidSect="00295C20">
          <w:pgSz w:w="11906" w:h="16838"/>
          <w:pgMar w:top="1871" w:right="1531" w:bottom="1588" w:left="1531" w:header="851" w:footer="992" w:gutter="0"/>
          <w:cols w:space="720"/>
          <w:docGrid w:type="lines" w:linePitch="312"/>
        </w:sectPr>
      </w:pPr>
    </w:p>
    <w:p w14:paraId="561D8A27" w14:textId="77777777" w:rsidR="008D6FDA" w:rsidRDefault="008D6FDA" w:rsidP="008D6FDA">
      <w:pPr>
        <w:spacing w:line="600" w:lineRule="exact"/>
        <w:ind w:firstLine="422"/>
        <w:jc w:val="center"/>
        <w:rPr>
          <w:rFonts w:ascii="仿宋_GB2312" w:eastAsia="仿宋_GB2312"/>
          <w:b/>
          <w:bCs/>
          <w:sz w:val="24"/>
          <w:szCs w:val="32"/>
        </w:rPr>
      </w:pPr>
      <w:bookmarkStart w:id="12" w:name="_Hlk106960730"/>
      <w:r>
        <w:rPr>
          <w:rFonts w:ascii="仿宋_GB2312" w:eastAsia="仿宋_GB2312" w:hint="eastAsia"/>
          <w:b/>
          <w:bCs/>
          <w:sz w:val="24"/>
          <w:szCs w:val="32"/>
        </w:rPr>
        <w:lastRenderedPageBreak/>
        <w:t>表1</w:t>
      </w:r>
      <w:r>
        <w:rPr>
          <w:rFonts w:ascii="仿宋_GB2312" w:eastAsia="仿宋_GB2312"/>
          <w:b/>
          <w:bCs/>
          <w:sz w:val="24"/>
          <w:szCs w:val="32"/>
        </w:rPr>
        <w:t xml:space="preserve">-5 </w:t>
      </w:r>
      <w:r>
        <w:rPr>
          <w:rFonts w:ascii="仿宋_GB2312" w:eastAsia="仿宋_GB2312" w:hint="eastAsia"/>
          <w:b/>
          <w:bCs/>
          <w:sz w:val="24"/>
          <w:szCs w:val="32"/>
        </w:rPr>
        <w:t>乡镇污水处理站2</w:t>
      </w:r>
      <w:r>
        <w:rPr>
          <w:rFonts w:ascii="仿宋_GB2312" w:eastAsia="仿宋_GB2312"/>
          <w:b/>
          <w:bCs/>
          <w:sz w:val="24"/>
          <w:szCs w:val="32"/>
        </w:rPr>
        <w:t>019-2021</w:t>
      </w:r>
      <w:r>
        <w:rPr>
          <w:rFonts w:ascii="仿宋_GB2312" w:eastAsia="仿宋_GB2312" w:hint="eastAsia"/>
          <w:b/>
          <w:bCs/>
          <w:sz w:val="24"/>
          <w:szCs w:val="32"/>
        </w:rPr>
        <w:t>年实际处理污水量统计</w:t>
      </w:r>
    </w:p>
    <w:p w14:paraId="4649EDC8" w14:textId="77777777" w:rsidR="008D6FDA" w:rsidRDefault="008D6FDA" w:rsidP="008D6FDA">
      <w:pPr>
        <w:ind w:firstLine="420"/>
        <w:jc w:val="right"/>
        <w:rPr>
          <w:rFonts w:ascii="仿宋_GB2312" w:eastAsia="仿宋_GB2312"/>
          <w:b/>
          <w:bCs/>
          <w:sz w:val="24"/>
          <w:szCs w:val="32"/>
        </w:rPr>
      </w:pPr>
      <w:r>
        <w:rPr>
          <w:rFonts w:ascii="仿宋_GB2312" w:eastAsia="仿宋_GB2312" w:hint="eastAsia"/>
          <w:b/>
          <w:bCs/>
          <w:sz w:val="24"/>
          <w:szCs w:val="32"/>
        </w:rPr>
        <w:t>单位：立方米</w:t>
      </w:r>
    </w:p>
    <w:tbl>
      <w:tblPr>
        <w:tblW w:w="13887" w:type="dxa"/>
        <w:jc w:val="center"/>
        <w:tblLook w:val="04A0" w:firstRow="1" w:lastRow="0" w:firstColumn="1" w:lastColumn="0" w:noHBand="0" w:noVBand="1"/>
      </w:tblPr>
      <w:tblGrid>
        <w:gridCol w:w="1276"/>
        <w:gridCol w:w="997"/>
        <w:gridCol w:w="1134"/>
        <w:gridCol w:w="1185"/>
        <w:gridCol w:w="1100"/>
        <w:gridCol w:w="1184"/>
        <w:gridCol w:w="1100"/>
        <w:gridCol w:w="1185"/>
        <w:gridCol w:w="1616"/>
        <w:gridCol w:w="3110"/>
      </w:tblGrid>
      <w:tr w:rsidR="007062DE" w14:paraId="167B8D1F" w14:textId="77777777" w:rsidTr="003D07AE">
        <w:trPr>
          <w:trHeight w:val="98"/>
          <w:tblHeader/>
          <w:jc w:val="center"/>
        </w:trPr>
        <w:tc>
          <w:tcPr>
            <w:tcW w:w="1276" w:type="dxa"/>
            <w:vMerge w:val="restart"/>
            <w:tcBorders>
              <w:top w:val="single" w:sz="4" w:space="0" w:color="auto"/>
              <w:left w:val="single" w:sz="4" w:space="0" w:color="auto"/>
              <w:right w:val="single" w:sz="4" w:space="0" w:color="auto"/>
            </w:tcBorders>
            <w:shd w:val="clear" w:color="auto" w:fill="auto"/>
            <w:vAlign w:val="center"/>
          </w:tcPr>
          <w:p w14:paraId="1D33F5EA" w14:textId="77777777" w:rsidR="007062DE" w:rsidRDefault="007062DE" w:rsidP="003D07AE">
            <w:pPr>
              <w:jc w:val="center"/>
              <w:rPr>
                <w:rFonts w:ascii="仿宋_GB2312" w:eastAsia="仿宋_GB2312" w:hAnsi="宋体" w:cs="宋体"/>
                <w:b/>
                <w:bCs/>
                <w:kern w:val="0"/>
                <w:sz w:val="24"/>
              </w:rPr>
            </w:pPr>
            <w:r>
              <w:rPr>
                <w:rFonts w:ascii="仿宋_GB2312" w:eastAsia="仿宋_GB2312" w:hAnsi="宋体" w:cs="宋体" w:hint="eastAsia"/>
                <w:b/>
                <w:bCs/>
                <w:kern w:val="0"/>
                <w:sz w:val="24"/>
              </w:rPr>
              <w:t>站点名称</w:t>
            </w:r>
          </w:p>
        </w:tc>
        <w:tc>
          <w:tcPr>
            <w:tcW w:w="997" w:type="dxa"/>
            <w:vMerge w:val="restart"/>
            <w:tcBorders>
              <w:top w:val="single" w:sz="4" w:space="0" w:color="auto"/>
              <w:left w:val="nil"/>
              <w:right w:val="single" w:sz="4" w:space="0" w:color="auto"/>
            </w:tcBorders>
            <w:vAlign w:val="center"/>
          </w:tcPr>
          <w:p w14:paraId="33AED6FB" w14:textId="77777777" w:rsidR="003D07AE" w:rsidRDefault="007062DE" w:rsidP="003D07AE">
            <w:pPr>
              <w:widowControl/>
              <w:jc w:val="center"/>
              <w:rPr>
                <w:rFonts w:ascii="仿宋_GB2312" w:eastAsia="仿宋_GB2312"/>
                <w:b/>
                <w:bCs/>
                <w:sz w:val="24"/>
              </w:rPr>
            </w:pPr>
            <w:r>
              <w:rPr>
                <w:rFonts w:ascii="仿宋_GB2312" w:eastAsia="仿宋_GB2312" w:hint="eastAsia"/>
                <w:b/>
                <w:bCs/>
                <w:sz w:val="24"/>
              </w:rPr>
              <w:t>设计</w:t>
            </w:r>
          </w:p>
          <w:p w14:paraId="2857C8AB" w14:textId="417B5669" w:rsidR="007062DE" w:rsidRDefault="007062DE" w:rsidP="003D07AE">
            <w:pPr>
              <w:widowControl/>
              <w:jc w:val="center"/>
              <w:rPr>
                <w:rFonts w:ascii="仿宋_GB2312" w:eastAsia="仿宋_GB2312"/>
                <w:b/>
                <w:bCs/>
                <w:sz w:val="24"/>
              </w:rPr>
            </w:pPr>
            <w:r>
              <w:rPr>
                <w:rFonts w:ascii="仿宋_GB2312" w:eastAsia="仿宋_GB2312" w:hint="eastAsia"/>
                <w:b/>
                <w:bCs/>
                <w:sz w:val="24"/>
              </w:rPr>
              <w:t>规模</w:t>
            </w:r>
          </w:p>
        </w:tc>
        <w:tc>
          <w:tcPr>
            <w:tcW w:w="23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DC6D4" w14:textId="799A1D02" w:rsidR="007062DE" w:rsidRDefault="007062DE" w:rsidP="003D07AE">
            <w:pPr>
              <w:widowControl/>
              <w:jc w:val="center"/>
              <w:rPr>
                <w:rFonts w:ascii="仿宋_GB2312" w:eastAsia="仿宋_GB2312"/>
                <w:b/>
                <w:bCs/>
                <w:sz w:val="24"/>
              </w:rPr>
            </w:pPr>
            <w:r>
              <w:rPr>
                <w:rFonts w:ascii="仿宋_GB2312" w:eastAsia="仿宋_GB2312" w:hint="eastAsia"/>
                <w:b/>
                <w:bCs/>
                <w:sz w:val="24"/>
              </w:rPr>
              <w:t>2019年</w:t>
            </w:r>
          </w:p>
        </w:tc>
        <w:tc>
          <w:tcPr>
            <w:tcW w:w="2284" w:type="dxa"/>
            <w:gridSpan w:val="2"/>
            <w:tcBorders>
              <w:top w:val="single" w:sz="4" w:space="0" w:color="auto"/>
              <w:left w:val="nil"/>
              <w:bottom w:val="single" w:sz="4" w:space="0" w:color="auto"/>
              <w:right w:val="single" w:sz="4" w:space="0" w:color="auto"/>
            </w:tcBorders>
            <w:vAlign w:val="center"/>
          </w:tcPr>
          <w:p w14:paraId="2771B565"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2020年</w:t>
            </w:r>
          </w:p>
        </w:tc>
        <w:tc>
          <w:tcPr>
            <w:tcW w:w="2285" w:type="dxa"/>
            <w:gridSpan w:val="2"/>
            <w:tcBorders>
              <w:top w:val="single" w:sz="4" w:space="0" w:color="auto"/>
              <w:left w:val="nil"/>
              <w:bottom w:val="single" w:sz="4" w:space="0" w:color="auto"/>
              <w:right w:val="single" w:sz="4" w:space="0" w:color="auto"/>
            </w:tcBorders>
            <w:vAlign w:val="center"/>
          </w:tcPr>
          <w:p w14:paraId="50489944"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2021年</w:t>
            </w:r>
          </w:p>
        </w:tc>
        <w:tc>
          <w:tcPr>
            <w:tcW w:w="1616" w:type="dxa"/>
            <w:vMerge w:val="restart"/>
            <w:tcBorders>
              <w:top w:val="single" w:sz="4" w:space="0" w:color="auto"/>
              <w:left w:val="nil"/>
              <w:right w:val="single" w:sz="4" w:space="0" w:color="auto"/>
            </w:tcBorders>
            <w:vAlign w:val="center"/>
          </w:tcPr>
          <w:p w14:paraId="0C2C9AAD"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变化趋势</w:t>
            </w:r>
          </w:p>
        </w:tc>
        <w:tc>
          <w:tcPr>
            <w:tcW w:w="3110" w:type="dxa"/>
            <w:vMerge w:val="restart"/>
            <w:tcBorders>
              <w:top w:val="single" w:sz="4" w:space="0" w:color="auto"/>
              <w:left w:val="nil"/>
              <w:right w:val="single" w:sz="4" w:space="0" w:color="auto"/>
            </w:tcBorders>
            <w:vAlign w:val="center"/>
          </w:tcPr>
          <w:p w14:paraId="26369193"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变化原因</w:t>
            </w:r>
          </w:p>
        </w:tc>
      </w:tr>
      <w:tr w:rsidR="007062DE" w14:paraId="5823452C" w14:textId="77777777" w:rsidTr="003D07AE">
        <w:trPr>
          <w:trHeight w:val="201"/>
          <w:tblHeader/>
          <w:jc w:val="center"/>
        </w:trPr>
        <w:tc>
          <w:tcPr>
            <w:tcW w:w="1276" w:type="dxa"/>
            <w:vMerge/>
            <w:tcBorders>
              <w:left w:val="single" w:sz="4" w:space="0" w:color="auto"/>
              <w:bottom w:val="single" w:sz="4" w:space="0" w:color="auto"/>
              <w:right w:val="single" w:sz="4" w:space="0" w:color="auto"/>
            </w:tcBorders>
            <w:shd w:val="clear" w:color="auto" w:fill="auto"/>
            <w:vAlign w:val="center"/>
          </w:tcPr>
          <w:p w14:paraId="1CE19423" w14:textId="77777777" w:rsidR="007062DE" w:rsidRDefault="007062DE" w:rsidP="003D07AE">
            <w:pPr>
              <w:widowControl/>
              <w:jc w:val="center"/>
              <w:rPr>
                <w:rFonts w:ascii="仿宋_GB2312" w:eastAsia="仿宋_GB2312" w:hAnsi="宋体" w:cs="宋体"/>
                <w:b/>
                <w:bCs/>
                <w:kern w:val="0"/>
                <w:sz w:val="24"/>
              </w:rPr>
            </w:pPr>
          </w:p>
        </w:tc>
        <w:tc>
          <w:tcPr>
            <w:tcW w:w="997" w:type="dxa"/>
            <w:vMerge/>
            <w:tcBorders>
              <w:left w:val="nil"/>
              <w:bottom w:val="single" w:sz="4" w:space="0" w:color="auto"/>
              <w:right w:val="single" w:sz="4" w:space="0" w:color="auto"/>
            </w:tcBorders>
            <w:vAlign w:val="center"/>
          </w:tcPr>
          <w:p w14:paraId="5FA4C3D5" w14:textId="77777777" w:rsidR="007062DE" w:rsidRDefault="007062DE" w:rsidP="003D07AE">
            <w:pPr>
              <w:widowControl/>
              <w:jc w:val="center"/>
              <w:rPr>
                <w:rFonts w:ascii="仿宋_GB2312" w:eastAsia="仿宋_GB2312" w:hAnsi="宋体" w:cs="宋体"/>
                <w:b/>
                <w:bCs/>
                <w:kern w:val="0"/>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FCCD32" w14:textId="4ABA142C" w:rsidR="007062DE" w:rsidRDefault="007062DE" w:rsidP="003D07AE">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日均处理量</w:t>
            </w:r>
          </w:p>
        </w:tc>
        <w:tc>
          <w:tcPr>
            <w:tcW w:w="1185" w:type="dxa"/>
            <w:tcBorders>
              <w:top w:val="single" w:sz="4" w:space="0" w:color="auto"/>
              <w:left w:val="nil"/>
              <w:bottom w:val="single" w:sz="4" w:space="0" w:color="auto"/>
              <w:right w:val="single" w:sz="4" w:space="0" w:color="auto"/>
            </w:tcBorders>
            <w:vAlign w:val="center"/>
          </w:tcPr>
          <w:p w14:paraId="4158BFC5" w14:textId="77777777" w:rsidR="007062DE" w:rsidRDefault="007062DE" w:rsidP="003D07AE">
            <w:pPr>
              <w:widowControl/>
              <w:jc w:val="center"/>
              <w:rPr>
                <w:rFonts w:ascii="仿宋_GB2312" w:eastAsia="仿宋_GB2312" w:hAnsi="宋体" w:cs="宋体"/>
                <w:b/>
                <w:bCs/>
                <w:kern w:val="0"/>
                <w:sz w:val="24"/>
              </w:rPr>
            </w:pPr>
            <w:r>
              <w:rPr>
                <w:rFonts w:ascii="仿宋_GB2312" w:eastAsia="仿宋_GB2312" w:hint="eastAsia"/>
                <w:b/>
                <w:bCs/>
                <w:sz w:val="24"/>
              </w:rPr>
              <w:t>本年度累计水量</w:t>
            </w:r>
          </w:p>
        </w:tc>
        <w:tc>
          <w:tcPr>
            <w:tcW w:w="1100" w:type="dxa"/>
            <w:tcBorders>
              <w:top w:val="single" w:sz="4" w:space="0" w:color="auto"/>
              <w:left w:val="nil"/>
              <w:bottom w:val="single" w:sz="4" w:space="0" w:color="auto"/>
              <w:right w:val="single" w:sz="4" w:space="0" w:color="auto"/>
            </w:tcBorders>
            <w:vAlign w:val="center"/>
          </w:tcPr>
          <w:p w14:paraId="04C1C2C9" w14:textId="77777777" w:rsidR="007062DE" w:rsidRDefault="007062DE" w:rsidP="003D07AE">
            <w:pPr>
              <w:widowControl/>
              <w:jc w:val="center"/>
              <w:rPr>
                <w:rFonts w:ascii="仿宋_GB2312" w:eastAsia="仿宋_GB2312"/>
                <w:b/>
                <w:bCs/>
                <w:sz w:val="24"/>
              </w:rPr>
            </w:pPr>
            <w:r>
              <w:rPr>
                <w:rFonts w:ascii="仿宋_GB2312" w:eastAsia="仿宋_GB2312" w:hAnsi="宋体" w:cs="宋体" w:hint="eastAsia"/>
                <w:b/>
                <w:bCs/>
                <w:kern w:val="0"/>
                <w:sz w:val="24"/>
              </w:rPr>
              <w:t>日均处理量</w:t>
            </w:r>
          </w:p>
        </w:tc>
        <w:tc>
          <w:tcPr>
            <w:tcW w:w="1184" w:type="dxa"/>
            <w:tcBorders>
              <w:top w:val="single" w:sz="4" w:space="0" w:color="auto"/>
              <w:left w:val="nil"/>
              <w:bottom w:val="single" w:sz="4" w:space="0" w:color="auto"/>
              <w:right w:val="single" w:sz="4" w:space="0" w:color="auto"/>
            </w:tcBorders>
            <w:vAlign w:val="center"/>
          </w:tcPr>
          <w:p w14:paraId="185A40CF"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本年度累计水量</w:t>
            </w:r>
          </w:p>
        </w:tc>
        <w:tc>
          <w:tcPr>
            <w:tcW w:w="1100" w:type="dxa"/>
            <w:tcBorders>
              <w:top w:val="single" w:sz="4" w:space="0" w:color="auto"/>
              <w:left w:val="nil"/>
              <w:bottom w:val="single" w:sz="4" w:space="0" w:color="auto"/>
              <w:right w:val="single" w:sz="4" w:space="0" w:color="auto"/>
            </w:tcBorders>
            <w:vAlign w:val="center"/>
          </w:tcPr>
          <w:p w14:paraId="597509FB" w14:textId="77777777" w:rsidR="007062DE" w:rsidRDefault="007062DE" w:rsidP="003D07AE">
            <w:pPr>
              <w:widowControl/>
              <w:jc w:val="center"/>
              <w:rPr>
                <w:rFonts w:ascii="仿宋_GB2312" w:eastAsia="仿宋_GB2312"/>
                <w:b/>
                <w:bCs/>
                <w:sz w:val="24"/>
              </w:rPr>
            </w:pPr>
            <w:r>
              <w:rPr>
                <w:rFonts w:ascii="仿宋_GB2312" w:eastAsia="仿宋_GB2312" w:hAnsi="宋体" w:cs="宋体" w:hint="eastAsia"/>
                <w:b/>
                <w:bCs/>
                <w:kern w:val="0"/>
                <w:sz w:val="24"/>
              </w:rPr>
              <w:t>日均处理量</w:t>
            </w:r>
          </w:p>
        </w:tc>
        <w:tc>
          <w:tcPr>
            <w:tcW w:w="1185" w:type="dxa"/>
            <w:tcBorders>
              <w:top w:val="single" w:sz="4" w:space="0" w:color="auto"/>
              <w:left w:val="nil"/>
              <w:bottom w:val="single" w:sz="4" w:space="0" w:color="auto"/>
              <w:right w:val="single" w:sz="4" w:space="0" w:color="auto"/>
            </w:tcBorders>
            <w:vAlign w:val="center"/>
          </w:tcPr>
          <w:p w14:paraId="7A0CD8A4"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本年度累计水量</w:t>
            </w:r>
          </w:p>
        </w:tc>
        <w:tc>
          <w:tcPr>
            <w:tcW w:w="1616" w:type="dxa"/>
            <w:vMerge/>
            <w:tcBorders>
              <w:left w:val="nil"/>
              <w:bottom w:val="single" w:sz="4" w:space="0" w:color="auto"/>
              <w:right w:val="single" w:sz="4" w:space="0" w:color="auto"/>
            </w:tcBorders>
            <w:vAlign w:val="center"/>
          </w:tcPr>
          <w:p w14:paraId="59E01273" w14:textId="77777777" w:rsidR="007062DE" w:rsidRDefault="007062DE" w:rsidP="003D07AE">
            <w:pPr>
              <w:widowControl/>
              <w:jc w:val="center"/>
              <w:rPr>
                <w:rFonts w:ascii="仿宋_GB2312" w:eastAsia="仿宋_GB2312"/>
                <w:b/>
                <w:bCs/>
                <w:sz w:val="24"/>
              </w:rPr>
            </w:pPr>
          </w:p>
        </w:tc>
        <w:tc>
          <w:tcPr>
            <w:tcW w:w="3110" w:type="dxa"/>
            <w:vMerge/>
            <w:tcBorders>
              <w:left w:val="nil"/>
              <w:bottom w:val="single" w:sz="4" w:space="0" w:color="auto"/>
              <w:right w:val="single" w:sz="4" w:space="0" w:color="auto"/>
            </w:tcBorders>
            <w:vAlign w:val="center"/>
          </w:tcPr>
          <w:p w14:paraId="04309DD2" w14:textId="77777777" w:rsidR="007062DE" w:rsidRDefault="007062DE" w:rsidP="003D07AE">
            <w:pPr>
              <w:widowControl/>
              <w:jc w:val="center"/>
              <w:rPr>
                <w:rFonts w:ascii="仿宋_GB2312" w:eastAsia="仿宋_GB2312"/>
                <w:b/>
                <w:bCs/>
                <w:sz w:val="24"/>
              </w:rPr>
            </w:pPr>
          </w:p>
        </w:tc>
      </w:tr>
      <w:tr w:rsidR="007062DE" w14:paraId="677CDF63"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5C21988D"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中兴镇</w:t>
            </w:r>
          </w:p>
        </w:tc>
        <w:tc>
          <w:tcPr>
            <w:tcW w:w="997" w:type="dxa"/>
            <w:tcBorders>
              <w:top w:val="single" w:sz="4" w:space="0" w:color="auto"/>
              <w:left w:val="nil"/>
              <w:bottom w:val="single" w:sz="4" w:space="0" w:color="auto"/>
              <w:right w:val="single" w:sz="4" w:space="0" w:color="auto"/>
            </w:tcBorders>
            <w:vAlign w:val="center"/>
          </w:tcPr>
          <w:p w14:paraId="5D407018" w14:textId="4E0B5B27"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5</w:t>
            </w:r>
            <w:r>
              <w:rPr>
                <w:rFonts w:ascii="仿宋_GB2312" w:eastAsia="仿宋_GB2312" w:hAnsi="等线"/>
                <w:color w:val="000000"/>
                <w:sz w:val="24"/>
              </w:rPr>
              <w:t>60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FE644D3" w14:textId="4EF9B924"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540.26</w:t>
            </w:r>
          </w:p>
        </w:tc>
        <w:tc>
          <w:tcPr>
            <w:tcW w:w="1185" w:type="dxa"/>
            <w:tcBorders>
              <w:top w:val="nil"/>
              <w:left w:val="nil"/>
              <w:bottom w:val="single" w:sz="4" w:space="0" w:color="auto"/>
              <w:right w:val="single" w:sz="4" w:space="0" w:color="auto"/>
            </w:tcBorders>
            <w:vAlign w:val="center"/>
          </w:tcPr>
          <w:p w14:paraId="0FEAFFD6"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197195</w:t>
            </w:r>
          </w:p>
        </w:tc>
        <w:tc>
          <w:tcPr>
            <w:tcW w:w="1100" w:type="dxa"/>
            <w:tcBorders>
              <w:top w:val="nil"/>
              <w:left w:val="nil"/>
              <w:bottom w:val="single" w:sz="4" w:space="0" w:color="auto"/>
              <w:right w:val="single" w:sz="4" w:space="0" w:color="auto"/>
            </w:tcBorders>
            <w:vAlign w:val="center"/>
          </w:tcPr>
          <w:p w14:paraId="45657C86"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524.61</w:t>
            </w:r>
          </w:p>
        </w:tc>
        <w:tc>
          <w:tcPr>
            <w:tcW w:w="1184" w:type="dxa"/>
            <w:tcBorders>
              <w:top w:val="nil"/>
              <w:left w:val="nil"/>
              <w:bottom w:val="single" w:sz="4" w:space="0" w:color="auto"/>
              <w:right w:val="single" w:sz="4" w:space="0" w:color="auto"/>
            </w:tcBorders>
            <w:vAlign w:val="center"/>
          </w:tcPr>
          <w:p w14:paraId="6166FAF7" w14:textId="77777777" w:rsidR="007062DE" w:rsidRDefault="007062DE" w:rsidP="003D07AE">
            <w:pPr>
              <w:widowControl/>
              <w:jc w:val="center"/>
              <w:rPr>
                <w:rFonts w:ascii="仿宋_GB2312" w:eastAsia="仿宋_GB2312"/>
                <w:sz w:val="24"/>
              </w:rPr>
            </w:pPr>
            <w:r>
              <w:rPr>
                <w:rFonts w:ascii="仿宋_GB2312" w:eastAsia="仿宋_GB2312" w:hint="eastAsia"/>
                <w:sz w:val="24"/>
              </w:rPr>
              <w:t>191482</w:t>
            </w:r>
          </w:p>
        </w:tc>
        <w:tc>
          <w:tcPr>
            <w:tcW w:w="1100" w:type="dxa"/>
            <w:tcBorders>
              <w:top w:val="nil"/>
              <w:left w:val="nil"/>
              <w:bottom w:val="single" w:sz="4" w:space="0" w:color="auto"/>
              <w:right w:val="single" w:sz="4" w:space="0" w:color="auto"/>
            </w:tcBorders>
            <w:vAlign w:val="center"/>
          </w:tcPr>
          <w:p w14:paraId="46B6D136"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357.94</w:t>
            </w:r>
          </w:p>
        </w:tc>
        <w:tc>
          <w:tcPr>
            <w:tcW w:w="1185" w:type="dxa"/>
            <w:tcBorders>
              <w:top w:val="nil"/>
              <w:left w:val="nil"/>
              <w:bottom w:val="single" w:sz="4" w:space="0" w:color="auto"/>
              <w:right w:val="single" w:sz="4" w:space="0" w:color="auto"/>
            </w:tcBorders>
            <w:vAlign w:val="center"/>
          </w:tcPr>
          <w:p w14:paraId="6E84EBA4"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130648</w:t>
            </w:r>
          </w:p>
        </w:tc>
        <w:tc>
          <w:tcPr>
            <w:tcW w:w="1616" w:type="dxa"/>
            <w:tcBorders>
              <w:top w:val="nil"/>
              <w:left w:val="nil"/>
              <w:bottom w:val="single" w:sz="4" w:space="0" w:color="auto"/>
              <w:right w:val="single" w:sz="4" w:space="0" w:color="auto"/>
            </w:tcBorders>
            <w:vAlign w:val="center"/>
          </w:tcPr>
          <w:p w14:paraId="7C50E969"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整体呈下降趋势，2</w:t>
            </w:r>
            <w:r>
              <w:rPr>
                <w:rFonts w:ascii="仿宋_GB2312" w:eastAsia="仿宋_GB2312"/>
                <w:color w:val="000000"/>
                <w:sz w:val="24"/>
              </w:rPr>
              <w:t>021</w:t>
            </w:r>
            <w:r>
              <w:rPr>
                <w:rFonts w:ascii="仿宋_GB2312" w:eastAsia="仿宋_GB2312" w:hint="eastAsia"/>
                <w:color w:val="000000"/>
                <w:sz w:val="24"/>
              </w:rPr>
              <w:t>年下降较多</w:t>
            </w:r>
          </w:p>
        </w:tc>
        <w:tc>
          <w:tcPr>
            <w:tcW w:w="3110" w:type="dxa"/>
            <w:tcBorders>
              <w:top w:val="nil"/>
              <w:left w:val="nil"/>
              <w:bottom w:val="single" w:sz="4" w:space="0" w:color="auto"/>
              <w:right w:val="single" w:sz="4" w:space="0" w:color="auto"/>
            </w:tcBorders>
            <w:vAlign w:val="center"/>
          </w:tcPr>
          <w:p w14:paraId="471764A5"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随本镇企业数及居民数量变化</w:t>
            </w:r>
          </w:p>
        </w:tc>
      </w:tr>
      <w:tr w:rsidR="007062DE" w14:paraId="4F2D230D"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C92C3D0"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向化镇</w:t>
            </w:r>
          </w:p>
        </w:tc>
        <w:tc>
          <w:tcPr>
            <w:tcW w:w="997" w:type="dxa"/>
            <w:tcBorders>
              <w:top w:val="single" w:sz="4" w:space="0" w:color="auto"/>
              <w:left w:val="nil"/>
              <w:bottom w:val="single" w:sz="4" w:space="0" w:color="auto"/>
              <w:right w:val="single" w:sz="4" w:space="0" w:color="auto"/>
            </w:tcBorders>
            <w:vAlign w:val="center"/>
          </w:tcPr>
          <w:p w14:paraId="3E51F6F6" w14:textId="28C893CA"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2</w:t>
            </w:r>
            <w:r>
              <w:rPr>
                <w:rFonts w:ascii="仿宋_GB2312" w:eastAsia="仿宋_GB2312" w:hAnsi="等线"/>
                <w:color w:val="000000"/>
                <w:sz w:val="24"/>
              </w:rPr>
              <w:t>40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56EDD26" w14:textId="0C1936A4"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163.67</w:t>
            </w:r>
          </w:p>
        </w:tc>
        <w:tc>
          <w:tcPr>
            <w:tcW w:w="1185" w:type="dxa"/>
            <w:tcBorders>
              <w:top w:val="nil"/>
              <w:left w:val="nil"/>
              <w:bottom w:val="single" w:sz="4" w:space="0" w:color="auto"/>
              <w:right w:val="single" w:sz="4" w:space="0" w:color="auto"/>
            </w:tcBorders>
            <w:vAlign w:val="center"/>
          </w:tcPr>
          <w:p w14:paraId="6926EBCB"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59740</w:t>
            </w:r>
          </w:p>
        </w:tc>
        <w:tc>
          <w:tcPr>
            <w:tcW w:w="1100" w:type="dxa"/>
            <w:tcBorders>
              <w:top w:val="nil"/>
              <w:left w:val="nil"/>
              <w:bottom w:val="single" w:sz="4" w:space="0" w:color="auto"/>
              <w:right w:val="single" w:sz="4" w:space="0" w:color="auto"/>
            </w:tcBorders>
            <w:vAlign w:val="center"/>
          </w:tcPr>
          <w:p w14:paraId="1530C7A8"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161.98</w:t>
            </w:r>
          </w:p>
        </w:tc>
        <w:tc>
          <w:tcPr>
            <w:tcW w:w="1184" w:type="dxa"/>
            <w:tcBorders>
              <w:top w:val="nil"/>
              <w:left w:val="nil"/>
              <w:bottom w:val="single" w:sz="4" w:space="0" w:color="auto"/>
              <w:right w:val="single" w:sz="4" w:space="0" w:color="auto"/>
            </w:tcBorders>
            <w:vAlign w:val="center"/>
          </w:tcPr>
          <w:p w14:paraId="0B6823A5" w14:textId="77777777" w:rsidR="007062DE" w:rsidRDefault="007062DE" w:rsidP="003D07AE">
            <w:pPr>
              <w:widowControl/>
              <w:jc w:val="center"/>
              <w:rPr>
                <w:rFonts w:ascii="仿宋_GB2312" w:eastAsia="仿宋_GB2312"/>
                <w:sz w:val="24"/>
              </w:rPr>
            </w:pPr>
            <w:r>
              <w:rPr>
                <w:rFonts w:ascii="仿宋_GB2312" w:eastAsia="仿宋_GB2312" w:hint="eastAsia"/>
                <w:sz w:val="24"/>
              </w:rPr>
              <w:t>59124</w:t>
            </w:r>
          </w:p>
        </w:tc>
        <w:tc>
          <w:tcPr>
            <w:tcW w:w="1100" w:type="dxa"/>
            <w:tcBorders>
              <w:top w:val="nil"/>
              <w:left w:val="nil"/>
              <w:bottom w:val="single" w:sz="4" w:space="0" w:color="auto"/>
              <w:right w:val="single" w:sz="4" w:space="0" w:color="auto"/>
            </w:tcBorders>
            <w:vAlign w:val="center"/>
          </w:tcPr>
          <w:p w14:paraId="352C197B"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177.23</w:t>
            </w:r>
          </w:p>
        </w:tc>
        <w:tc>
          <w:tcPr>
            <w:tcW w:w="1185" w:type="dxa"/>
            <w:tcBorders>
              <w:top w:val="nil"/>
              <w:left w:val="nil"/>
              <w:bottom w:val="single" w:sz="4" w:space="0" w:color="auto"/>
              <w:right w:val="single" w:sz="4" w:space="0" w:color="auto"/>
            </w:tcBorders>
            <w:vAlign w:val="center"/>
          </w:tcPr>
          <w:p w14:paraId="77DA416C"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64689</w:t>
            </w:r>
          </w:p>
        </w:tc>
        <w:tc>
          <w:tcPr>
            <w:tcW w:w="1616" w:type="dxa"/>
            <w:tcBorders>
              <w:top w:val="nil"/>
              <w:left w:val="nil"/>
              <w:bottom w:val="single" w:sz="4" w:space="0" w:color="auto"/>
              <w:right w:val="single" w:sz="4" w:space="0" w:color="auto"/>
            </w:tcBorders>
            <w:vAlign w:val="center"/>
          </w:tcPr>
          <w:p w14:paraId="0B0CBFDA"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呈波动趋势</w:t>
            </w:r>
          </w:p>
        </w:tc>
        <w:tc>
          <w:tcPr>
            <w:tcW w:w="3110" w:type="dxa"/>
            <w:tcBorders>
              <w:top w:val="nil"/>
              <w:left w:val="nil"/>
              <w:bottom w:val="single" w:sz="4" w:space="0" w:color="auto"/>
              <w:right w:val="single" w:sz="4" w:space="0" w:color="auto"/>
            </w:tcBorders>
            <w:vAlign w:val="center"/>
          </w:tcPr>
          <w:p w14:paraId="0328CC2A"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20CEE190" w14:textId="77777777" w:rsidTr="003D07AE">
        <w:trPr>
          <w:trHeight w:val="530"/>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11A6819E"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港沿镇</w:t>
            </w:r>
          </w:p>
        </w:tc>
        <w:tc>
          <w:tcPr>
            <w:tcW w:w="997" w:type="dxa"/>
            <w:tcBorders>
              <w:top w:val="single" w:sz="4" w:space="0" w:color="auto"/>
              <w:left w:val="nil"/>
              <w:bottom w:val="single" w:sz="4" w:space="0" w:color="auto"/>
              <w:right w:val="single" w:sz="4" w:space="0" w:color="auto"/>
            </w:tcBorders>
            <w:vAlign w:val="center"/>
          </w:tcPr>
          <w:p w14:paraId="596B96BC" w14:textId="60A0F348"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5</w:t>
            </w:r>
            <w:r>
              <w:rPr>
                <w:rFonts w:ascii="仿宋_GB2312" w:eastAsia="仿宋_GB2312" w:hAnsi="等线"/>
                <w:color w:val="000000"/>
                <w:sz w:val="24"/>
              </w:rPr>
              <w:t>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BC7575A" w14:textId="697C1CD9"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415.82</w:t>
            </w:r>
          </w:p>
        </w:tc>
        <w:tc>
          <w:tcPr>
            <w:tcW w:w="1185" w:type="dxa"/>
            <w:tcBorders>
              <w:top w:val="nil"/>
              <w:left w:val="nil"/>
              <w:bottom w:val="single" w:sz="4" w:space="0" w:color="auto"/>
              <w:right w:val="single" w:sz="4" w:space="0" w:color="auto"/>
            </w:tcBorders>
            <w:vAlign w:val="center"/>
          </w:tcPr>
          <w:p w14:paraId="696EE013"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151775</w:t>
            </w:r>
          </w:p>
        </w:tc>
        <w:tc>
          <w:tcPr>
            <w:tcW w:w="1100" w:type="dxa"/>
            <w:tcBorders>
              <w:top w:val="nil"/>
              <w:left w:val="nil"/>
              <w:bottom w:val="single" w:sz="4" w:space="0" w:color="auto"/>
              <w:right w:val="single" w:sz="4" w:space="0" w:color="auto"/>
            </w:tcBorders>
            <w:vAlign w:val="center"/>
          </w:tcPr>
          <w:p w14:paraId="5D972493"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346.21</w:t>
            </w:r>
          </w:p>
        </w:tc>
        <w:tc>
          <w:tcPr>
            <w:tcW w:w="1184" w:type="dxa"/>
            <w:tcBorders>
              <w:top w:val="nil"/>
              <w:left w:val="nil"/>
              <w:bottom w:val="single" w:sz="4" w:space="0" w:color="auto"/>
              <w:right w:val="single" w:sz="4" w:space="0" w:color="auto"/>
            </w:tcBorders>
            <w:vAlign w:val="center"/>
          </w:tcPr>
          <w:p w14:paraId="0A62F5EB" w14:textId="77777777" w:rsidR="007062DE" w:rsidRDefault="007062DE" w:rsidP="003D07AE">
            <w:pPr>
              <w:widowControl/>
              <w:jc w:val="center"/>
              <w:rPr>
                <w:rFonts w:ascii="仿宋_GB2312" w:eastAsia="仿宋_GB2312"/>
                <w:sz w:val="24"/>
              </w:rPr>
            </w:pPr>
            <w:r>
              <w:rPr>
                <w:rFonts w:ascii="仿宋_GB2312" w:eastAsia="仿宋_GB2312" w:hint="eastAsia"/>
                <w:sz w:val="24"/>
              </w:rPr>
              <w:t>126365</w:t>
            </w:r>
          </w:p>
        </w:tc>
        <w:tc>
          <w:tcPr>
            <w:tcW w:w="1100" w:type="dxa"/>
            <w:tcBorders>
              <w:top w:val="nil"/>
              <w:left w:val="nil"/>
              <w:bottom w:val="single" w:sz="4" w:space="0" w:color="auto"/>
              <w:right w:val="single" w:sz="4" w:space="0" w:color="auto"/>
            </w:tcBorders>
            <w:vAlign w:val="center"/>
          </w:tcPr>
          <w:p w14:paraId="1180FC09"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395.80</w:t>
            </w:r>
          </w:p>
        </w:tc>
        <w:tc>
          <w:tcPr>
            <w:tcW w:w="1185" w:type="dxa"/>
            <w:tcBorders>
              <w:top w:val="nil"/>
              <w:left w:val="nil"/>
              <w:bottom w:val="single" w:sz="4" w:space="0" w:color="auto"/>
              <w:right w:val="single" w:sz="4" w:space="0" w:color="auto"/>
            </w:tcBorders>
            <w:vAlign w:val="center"/>
          </w:tcPr>
          <w:p w14:paraId="1C519992"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144467</w:t>
            </w:r>
          </w:p>
        </w:tc>
        <w:tc>
          <w:tcPr>
            <w:tcW w:w="1616" w:type="dxa"/>
            <w:tcBorders>
              <w:top w:val="nil"/>
              <w:left w:val="nil"/>
              <w:bottom w:val="single" w:sz="4" w:space="0" w:color="auto"/>
              <w:right w:val="single" w:sz="4" w:space="0" w:color="auto"/>
            </w:tcBorders>
            <w:vAlign w:val="center"/>
          </w:tcPr>
          <w:p w14:paraId="017D47A4"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呈波动趋势</w:t>
            </w:r>
          </w:p>
        </w:tc>
        <w:tc>
          <w:tcPr>
            <w:tcW w:w="3110" w:type="dxa"/>
            <w:tcBorders>
              <w:top w:val="nil"/>
              <w:left w:val="nil"/>
              <w:bottom w:val="single" w:sz="4" w:space="0" w:color="auto"/>
              <w:right w:val="single" w:sz="4" w:space="0" w:color="auto"/>
            </w:tcBorders>
            <w:vAlign w:val="center"/>
          </w:tcPr>
          <w:p w14:paraId="3E320AA3"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7CD29EC3" w14:textId="77777777" w:rsidTr="003D07AE">
        <w:trPr>
          <w:trHeight w:val="567"/>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BB02828" w14:textId="77777777" w:rsidR="007062DE" w:rsidRDefault="007062DE" w:rsidP="003D07AE">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竖</w:t>
            </w:r>
            <w:proofErr w:type="gramEnd"/>
            <w:r>
              <w:rPr>
                <w:rFonts w:ascii="仿宋_GB2312" w:eastAsia="仿宋_GB2312" w:hAnsi="宋体" w:cs="宋体" w:hint="eastAsia"/>
                <w:kern w:val="0"/>
                <w:sz w:val="24"/>
              </w:rPr>
              <w:t>新镇</w:t>
            </w:r>
          </w:p>
        </w:tc>
        <w:tc>
          <w:tcPr>
            <w:tcW w:w="997" w:type="dxa"/>
            <w:tcBorders>
              <w:top w:val="single" w:sz="4" w:space="0" w:color="auto"/>
              <w:left w:val="nil"/>
              <w:bottom w:val="single" w:sz="4" w:space="0" w:color="auto"/>
              <w:right w:val="single" w:sz="4" w:space="0" w:color="auto"/>
            </w:tcBorders>
            <w:vAlign w:val="center"/>
          </w:tcPr>
          <w:p w14:paraId="1D420252" w14:textId="5937C668"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3</w:t>
            </w:r>
            <w:r>
              <w:rPr>
                <w:rFonts w:ascii="仿宋_GB2312" w:eastAsia="仿宋_GB2312" w:hAnsi="等线"/>
                <w:color w:val="000000"/>
                <w:sz w:val="24"/>
              </w:rPr>
              <w:t>10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0014E03" w14:textId="0F828557"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300.44</w:t>
            </w:r>
          </w:p>
        </w:tc>
        <w:tc>
          <w:tcPr>
            <w:tcW w:w="1185" w:type="dxa"/>
            <w:tcBorders>
              <w:top w:val="nil"/>
              <w:left w:val="nil"/>
              <w:bottom w:val="single" w:sz="4" w:space="0" w:color="auto"/>
              <w:right w:val="single" w:sz="4" w:space="0" w:color="auto"/>
            </w:tcBorders>
            <w:vAlign w:val="center"/>
          </w:tcPr>
          <w:p w14:paraId="7D1AADDD"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109659</w:t>
            </w:r>
          </w:p>
        </w:tc>
        <w:tc>
          <w:tcPr>
            <w:tcW w:w="1100" w:type="dxa"/>
            <w:tcBorders>
              <w:top w:val="nil"/>
              <w:left w:val="nil"/>
              <w:bottom w:val="single" w:sz="4" w:space="0" w:color="auto"/>
              <w:right w:val="single" w:sz="4" w:space="0" w:color="auto"/>
            </w:tcBorders>
            <w:vAlign w:val="center"/>
          </w:tcPr>
          <w:p w14:paraId="038D0355"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257.82</w:t>
            </w:r>
          </w:p>
        </w:tc>
        <w:tc>
          <w:tcPr>
            <w:tcW w:w="1184" w:type="dxa"/>
            <w:tcBorders>
              <w:top w:val="nil"/>
              <w:left w:val="nil"/>
              <w:bottom w:val="single" w:sz="4" w:space="0" w:color="auto"/>
              <w:right w:val="single" w:sz="4" w:space="0" w:color="auto"/>
            </w:tcBorders>
            <w:vAlign w:val="center"/>
          </w:tcPr>
          <w:p w14:paraId="53C573B9" w14:textId="77777777" w:rsidR="007062DE" w:rsidRDefault="007062DE" w:rsidP="003D07AE">
            <w:pPr>
              <w:widowControl/>
              <w:jc w:val="center"/>
              <w:rPr>
                <w:rFonts w:ascii="仿宋_GB2312" w:eastAsia="仿宋_GB2312"/>
                <w:sz w:val="24"/>
              </w:rPr>
            </w:pPr>
            <w:r>
              <w:rPr>
                <w:rFonts w:ascii="仿宋_GB2312" w:eastAsia="仿宋_GB2312" w:hint="eastAsia"/>
                <w:sz w:val="24"/>
              </w:rPr>
              <w:t>94106</w:t>
            </w:r>
          </w:p>
        </w:tc>
        <w:tc>
          <w:tcPr>
            <w:tcW w:w="1100" w:type="dxa"/>
            <w:tcBorders>
              <w:top w:val="nil"/>
              <w:left w:val="nil"/>
              <w:bottom w:val="single" w:sz="4" w:space="0" w:color="auto"/>
              <w:right w:val="single" w:sz="4" w:space="0" w:color="auto"/>
            </w:tcBorders>
            <w:vAlign w:val="center"/>
          </w:tcPr>
          <w:p w14:paraId="58F5619D"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261.48</w:t>
            </w:r>
          </w:p>
        </w:tc>
        <w:tc>
          <w:tcPr>
            <w:tcW w:w="1185" w:type="dxa"/>
            <w:tcBorders>
              <w:top w:val="nil"/>
              <w:left w:val="nil"/>
              <w:bottom w:val="single" w:sz="4" w:space="0" w:color="auto"/>
              <w:right w:val="single" w:sz="4" w:space="0" w:color="auto"/>
            </w:tcBorders>
            <w:vAlign w:val="center"/>
          </w:tcPr>
          <w:p w14:paraId="58AEA2F8"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95442</w:t>
            </w:r>
          </w:p>
        </w:tc>
        <w:tc>
          <w:tcPr>
            <w:tcW w:w="1616" w:type="dxa"/>
            <w:tcBorders>
              <w:top w:val="nil"/>
              <w:left w:val="nil"/>
              <w:bottom w:val="single" w:sz="4" w:space="0" w:color="auto"/>
              <w:right w:val="single" w:sz="4" w:space="0" w:color="auto"/>
            </w:tcBorders>
            <w:vAlign w:val="center"/>
          </w:tcPr>
          <w:p w14:paraId="3EAEE341"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呈波动趋势</w:t>
            </w:r>
          </w:p>
        </w:tc>
        <w:tc>
          <w:tcPr>
            <w:tcW w:w="3110" w:type="dxa"/>
            <w:tcBorders>
              <w:top w:val="nil"/>
              <w:left w:val="nil"/>
              <w:bottom w:val="single" w:sz="4" w:space="0" w:color="auto"/>
              <w:right w:val="single" w:sz="4" w:space="0" w:color="auto"/>
            </w:tcBorders>
            <w:vAlign w:val="center"/>
          </w:tcPr>
          <w:p w14:paraId="56510250"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4D98392A" w14:textId="77777777" w:rsidTr="003D07AE">
        <w:trPr>
          <w:trHeight w:val="560"/>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72187AA"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建设镇</w:t>
            </w:r>
          </w:p>
        </w:tc>
        <w:tc>
          <w:tcPr>
            <w:tcW w:w="997" w:type="dxa"/>
            <w:tcBorders>
              <w:top w:val="single" w:sz="4" w:space="0" w:color="auto"/>
              <w:left w:val="nil"/>
              <w:bottom w:val="single" w:sz="4" w:space="0" w:color="auto"/>
              <w:right w:val="single" w:sz="4" w:space="0" w:color="auto"/>
            </w:tcBorders>
            <w:vAlign w:val="center"/>
          </w:tcPr>
          <w:p w14:paraId="5C932B87" w14:textId="4F553C21"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4</w:t>
            </w:r>
            <w:r>
              <w:rPr>
                <w:rFonts w:ascii="仿宋_GB2312" w:eastAsia="仿宋_GB2312" w:hAnsi="等线"/>
                <w:color w:val="000000"/>
                <w:sz w:val="24"/>
              </w:rPr>
              <w:t>80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C5E6318" w14:textId="085FC19C"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303.77</w:t>
            </w:r>
          </w:p>
        </w:tc>
        <w:tc>
          <w:tcPr>
            <w:tcW w:w="1185" w:type="dxa"/>
            <w:tcBorders>
              <w:top w:val="nil"/>
              <w:left w:val="nil"/>
              <w:bottom w:val="single" w:sz="4" w:space="0" w:color="auto"/>
              <w:right w:val="single" w:sz="4" w:space="0" w:color="auto"/>
            </w:tcBorders>
            <w:vAlign w:val="center"/>
          </w:tcPr>
          <w:p w14:paraId="6C0C5D7E"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110875</w:t>
            </w:r>
          </w:p>
        </w:tc>
        <w:tc>
          <w:tcPr>
            <w:tcW w:w="1100" w:type="dxa"/>
            <w:tcBorders>
              <w:top w:val="nil"/>
              <w:left w:val="nil"/>
              <w:bottom w:val="single" w:sz="4" w:space="0" w:color="auto"/>
              <w:right w:val="single" w:sz="4" w:space="0" w:color="auto"/>
            </w:tcBorders>
            <w:vAlign w:val="center"/>
          </w:tcPr>
          <w:p w14:paraId="316B9972"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386.73</w:t>
            </w:r>
          </w:p>
        </w:tc>
        <w:tc>
          <w:tcPr>
            <w:tcW w:w="1184" w:type="dxa"/>
            <w:tcBorders>
              <w:top w:val="nil"/>
              <w:left w:val="nil"/>
              <w:bottom w:val="single" w:sz="4" w:space="0" w:color="auto"/>
              <w:right w:val="single" w:sz="4" w:space="0" w:color="auto"/>
            </w:tcBorders>
            <w:vAlign w:val="center"/>
          </w:tcPr>
          <w:p w14:paraId="07EA68D5" w14:textId="77777777" w:rsidR="007062DE" w:rsidRDefault="007062DE" w:rsidP="003D07AE">
            <w:pPr>
              <w:widowControl/>
              <w:jc w:val="center"/>
              <w:rPr>
                <w:rFonts w:ascii="仿宋_GB2312" w:eastAsia="仿宋_GB2312"/>
                <w:sz w:val="24"/>
              </w:rPr>
            </w:pPr>
            <w:r>
              <w:rPr>
                <w:rFonts w:ascii="仿宋_GB2312" w:eastAsia="仿宋_GB2312" w:hint="eastAsia"/>
                <w:sz w:val="24"/>
              </w:rPr>
              <w:t>141157</w:t>
            </w:r>
          </w:p>
        </w:tc>
        <w:tc>
          <w:tcPr>
            <w:tcW w:w="1100" w:type="dxa"/>
            <w:tcBorders>
              <w:top w:val="nil"/>
              <w:left w:val="nil"/>
              <w:bottom w:val="single" w:sz="4" w:space="0" w:color="auto"/>
              <w:right w:val="single" w:sz="4" w:space="0" w:color="auto"/>
            </w:tcBorders>
            <w:vAlign w:val="center"/>
          </w:tcPr>
          <w:p w14:paraId="46C4729E"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330.67</w:t>
            </w:r>
          </w:p>
        </w:tc>
        <w:tc>
          <w:tcPr>
            <w:tcW w:w="1185" w:type="dxa"/>
            <w:tcBorders>
              <w:top w:val="nil"/>
              <w:left w:val="nil"/>
              <w:bottom w:val="single" w:sz="4" w:space="0" w:color="auto"/>
              <w:right w:val="single" w:sz="4" w:space="0" w:color="auto"/>
            </w:tcBorders>
            <w:vAlign w:val="center"/>
          </w:tcPr>
          <w:p w14:paraId="796DFCEC"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120694</w:t>
            </w:r>
          </w:p>
        </w:tc>
        <w:tc>
          <w:tcPr>
            <w:tcW w:w="1616" w:type="dxa"/>
            <w:tcBorders>
              <w:top w:val="nil"/>
              <w:left w:val="nil"/>
              <w:bottom w:val="single" w:sz="4" w:space="0" w:color="auto"/>
              <w:right w:val="single" w:sz="4" w:space="0" w:color="auto"/>
            </w:tcBorders>
            <w:vAlign w:val="center"/>
          </w:tcPr>
          <w:p w14:paraId="0B8CEEA9"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呈波动趋势</w:t>
            </w:r>
          </w:p>
        </w:tc>
        <w:tc>
          <w:tcPr>
            <w:tcW w:w="3110" w:type="dxa"/>
            <w:tcBorders>
              <w:top w:val="nil"/>
              <w:left w:val="nil"/>
              <w:bottom w:val="single" w:sz="4" w:space="0" w:color="auto"/>
              <w:right w:val="single" w:sz="4" w:space="0" w:color="auto"/>
            </w:tcBorders>
            <w:vAlign w:val="center"/>
          </w:tcPr>
          <w:p w14:paraId="38AC85DD"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716D51E4" w14:textId="77777777" w:rsidTr="003D07AE">
        <w:trPr>
          <w:trHeight w:val="588"/>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63D5DDD7"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港西镇</w:t>
            </w:r>
          </w:p>
        </w:tc>
        <w:tc>
          <w:tcPr>
            <w:tcW w:w="997" w:type="dxa"/>
            <w:tcBorders>
              <w:top w:val="single" w:sz="4" w:space="0" w:color="auto"/>
              <w:left w:val="nil"/>
              <w:bottom w:val="single" w:sz="4" w:space="0" w:color="auto"/>
              <w:right w:val="single" w:sz="4" w:space="0" w:color="auto"/>
            </w:tcBorders>
            <w:vAlign w:val="center"/>
          </w:tcPr>
          <w:p w14:paraId="4B682BE9" w14:textId="28858D50"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2</w:t>
            </w:r>
            <w:r>
              <w:rPr>
                <w:rFonts w:ascii="仿宋_GB2312" w:eastAsia="仿宋_GB2312" w:hAnsi="等线"/>
                <w:color w:val="000000"/>
                <w:sz w:val="24"/>
              </w:rPr>
              <w:t>50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EAC7C4A" w14:textId="14F9BA2E"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126.58</w:t>
            </w:r>
          </w:p>
        </w:tc>
        <w:tc>
          <w:tcPr>
            <w:tcW w:w="1185" w:type="dxa"/>
            <w:tcBorders>
              <w:top w:val="nil"/>
              <w:left w:val="nil"/>
              <w:bottom w:val="single" w:sz="4" w:space="0" w:color="auto"/>
              <w:right w:val="single" w:sz="4" w:space="0" w:color="auto"/>
            </w:tcBorders>
            <w:vAlign w:val="center"/>
          </w:tcPr>
          <w:p w14:paraId="5A28EE09"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46203</w:t>
            </w:r>
          </w:p>
        </w:tc>
        <w:tc>
          <w:tcPr>
            <w:tcW w:w="1100" w:type="dxa"/>
            <w:tcBorders>
              <w:top w:val="nil"/>
              <w:left w:val="nil"/>
              <w:bottom w:val="single" w:sz="4" w:space="0" w:color="auto"/>
              <w:right w:val="single" w:sz="4" w:space="0" w:color="auto"/>
            </w:tcBorders>
            <w:vAlign w:val="center"/>
          </w:tcPr>
          <w:p w14:paraId="6F40B039"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180.59</w:t>
            </w:r>
          </w:p>
        </w:tc>
        <w:tc>
          <w:tcPr>
            <w:tcW w:w="1184" w:type="dxa"/>
            <w:tcBorders>
              <w:top w:val="nil"/>
              <w:left w:val="nil"/>
              <w:bottom w:val="single" w:sz="4" w:space="0" w:color="auto"/>
              <w:right w:val="single" w:sz="4" w:space="0" w:color="auto"/>
            </w:tcBorders>
            <w:vAlign w:val="center"/>
          </w:tcPr>
          <w:p w14:paraId="1FB57C8F" w14:textId="77777777" w:rsidR="007062DE" w:rsidRDefault="007062DE" w:rsidP="003D07AE">
            <w:pPr>
              <w:widowControl/>
              <w:jc w:val="center"/>
              <w:rPr>
                <w:rFonts w:ascii="仿宋_GB2312" w:eastAsia="仿宋_GB2312"/>
                <w:sz w:val="24"/>
              </w:rPr>
            </w:pPr>
            <w:r>
              <w:rPr>
                <w:rFonts w:ascii="仿宋_GB2312" w:eastAsia="仿宋_GB2312" w:hint="eastAsia"/>
                <w:sz w:val="24"/>
              </w:rPr>
              <w:t>65917</w:t>
            </w:r>
          </w:p>
        </w:tc>
        <w:tc>
          <w:tcPr>
            <w:tcW w:w="1100" w:type="dxa"/>
            <w:tcBorders>
              <w:top w:val="nil"/>
              <w:left w:val="nil"/>
              <w:bottom w:val="single" w:sz="4" w:space="0" w:color="auto"/>
              <w:right w:val="single" w:sz="4" w:space="0" w:color="auto"/>
            </w:tcBorders>
            <w:vAlign w:val="center"/>
          </w:tcPr>
          <w:p w14:paraId="10784B8D"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232.37</w:t>
            </w:r>
          </w:p>
        </w:tc>
        <w:tc>
          <w:tcPr>
            <w:tcW w:w="1185" w:type="dxa"/>
            <w:tcBorders>
              <w:top w:val="nil"/>
              <w:left w:val="nil"/>
              <w:bottom w:val="single" w:sz="4" w:space="0" w:color="auto"/>
              <w:right w:val="single" w:sz="4" w:space="0" w:color="auto"/>
            </w:tcBorders>
            <w:vAlign w:val="center"/>
          </w:tcPr>
          <w:p w14:paraId="71F70C47"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84815</w:t>
            </w:r>
          </w:p>
        </w:tc>
        <w:tc>
          <w:tcPr>
            <w:tcW w:w="1616" w:type="dxa"/>
            <w:tcBorders>
              <w:top w:val="nil"/>
              <w:left w:val="nil"/>
              <w:bottom w:val="single" w:sz="4" w:space="0" w:color="auto"/>
              <w:right w:val="single" w:sz="4" w:space="0" w:color="auto"/>
            </w:tcBorders>
            <w:vAlign w:val="center"/>
          </w:tcPr>
          <w:p w14:paraId="2D9EF881"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呈上升趋势</w:t>
            </w:r>
          </w:p>
        </w:tc>
        <w:tc>
          <w:tcPr>
            <w:tcW w:w="3110" w:type="dxa"/>
            <w:tcBorders>
              <w:top w:val="nil"/>
              <w:left w:val="nil"/>
              <w:bottom w:val="single" w:sz="4" w:space="0" w:color="auto"/>
              <w:right w:val="single" w:sz="4" w:space="0" w:color="auto"/>
            </w:tcBorders>
            <w:vAlign w:val="center"/>
          </w:tcPr>
          <w:p w14:paraId="46B03851"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随本镇企业数及居民数量变化</w:t>
            </w:r>
          </w:p>
        </w:tc>
      </w:tr>
      <w:tr w:rsidR="007062DE" w14:paraId="1B212741"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09EB8933"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庙镇</w:t>
            </w:r>
          </w:p>
        </w:tc>
        <w:tc>
          <w:tcPr>
            <w:tcW w:w="997" w:type="dxa"/>
            <w:tcBorders>
              <w:top w:val="single" w:sz="4" w:space="0" w:color="auto"/>
              <w:left w:val="nil"/>
              <w:bottom w:val="single" w:sz="4" w:space="0" w:color="auto"/>
              <w:right w:val="single" w:sz="4" w:space="0" w:color="auto"/>
            </w:tcBorders>
            <w:vAlign w:val="center"/>
          </w:tcPr>
          <w:p w14:paraId="43E6A00C" w14:textId="7D17DA1C"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8</w:t>
            </w:r>
            <w:r>
              <w:rPr>
                <w:rFonts w:ascii="仿宋_GB2312" w:eastAsia="仿宋_GB2312" w:hAnsi="等线"/>
                <w:color w:val="000000"/>
                <w:sz w:val="24"/>
              </w:rPr>
              <w:t>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BFB1643" w14:textId="76696222"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783.96</w:t>
            </w:r>
          </w:p>
        </w:tc>
        <w:tc>
          <w:tcPr>
            <w:tcW w:w="1185" w:type="dxa"/>
            <w:tcBorders>
              <w:top w:val="nil"/>
              <w:left w:val="nil"/>
              <w:bottom w:val="single" w:sz="4" w:space="0" w:color="auto"/>
              <w:right w:val="single" w:sz="4" w:space="0" w:color="auto"/>
            </w:tcBorders>
            <w:vAlign w:val="center"/>
          </w:tcPr>
          <w:p w14:paraId="5A91CCAC"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286147</w:t>
            </w:r>
          </w:p>
        </w:tc>
        <w:tc>
          <w:tcPr>
            <w:tcW w:w="1100" w:type="dxa"/>
            <w:tcBorders>
              <w:top w:val="nil"/>
              <w:left w:val="nil"/>
              <w:bottom w:val="single" w:sz="4" w:space="0" w:color="auto"/>
              <w:right w:val="single" w:sz="4" w:space="0" w:color="auto"/>
            </w:tcBorders>
            <w:vAlign w:val="center"/>
          </w:tcPr>
          <w:p w14:paraId="2665D580"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757.81</w:t>
            </w:r>
          </w:p>
        </w:tc>
        <w:tc>
          <w:tcPr>
            <w:tcW w:w="1184" w:type="dxa"/>
            <w:tcBorders>
              <w:top w:val="nil"/>
              <w:left w:val="nil"/>
              <w:bottom w:val="single" w:sz="4" w:space="0" w:color="auto"/>
              <w:right w:val="single" w:sz="4" w:space="0" w:color="auto"/>
            </w:tcBorders>
            <w:vAlign w:val="center"/>
          </w:tcPr>
          <w:p w14:paraId="2BBC625F" w14:textId="77777777" w:rsidR="007062DE" w:rsidRDefault="007062DE" w:rsidP="003D07AE">
            <w:pPr>
              <w:widowControl/>
              <w:jc w:val="center"/>
              <w:rPr>
                <w:rFonts w:ascii="仿宋_GB2312" w:eastAsia="仿宋_GB2312"/>
                <w:sz w:val="24"/>
              </w:rPr>
            </w:pPr>
            <w:r>
              <w:rPr>
                <w:rFonts w:ascii="仿宋_GB2312" w:eastAsia="仿宋_GB2312" w:hint="eastAsia"/>
                <w:sz w:val="24"/>
              </w:rPr>
              <w:t>276602</w:t>
            </w:r>
          </w:p>
        </w:tc>
        <w:tc>
          <w:tcPr>
            <w:tcW w:w="1100" w:type="dxa"/>
            <w:tcBorders>
              <w:top w:val="nil"/>
              <w:left w:val="nil"/>
              <w:bottom w:val="single" w:sz="4" w:space="0" w:color="auto"/>
              <w:right w:val="single" w:sz="4" w:space="0" w:color="auto"/>
            </w:tcBorders>
            <w:vAlign w:val="center"/>
          </w:tcPr>
          <w:p w14:paraId="7516AC4D"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756.12</w:t>
            </w:r>
          </w:p>
        </w:tc>
        <w:tc>
          <w:tcPr>
            <w:tcW w:w="1185" w:type="dxa"/>
            <w:tcBorders>
              <w:top w:val="nil"/>
              <w:left w:val="nil"/>
              <w:bottom w:val="single" w:sz="4" w:space="0" w:color="auto"/>
              <w:right w:val="single" w:sz="4" w:space="0" w:color="auto"/>
            </w:tcBorders>
            <w:vAlign w:val="center"/>
          </w:tcPr>
          <w:p w14:paraId="01DD055B"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275983</w:t>
            </w:r>
          </w:p>
        </w:tc>
        <w:tc>
          <w:tcPr>
            <w:tcW w:w="1616" w:type="dxa"/>
            <w:tcBorders>
              <w:top w:val="nil"/>
              <w:left w:val="nil"/>
              <w:bottom w:val="single" w:sz="4" w:space="0" w:color="auto"/>
              <w:right w:val="single" w:sz="4" w:space="0" w:color="auto"/>
            </w:tcBorders>
            <w:vAlign w:val="center"/>
          </w:tcPr>
          <w:p w14:paraId="17231F72"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较平稳</w:t>
            </w:r>
          </w:p>
        </w:tc>
        <w:tc>
          <w:tcPr>
            <w:tcW w:w="3110" w:type="dxa"/>
            <w:tcBorders>
              <w:top w:val="nil"/>
              <w:left w:val="nil"/>
              <w:bottom w:val="single" w:sz="4" w:space="0" w:color="auto"/>
              <w:right w:val="single" w:sz="4" w:space="0" w:color="auto"/>
            </w:tcBorders>
            <w:vAlign w:val="center"/>
          </w:tcPr>
          <w:p w14:paraId="397A1269"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w:t>
            </w:r>
          </w:p>
        </w:tc>
      </w:tr>
      <w:tr w:rsidR="007062DE" w14:paraId="7142F732" w14:textId="77777777" w:rsidTr="003D07AE">
        <w:trPr>
          <w:trHeight w:val="586"/>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61EBABAC"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三星镇</w:t>
            </w:r>
          </w:p>
        </w:tc>
        <w:tc>
          <w:tcPr>
            <w:tcW w:w="997" w:type="dxa"/>
            <w:tcBorders>
              <w:top w:val="single" w:sz="4" w:space="0" w:color="auto"/>
              <w:left w:val="nil"/>
              <w:bottom w:val="single" w:sz="4" w:space="0" w:color="auto"/>
              <w:right w:val="single" w:sz="4" w:space="0" w:color="auto"/>
            </w:tcBorders>
            <w:vAlign w:val="center"/>
          </w:tcPr>
          <w:p w14:paraId="0FCB6960" w14:textId="11E50C93"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4</w:t>
            </w:r>
            <w:r>
              <w:rPr>
                <w:rFonts w:ascii="仿宋_GB2312" w:eastAsia="仿宋_GB2312" w:hAnsi="等线"/>
                <w:color w:val="000000"/>
                <w:sz w:val="24"/>
              </w:rPr>
              <w:t>50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925D521" w14:textId="0196C335"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342.18</w:t>
            </w:r>
          </w:p>
        </w:tc>
        <w:tc>
          <w:tcPr>
            <w:tcW w:w="1185" w:type="dxa"/>
            <w:tcBorders>
              <w:top w:val="nil"/>
              <w:left w:val="nil"/>
              <w:bottom w:val="single" w:sz="4" w:space="0" w:color="auto"/>
              <w:right w:val="single" w:sz="4" w:space="0" w:color="auto"/>
            </w:tcBorders>
            <w:vAlign w:val="center"/>
          </w:tcPr>
          <w:p w14:paraId="2B6E1F31"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124896</w:t>
            </w:r>
          </w:p>
        </w:tc>
        <w:tc>
          <w:tcPr>
            <w:tcW w:w="1100" w:type="dxa"/>
            <w:tcBorders>
              <w:top w:val="nil"/>
              <w:left w:val="nil"/>
              <w:bottom w:val="single" w:sz="4" w:space="0" w:color="auto"/>
              <w:right w:val="single" w:sz="4" w:space="0" w:color="auto"/>
            </w:tcBorders>
            <w:vAlign w:val="center"/>
          </w:tcPr>
          <w:p w14:paraId="3AAF6A3A"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268.28</w:t>
            </w:r>
          </w:p>
        </w:tc>
        <w:tc>
          <w:tcPr>
            <w:tcW w:w="1184" w:type="dxa"/>
            <w:tcBorders>
              <w:top w:val="nil"/>
              <w:left w:val="nil"/>
              <w:bottom w:val="single" w:sz="4" w:space="0" w:color="auto"/>
              <w:right w:val="single" w:sz="4" w:space="0" w:color="auto"/>
            </w:tcBorders>
            <w:vAlign w:val="center"/>
          </w:tcPr>
          <w:p w14:paraId="768AFB39" w14:textId="77777777" w:rsidR="007062DE" w:rsidRDefault="007062DE" w:rsidP="003D07AE">
            <w:pPr>
              <w:widowControl/>
              <w:jc w:val="center"/>
              <w:rPr>
                <w:rFonts w:ascii="仿宋_GB2312" w:eastAsia="仿宋_GB2312"/>
                <w:sz w:val="24"/>
              </w:rPr>
            </w:pPr>
            <w:r>
              <w:rPr>
                <w:rFonts w:ascii="仿宋_GB2312" w:eastAsia="仿宋_GB2312" w:hint="eastAsia"/>
                <w:sz w:val="24"/>
              </w:rPr>
              <w:t>97924</w:t>
            </w:r>
          </w:p>
        </w:tc>
        <w:tc>
          <w:tcPr>
            <w:tcW w:w="1100" w:type="dxa"/>
            <w:tcBorders>
              <w:top w:val="nil"/>
              <w:left w:val="nil"/>
              <w:bottom w:val="single" w:sz="4" w:space="0" w:color="auto"/>
              <w:right w:val="single" w:sz="4" w:space="0" w:color="auto"/>
            </w:tcBorders>
            <w:vAlign w:val="center"/>
          </w:tcPr>
          <w:p w14:paraId="4CD4B6D6"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254.99</w:t>
            </w:r>
          </w:p>
        </w:tc>
        <w:tc>
          <w:tcPr>
            <w:tcW w:w="1185" w:type="dxa"/>
            <w:tcBorders>
              <w:top w:val="nil"/>
              <w:left w:val="nil"/>
              <w:bottom w:val="single" w:sz="4" w:space="0" w:color="auto"/>
              <w:right w:val="single" w:sz="4" w:space="0" w:color="auto"/>
            </w:tcBorders>
            <w:vAlign w:val="center"/>
          </w:tcPr>
          <w:p w14:paraId="177716C5"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93071</w:t>
            </w:r>
          </w:p>
        </w:tc>
        <w:tc>
          <w:tcPr>
            <w:tcW w:w="1616" w:type="dxa"/>
            <w:tcBorders>
              <w:top w:val="nil"/>
              <w:left w:val="nil"/>
              <w:bottom w:val="single" w:sz="4" w:space="0" w:color="auto"/>
              <w:right w:val="single" w:sz="4" w:space="0" w:color="auto"/>
            </w:tcBorders>
            <w:vAlign w:val="center"/>
          </w:tcPr>
          <w:p w14:paraId="4EB1540A"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呈下降趋势</w:t>
            </w:r>
          </w:p>
        </w:tc>
        <w:tc>
          <w:tcPr>
            <w:tcW w:w="3110" w:type="dxa"/>
            <w:tcBorders>
              <w:top w:val="nil"/>
              <w:left w:val="nil"/>
              <w:bottom w:val="single" w:sz="4" w:space="0" w:color="auto"/>
              <w:right w:val="single" w:sz="4" w:space="0" w:color="auto"/>
            </w:tcBorders>
            <w:vAlign w:val="center"/>
          </w:tcPr>
          <w:p w14:paraId="03F1E09F"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随本镇企业数及居民数量变化</w:t>
            </w:r>
          </w:p>
        </w:tc>
      </w:tr>
      <w:tr w:rsidR="007062DE" w14:paraId="62C3443E"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1122549"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绿华镇</w:t>
            </w:r>
          </w:p>
        </w:tc>
        <w:tc>
          <w:tcPr>
            <w:tcW w:w="997" w:type="dxa"/>
            <w:tcBorders>
              <w:top w:val="single" w:sz="4" w:space="0" w:color="auto"/>
              <w:left w:val="nil"/>
              <w:bottom w:val="single" w:sz="4" w:space="0" w:color="auto"/>
              <w:right w:val="single" w:sz="4" w:space="0" w:color="auto"/>
            </w:tcBorders>
            <w:vAlign w:val="center"/>
          </w:tcPr>
          <w:p w14:paraId="651375FC" w14:textId="4B0DDD8E" w:rsidR="007062DE" w:rsidRDefault="003D07AE" w:rsidP="003D07AE">
            <w:pPr>
              <w:widowControl/>
              <w:jc w:val="center"/>
              <w:rPr>
                <w:rFonts w:ascii="仿宋_GB2312" w:eastAsia="仿宋_GB2312" w:hAnsi="等线"/>
                <w:color w:val="000000"/>
                <w:sz w:val="24"/>
              </w:rPr>
            </w:pPr>
            <w:r>
              <w:rPr>
                <w:rFonts w:ascii="仿宋_GB2312" w:eastAsia="仿宋_GB2312" w:hAnsi="等线"/>
                <w:color w:val="000000"/>
                <w:sz w:val="24"/>
              </w:rPr>
              <w:t>200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02D3F8F" w14:textId="0996464C"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323.15</w:t>
            </w:r>
          </w:p>
        </w:tc>
        <w:tc>
          <w:tcPr>
            <w:tcW w:w="1185" w:type="dxa"/>
            <w:tcBorders>
              <w:top w:val="nil"/>
              <w:left w:val="nil"/>
              <w:bottom w:val="single" w:sz="4" w:space="0" w:color="auto"/>
              <w:right w:val="single" w:sz="4" w:space="0" w:color="auto"/>
            </w:tcBorders>
            <w:vAlign w:val="center"/>
          </w:tcPr>
          <w:p w14:paraId="02EC02DB"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117950</w:t>
            </w:r>
          </w:p>
        </w:tc>
        <w:tc>
          <w:tcPr>
            <w:tcW w:w="1100" w:type="dxa"/>
            <w:tcBorders>
              <w:top w:val="nil"/>
              <w:left w:val="nil"/>
              <w:bottom w:val="single" w:sz="4" w:space="0" w:color="auto"/>
              <w:right w:val="single" w:sz="4" w:space="0" w:color="auto"/>
            </w:tcBorders>
            <w:vAlign w:val="center"/>
          </w:tcPr>
          <w:p w14:paraId="33363DFD"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327.34</w:t>
            </w:r>
          </w:p>
        </w:tc>
        <w:tc>
          <w:tcPr>
            <w:tcW w:w="1184" w:type="dxa"/>
            <w:tcBorders>
              <w:top w:val="nil"/>
              <w:left w:val="nil"/>
              <w:bottom w:val="single" w:sz="4" w:space="0" w:color="auto"/>
              <w:right w:val="single" w:sz="4" w:space="0" w:color="auto"/>
            </w:tcBorders>
            <w:vAlign w:val="center"/>
          </w:tcPr>
          <w:p w14:paraId="42F4CFC1" w14:textId="77777777" w:rsidR="007062DE" w:rsidRDefault="007062DE" w:rsidP="003D07AE">
            <w:pPr>
              <w:widowControl/>
              <w:jc w:val="center"/>
              <w:rPr>
                <w:rFonts w:ascii="仿宋_GB2312" w:eastAsia="仿宋_GB2312"/>
                <w:sz w:val="24"/>
              </w:rPr>
            </w:pPr>
            <w:r>
              <w:rPr>
                <w:rFonts w:ascii="仿宋_GB2312" w:eastAsia="仿宋_GB2312" w:hint="eastAsia"/>
                <w:sz w:val="24"/>
              </w:rPr>
              <w:t>119478</w:t>
            </w:r>
          </w:p>
        </w:tc>
        <w:tc>
          <w:tcPr>
            <w:tcW w:w="1100" w:type="dxa"/>
            <w:tcBorders>
              <w:top w:val="nil"/>
              <w:left w:val="nil"/>
              <w:bottom w:val="single" w:sz="4" w:space="0" w:color="auto"/>
              <w:right w:val="single" w:sz="4" w:space="0" w:color="auto"/>
            </w:tcBorders>
            <w:vAlign w:val="center"/>
          </w:tcPr>
          <w:p w14:paraId="44D2FC79"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279.99</w:t>
            </w:r>
          </w:p>
        </w:tc>
        <w:tc>
          <w:tcPr>
            <w:tcW w:w="1185" w:type="dxa"/>
            <w:tcBorders>
              <w:top w:val="nil"/>
              <w:left w:val="nil"/>
              <w:bottom w:val="single" w:sz="4" w:space="0" w:color="auto"/>
              <w:right w:val="single" w:sz="4" w:space="0" w:color="auto"/>
            </w:tcBorders>
            <w:vAlign w:val="center"/>
          </w:tcPr>
          <w:p w14:paraId="6D2C943B" w14:textId="77777777" w:rsidR="007062DE" w:rsidRDefault="007062DE" w:rsidP="003D07AE">
            <w:pPr>
              <w:widowControl/>
              <w:jc w:val="center"/>
              <w:rPr>
                <w:rFonts w:ascii="仿宋_GB2312" w:eastAsia="仿宋_GB2312"/>
                <w:sz w:val="24"/>
              </w:rPr>
            </w:pPr>
            <w:r>
              <w:rPr>
                <w:rFonts w:ascii="仿宋_GB2312" w:eastAsia="仿宋_GB2312" w:hint="eastAsia"/>
                <w:color w:val="000000"/>
                <w:sz w:val="24"/>
              </w:rPr>
              <w:t>102197</w:t>
            </w:r>
          </w:p>
        </w:tc>
        <w:tc>
          <w:tcPr>
            <w:tcW w:w="1616" w:type="dxa"/>
            <w:tcBorders>
              <w:top w:val="nil"/>
              <w:left w:val="nil"/>
              <w:bottom w:val="single" w:sz="4" w:space="0" w:color="auto"/>
              <w:right w:val="single" w:sz="4" w:space="0" w:color="auto"/>
            </w:tcBorders>
            <w:vAlign w:val="center"/>
          </w:tcPr>
          <w:p w14:paraId="623F9950"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前两年较平稳，2</w:t>
            </w:r>
            <w:r>
              <w:rPr>
                <w:rFonts w:ascii="仿宋_GB2312" w:eastAsia="仿宋_GB2312"/>
                <w:color w:val="000000"/>
                <w:sz w:val="24"/>
              </w:rPr>
              <w:t>021</w:t>
            </w:r>
            <w:r>
              <w:rPr>
                <w:rFonts w:ascii="仿宋_GB2312" w:eastAsia="仿宋_GB2312" w:hint="eastAsia"/>
                <w:color w:val="000000"/>
                <w:sz w:val="24"/>
              </w:rPr>
              <w:t>年略有下降</w:t>
            </w:r>
          </w:p>
        </w:tc>
        <w:tc>
          <w:tcPr>
            <w:tcW w:w="3110" w:type="dxa"/>
            <w:tcBorders>
              <w:top w:val="nil"/>
              <w:left w:val="nil"/>
              <w:bottom w:val="single" w:sz="4" w:space="0" w:color="auto"/>
              <w:right w:val="single" w:sz="4" w:space="0" w:color="auto"/>
            </w:tcBorders>
            <w:vAlign w:val="center"/>
          </w:tcPr>
          <w:p w14:paraId="3CE971E5"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30230FEF"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781DE77F"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东平镇</w:t>
            </w:r>
          </w:p>
        </w:tc>
        <w:tc>
          <w:tcPr>
            <w:tcW w:w="997" w:type="dxa"/>
            <w:tcBorders>
              <w:top w:val="single" w:sz="4" w:space="0" w:color="auto"/>
              <w:left w:val="nil"/>
              <w:bottom w:val="single" w:sz="4" w:space="0" w:color="auto"/>
              <w:right w:val="single" w:sz="4" w:space="0" w:color="auto"/>
            </w:tcBorders>
            <w:vAlign w:val="center"/>
          </w:tcPr>
          <w:p w14:paraId="0866F038" w14:textId="453FC0B0" w:rsidR="007062DE" w:rsidRDefault="003D07A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4</w:t>
            </w:r>
            <w:r>
              <w:rPr>
                <w:rFonts w:ascii="仿宋_GB2312" w:eastAsia="仿宋_GB2312" w:hAnsi="等线"/>
                <w:color w:val="000000"/>
                <w:sz w:val="24"/>
              </w:rPr>
              <w:t>500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E46DF56" w14:textId="36A238B9"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1299.36</w:t>
            </w:r>
          </w:p>
        </w:tc>
        <w:tc>
          <w:tcPr>
            <w:tcW w:w="1185" w:type="dxa"/>
            <w:tcBorders>
              <w:top w:val="nil"/>
              <w:left w:val="nil"/>
              <w:bottom w:val="single" w:sz="4" w:space="0" w:color="auto"/>
              <w:right w:val="single" w:sz="4" w:space="0" w:color="auto"/>
            </w:tcBorders>
            <w:vAlign w:val="center"/>
          </w:tcPr>
          <w:p w14:paraId="6FF2A4CE"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474268</w:t>
            </w:r>
          </w:p>
        </w:tc>
        <w:tc>
          <w:tcPr>
            <w:tcW w:w="1100" w:type="dxa"/>
            <w:tcBorders>
              <w:top w:val="nil"/>
              <w:left w:val="nil"/>
              <w:bottom w:val="single" w:sz="4" w:space="0" w:color="auto"/>
              <w:right w:val="single" w:sz="4" w:space="0" w:color="auto"/>
            </w:tcBorders>
            <w:vAlign w:val="center"/>
          </w:tcPr>
          <w:p w14:paraId="4AA96660"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1189.28</w:t>
            </w:r>
          </w:p>
        </w:tc>
        <w:tc>
          <w:tcPr>
            <w:tcW w:w="1184" w:type="dxa"/>
            <w:tcBorders>
              <w:top w:val="nil"/>
              <w:left w:val="nil"/>
              <w:bottom w:val="single" w:sz="4" w:space="0" w:color="auto"/>
              <w:right w:val="single" w:sz="4" w:space="0" w:color="auto"/>
            </w:tcBorders>
            <w:vAlign w:val="center"/>
          </w:tcPr>
          <w:p w14:paraId="5FC94E4F" w14:textId="77777777" w:rsidR="007062DE" w:rsidRDefault="007062DE" w:rsidP="003D07AE">
            <w:pPr>
              <w:widowControl/>
              <w:jc w:val="center"/>
              <w:rPr>
                <w:rFonts w:ascii="仿宋_GB2312" w:eastAsia="仿宋_GB2312"/>
                <w:sz w:val="24"/>
              </w:rPr>
            </w:pPr>
            <w:r>
              <w:rPr>
                <w:rFonts w:ascii="仿宋_GB2312" w:eastAsia="仿宋_GB2312" w:hint="eastAsia"/>
                <w:sz w:val="24"/>
              </w:rPr>
              <w:t>434089</w:t>
            </w:r>
          </w:p>
        </w:tc>
        <w:tc>
          <w:tcPr>
            <w:tcW w:w="1100" w:type="dxa"/>
            <w:tcBorders>
              <w:top w:val="nil"/>
              <w:left w:val="nil"/>
              <w:bottom w:val="single" w:sz="4" w:space="0" w:color="auto"/>
              <w:right w:val="single" w:sz="4" w:space="0" w:color="auto"/>
            </w:tcBorders>
            <w:vAlign w:val="center"/>
          </w:tcPr>
          <w:p w14:paraId="48CE19F2"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1729.87</w:t>
            </w:r>
          </w:p>
        </w:tc>
        <w:tc>
          <w:tcPr>
            <w:tcW w:w="1185" w:type="dxa"/>
            <w:tcBorders>
              <w:top w:val="nil"/>
              <w:left w:val="nil"/>
              <w:bottom w:val="single" w:sz="4" w:space="0" w:color="auto"/>
              <w:right w:val="single" w:sz="4" w:space="0" w:color="auto"/>
            </w:tcBorders>
            <w:vAlign w:val="center"/>
          </w:tcPr>
          <w:p w14:paraId="25C62C50" w14:textId="77777777" w:rsidR="007062DE" w:rsidRDefault="007062DE" w:rsidP="003D07AE">
            <w:pPr>
              <w:widowControl/>
              <w:jc w:val="center"/>
              <w:rPr>
                <w:rFonts w:ascii="仿宋_GB2312" w:eastAsia="仿宋_GB2312" w:hAnsi="宋体"/>
                <w:color w:val="000000"/>
                <w:sz w:val="24"/>
              </w:rPr>
            </w:pPr>
            <w:r>
              <w:rPr>
                <w:rFonts w:ascii="仿宋_GB2312" w:eastAsia="仿宋_GB2312" w:hint="eastAsia"/>
                <w:color w:val="000000"/>
                <w:sz w:val="24"/>
              </w:rPr>
              <w:t>631403</w:t>
            </w:r>
          </w:p>
        </w:tc>
        <w:tc>
          <w:tcPr>
            <w:tcW w:w="1616" w:type="dxa"/>
            <w:tcBorders>
              <w:top w:val="nil"/>
              <w:left w:val="nil"/>
              <w:bottom w:val="single" w:sz="4" w:space="0" w:color="auto"/>
              <w:right w:val="single" w:sz="4" w:space="0" w:color="auto"/>
            </w:tcBorders>
            <w:vAlign w:val="center"/>
          </w:tcPr>
          <w:p w14:paraId="3E9EB2E8"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前两年较平稳，2</w:t>
            </w:r>
            <w:r>
              <w:rPr>
                <w:rFonts w:ascii="仿宋_GB2312" w:eastAsia="仿宋_GB2312"/>
                <w:color w:val="000000"/>
                <w:sz w:val="24"/>
              </w:rPr>
              <w:t>021</w:t>
            </w:r>
            <w:r>
              <w:rPr>
                <w:rFonts w:ascii="仿宋_GB2312" w:eastAsia="仿宋_GB2312" w:hint="eastAsia"/>
                <w:color w:val="000000"/>
                <w:sz w:val="24"/>
              </w:rPr>
              <w:t>年</w:t>
            </w:r>
            <w:r>
              <w:rPr>
                <w:rFonts w:ascii="仿宋_GB2312" w:eastAsia="仿宋_GB2312" w:hint="eastAsia"/>
                <w:color w:val="000000"/>
                <w:sz w:val="24"/>
              </w:rPr>
              <w:lastRenderedPageBreak/>
              <w:t>上升幅度较大</w:t>
            </w:r>
          </w:p>
        </w:tc>
        <w:tc>
          <w:tcPr>
            <w:tcW w:w="3110" w:type="dxa"/>
            <w:tcBorders>
              <w:top w:val="nil"/>
              <w:left w:val="nil"/>
              <w:bottom w:val="single" w:sz="4" w:space="0" w:color="auto"/>
              <w:right w:val="single" w:sz="4" w:space="0" w:color="auto"/>
            </w:tcBorders>
            <w:vAlign w:val="center"/>
          </w:tcPr>
          <w:p w14:paraId="694250CF"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lastRenderedPageBreak/>
              <w:t>原设计规模为1</w:t>
            </w:r>
            <w:r>
              <w:rPr>
                <w:rFonts w:ascii="仿宋_GB2312" w:eastAsia="仿宋_GB2312"/>
                <w:color w:val="000000"/>
                <w:sz w:val="24"/>
              </w:rPr>
              <w:t>050</w:t>
            </w:r>
            <w:r>
              <w:rPr>
                <w:rFonts w:ascii="仿宋_GB2312" w:eastAsia="仿宋_GB2312" w:hint="eastAsia"/>
                <w:color w:val="000000"/>
                <w:sz w:val="24"/>
              </w:rPr>
              <w:t>m³</w:t>
            </w:r>
            <w:r>
              <w:rPr>
                <w:rFonts w:ascii="仿宋_GB2312" w:eastAsia="仿宋_GB2312"/>
                <w:color w:val="000000"/>
                <w:sz w:val="24"/>
              </w:rPr>
              <w:t>/d</w:t>
            </w:r>
            <w:r>
              <w:rPr>
                <w:rFonts w:ascii="仿宋_GB2312" w:eastAsia="仿宋_GB2312" w:hint="eastAsia"/>
                <w:color w:val="000000"/>
                <w:sz w:val="24"/>
              </w:rPr>
              <w:t>，2</w:t>
            </w:r>
            <w:r>
              <w:rPr>
                <w:rFonts w:ascii="仿宋_GB2312" w:eastAsia="仿宋_GB2312"/>
                <w:color w:val="000000"/>
                <w:sz w:val="24"/>
              </w:rPr>
              <w:t>020</w:t>
            </w:r>
            <w:r>
              <w:rPr>
                <w:rFonts w:ascii="仿宋_GB2312" w:eastAsia="仿宋_GB2312" w:hint="eastAsia"/>
                <w:color w:val="000000"/>
                <w:sz w:val="24"/>
              </w:rPr>
              <w:t>年1</w:t>
            </w:r>
            <w:r>
              <w:rPr>
                <w:rFonts w:ascii="仿宋_GB2312" w:eastAsia="仿宋_GB2312"/>
                <w:color w:val="000000"/>
                <w:sz w:val="24"/>
              </w:rPr>
              <w:t>2</w:t>
            </w:r>
            <w:r>
              <w:rPr>
                <w:rFonts w:ascii="仿宋_GB2312" w:eastAsia="仿宋_GB2312" w:hint="eastAsia"/>
                <w:color w:val="000000"/>
                <w:sz w:val="24"/>
              </w:rPr>
              <w:t>月扩建后规模为</w:t>
            </w:r>
            <w:r>
              <w:rPr>
                <w:rFonts w:ascii="仿宋_GB2312" w:eastAsia="仿宋_GB2312" w:hint="eastAsia"/>
                <w:color w:val="000000"/>
                <w:sz w:val="24"/>
              </w:rPr>
              <w:lastRenderedPageBreak/>
              <w:t>3</w:t>
            </w:r>
            <w:r>
              <w:rPr>
                <w:rFonts w:ascii="仿宋_GB2312" w:eastAsia="仿宋_GB2312"/>
                <w:color w:val="000000"/>
                <w:sz w:val="24"/>
              </w:rPr>
              <w:t>150</w:t>
            </w:r>
            <w:r>
              <w:rPr>
                <w:rFonts w:ascii="仿宋_GB2312" w:eastAsia="仿宋_GB2312" w:hint="eastAsia"/>
                <w:color w:val="000000"/>
                <w:sz w:val="24"/>
              </w:rPr>
              <w:t>m³</w:t>
            </w:r>
            <w:r>
              <w:rPr>
                <w:rFonts w:ascii="仿宋_GB2312" w:eastAsia="仿宋_GB2312"/>
                <w:color w:val="000000"/>
                <w:sz w:val="24"/>
              </w:rPr>
              <w:t>/d</w:t>
            </w:r>
            <w:r>
              <w:rPr>
                <w:rFonts w:ascii="仿宋_GB2312" w:eastAsia="仿宋_GB2312" w:hint="eastAsia"/>
                <w:color w:val="000000"/>
                <w:sz w:val="24"/>
              </w:rPr>
              <w:t>，且扩建期间临时设施规模为1</w:t>
            </w:r>
            <w:r>
              <w:rPr>
                <w:rFonts w:ascii="仿宋_GB2312" w:eastAsia="仿宋_GB2312"/>
                <w:color w:val="000000"/>
                <w:sz w:val="24"/>
              </w:rPr>
              <w:t>000</w:t>
            </w:r>
            <w:r>
              <w:rPr>
                <w:rFonts w:ascii="仿宋_GB2312" w:eastAsia="仿宋_GB2312" w:hint="eastAsia"/>
                <w:color w:val="000000"/>
                <w:sz w:val="24"/>
              </w:rPr>
              <w:t xml:space="preserve"> m³</w:t>
            </w:r>
            <w:r>
              <w:rPr>
                <w:rFonts w:ascii="仿宋_GB2312" w:eastAsia="仿宋_GB2312"/>
                <w:color w:val="000000"/>
                <w:sz w:val="24"/>
              </w:rPr>
              <w:t>/d</w:t>
            </w:r>
            <w:r>
              <w:rPr>
                <w:rFonts w:ascii="仿宋_GB2312" w:eastAsia="仿宋_GB2312" w:hint="eastAsia"/>
                <w:color w:val="000000"/>
                <w:sz w:val="24"/>
              </w:rPr>
              <w:t>，因此2</w:t>
            </w:r>
            <w:r>
              <w:rPr>
                <w:rFonts w:ascii="仿宋_GB2312" w:eastAsia="仿宋_GB2312"/>
                <w:color w:val="000000"/>
                <w:sz w:val="24"/>
              </w:rPr>
              <w:t>021</w:t>
            </w:r>
            <w:r>
              <w:rPr>
                <w:rFonts w:ascii="仿宋_GB2312" w:eastAsia="仿宋_GB2312" w:hint="eastAsia"/>
                <w:color w:val="000000"/>
                <w:sz w:val="24"/>
              </w:rPr>
              <w:t>年处理水量上升</w:t>
            </w:r>
          </w:p>
        </w:tc>
      </w:tr>
      <w:tr w:rsidR="007062DE" w14:paraId="7F24BF64"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4C270B88" w14:textId="77777777" w:rsidR="007062DE" w:rsidRDefault="007062DE" w:rsidP="003D07AE">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lastRenderedPageBreak/>
              <w:t>新村乡</w:t>
            </w:r>
            <w:proofErr w:type="gramEnd"/>
          </w:p>
        </w:tc>
        <w:tc>
          <w:tcPr>
            <w:tcW w:w="997" w:type="dxa"/>
            <w:tcBorders>
              <w:top w:val="single" w:sz="4" w:space="0" w:color="auto"/>
              <w:left w:val="nil"/>
              <w:bottom w:val="single" w:sz="4" w:space="0" w:color="auto"/>
              <w:right w:val="single" w:sz="4" w:space="0" w:color="auto"/>
            </w:tcBorders>
            <w:vAlign w:val="center"/>
          </w:tcPr>
          <w:p w14:paraId="3D197FC1" w14:textId="071E023F" w:rsidR="007062DE" w:rsidRDefault="003D07A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1</w:t>
            </w:r>
            <w:r>
              <w:rPr>
                <w:rFonts w:ascii="仿宋_GB2312" w:eastAsia="仿宋_GB2312" w:hAnsi="等线"/>
                <w:color w:val="000000"/>
                <w:sz w:val="24"/>
              </w:rPr>
              <w:t>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0F233BB" w14:textId="701A541B"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113.74</w:t>
            </w:r>
          </w:p>
        </w:tc>
        <w:tc>
          <w:tcPr>
            <w:tcW w:w="1185" w:type="dxa"/>
            <w:tcBorders>
              <w:top w:val="nil"/>
              <w:left w:val="nil"/>
              <w:bottom w:val="single" w:sz="4" w:space="0" w:color="auto"/>
              <w:right w:val="single" w:sz="4" w:space="0" w:color="auto"/>
            </w:tcBorders>
            <w:vAlign w:val="center"/>
          </w:tcPr>
          <w:p w14:paraId="36B73FD0" w14:textId="77777777" w:rsidR="007062DE" w:rsidRDefault="007062DE" w:rsidP="003D07AE">
            <w:pPr>
              <w:widowControl/>
              <w:jc w:val="center"/>
              <w:rPr>
                <w:rFonts w:ascii="仿宋_GB2312" w:eastAsia="仿宋_GB2312"/>
                <w:sz w:val="24"/>
              </w:rPr>
            </w:pPr>
            <w:r>
              <w:rPr>
                <w:rFonts w:ascii="仿宋_GB2312" w:eastAsia="仿宋_GB2312" w:hint="eastAsia"/>
                <w:sz w:val="24"/>
              </w:rPr>
              <w:t>41516</w:t>
            </w:r>
          </w:p>
        </w:tc>
        <w:tc>
          <w:tcPr>
            <w:tcW w:w="1100" w:type="dxa"/>
            <w:tcBorders>
              <w:top w:val="nil"/>
              <w:left w:val="nil"/>
              <w:bottom w:val="single" w:sz="4" w:space="0" w:color="auto"/>
              <w:right w:val="single" w:sz="4" w:space="0" w:color="auto"/>
            </w:tcBorders>
            <w:vAlign w:val="center"/>
          </w:tcPr>
          <w:p w14:paraId="2F17CEDA" w14:textId="77777777"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127.41</w:t>
            </w:r>
          </w:p>
        </w:tc>
        <w:tc>
          <w:tcPr>
            <w:tcW w:w="1184" w:type="dxa"/>
            <w:tcBorders>
              <w:top w:val="nil"/>
              <w:left w:val="nil"/>
              <w:bottom w:val="single" w:sz="4" w:space="0" w:color="auto"/>
              <w:right w:val="single" w:sz="4" w:space="0" w:color="auto"/>
            </w:tcBorders>
            <w:vAlign w:val="center"/>
          </w:tcPr>
          <w:p w14:paraId="3F675531" w14:textId="77777777" w:rsidR="007062DE" w:rsidRDefault="007062DE" w:rsidP="003D07AE">
            <w:pPr>
              <w:widowControl/>
              <w:jc w:val="center"/>
              <w:rPr>
                <w:rFonts w:ascii="仿宋_GB2312" w:eastAsia="仿宋_GB2312"/>
                <w:sz w:val="24"/>
              </w:rPr>
            </w:pPr>
            <w:r>
              <w:rPr>
                <w:rFonts w:ascii="仿宋_GB2312" w:eastAsia="仿宋_GB2312" w:hint="eastAsia"/>
                <w:sz w:val="24"/>
              </w:rPr>
              <w:t>46504</w:t>
            </w:r>
          </w:p>
        </w:tc>
        <w:tc>
          <w:tcPr>
            <w:tcW w:w="1100" w:type="dxa"/>
            <w:tcBorders>
              <w:top w:val="nil"/>
              <w:left w:val="nil"/>
              <w:bottom w:val="single" w:sz="4" w:space="0" w:color="auto"/>
              <w:right w:val="single" w:sz="4" w:space="0" w:color="auto"/>
            </w:tcBorders>
            <w:vAlign w:val="center"/>
          </w:tcPr>
          <w:p w14:paraId="7A3C0407" w14:textId="77777777"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106.44</w:t>
            </w:r>
          </w:p>
        </w:tc>
        <w:tc>
          <w:tcPr>
            <w:tcW w:w="1185" w:type="dxa"/>
            <w:tcBorders>
              <w:top w:val="nil"/>
              <w:left w:val="nil"/>
              <w:bottom w:val="single" w:sz="4" w:space="0" w:color="auto"/>
              <w:right w:val="single" w:sz="4" w:space="0" w:color="auto"/>
            </w:tcBorders>
            <w:vAlign w:val="center"/>
          </w:tcPr>
          <w:p w14:paraId="6B736877"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38850</w:t>
            </w:r>
          </w:p>
        </w:tc>
        <w:tc>
          <w:tcPr>
            <w:tcW w:w="1616" w:type="dxa"/>
            <w:tcBorders>
              <w:top w:val="nil"/>
              <w:left w:val="nil"/>
              <w:bottom w:val="single" w:sz="4" w:space="0" w:color="auto"/>
              <w:right w:val="single" w:sz="4" w:space="0" w:color="auto"/>
            </w:tcBorders>
            <w:vAlign w:val="center"/>
          </w:tcPr>
          <w:p w14:paraId="457B9B09"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呈波动趋势</w:t>
            </w:r>
          </w:p>
        </w:tc>
        <w:tc>
          <w:tcPr>
            <w:tcW w:w="3110" w:type="dxa"/>
            <w:tcBorders>
              <w:top w:val="nil"/>
              <w:left w:val="nil"/>
              <w:bottom w:val="single" w:sz="4" w:space="0" w:color="auto"/>
              <w:right w:val="single" w:sz="4" w:space="0" w:color="auto"/>
            </w:tcBorders>
            <w:vAlign w:val="center"/>
          </w:tcPr>
          <w:p w14:paraId="31F78136"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随居民生活用水量及企业用水量自然波动</w:t>
            </w:r>
          </w:p>
        </w:tc>
      </w:tr>
      <w:tr w:rsidR="007062DE" w14:paraId="097D9A00" w14:textId="77777777" w:rsidTr="003D07AE">
        <w:trPr>
          <w:trHeight w:val="468"/>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FCF6A2C"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新海镇</w:t>
            </w:r>
          </w:p>
        </w:tc>
        <w:tc>
          <w:tcPr>
            <w:tcW w:w="997" w:type="dxa"/>
            <w:tcBorders>
              <w:top w:val="single" w:sz="4" w:space="0" w:color="auto"/>
              <w:left w:val="nil"/>
              <w:bottom w:val="single" w:sz="4" w:space="0" w:color="auto"/>
              <w:right w:val="single" w:sz="4" w:space="0" w:color="auto"/>
            </w:tcBorders>
            <w:vAlign w:val="center"/>
          </w:tcPr>
          <w:p w14:paraId="35CBD3B3" w14:textId="3D1BFDE4" w:rsidR="007062DE" w:rsidRDefault="003D07A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2</w:t>
            </w:r>
            <w:r>
              <w:rPr>
                <w:rFonts w:ascii="仿宋_GB2312" w:eastAsia="仿宋_GB2312" w:hAnsi="等线"/>
                <w:color w:val="000000"/>
                <w:sz w:val="24"/>
              </w:rPr>
              <w:t>500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328E3CB" w14:textId="1646D0FA"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1680.23</w:t>
            </w:r>
          </w:p>
        </w:tc>
        <w:tc>
          <w:tcPr>
            <w:tcW w:w="1185" w:type="dxa"/>
            <w:tcBorders>
              <w:top w:val="nil"/>
              <w:left w:val="nil"/>
              <w:bottom w:val="single" w:sz="4" w:space="0" w:color="auto"/>
              <w:right w:val="single" w:sz="4" w:space="0" w:color="auto"/>
            </w:tcBorders>
            <w:vAlign w:val="center"/>
          </w:tcPr>
          <w:p w14:paraId="22B79301"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613283</w:t>
            </w:r>
          </w:p>
        </w:tc>
        <w:tc>
          <w:tcPr>
            <w:tcW w:w="1100" w:type="dxa"/>
            <w:tcBorders>
              <w:top w:val="nil"/>
              <w:left w:val="nil"/>
              <w:bottom w:val="single" w:sz="4" w:space="0" w:color="auto"/>
              <w:right w:val="single" w:sz="4" w:space="0" w:color="auto"/>
            </w:tcBorders>
            <w:vAlign w:val="center"/>
          </w:tcPr>
          <w:p w14:paraId="778F3FF0"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1689.55</w:t>
            </w:r>
          </w:p>
        </w:tc>
        <w:tc>
          <w:tcPr>
            <w:tcW w:w="1184" w:type="dxa"/>
            <w:tcBorders>
              <w:top w:val="nil"/>
              <w:left w:val="nil"/>
              <w:bottom w:val="single" w:sz="4" w:space="0" w:color="auto"/>
              <w:right w:val="single" w:sz="4" w:space="0" w:color="auto"/>
            </w:tcBorders>
            <w:vAlign w:val="center"/>
          </w:tcPr>
          <w:p w14:paraId="4D94CB54" w14:textId="77777777" w:rsidR="007062DE" w:rsidRDefault="007062DE" w:rsidP="003D07AE">
            <w:pPr>
              <w:widowControl/>
              <w:jc w:val="center"/>
              <w:rPr>
                <w:rFonts w:ascii="仿宋_GB2312" w:eastAsia="仿宋_GB2312"/>
                <w:sz w:val="24"/>
              </w:rPr>
            </w:pPr>
            <w:r>
              <w:rPr>
                <w:rFonts w:ascii="仿宋_GB2312" w:eastAsia="仿宋_GB2312" w:hint="eastAsia"/>
                <w:sz w:val="24"/>
              </w:rPr>
              <w:t>616684</w:t>
            </w:r>
          </w:p>
        </w:tc>
        <w:tc>
          <w:tcPr>
            <w:tcW w:w="1100" w:type="dxa"/>
            <w:tcBorders>
              <w:top w:val="nil"/>
              <w:left w:val="nil"/>
              <w:bottom w:val="single" w:sz="4" w:space="0" w:color="auto"/>
              <w:right w:val="single" w:sz="4" w:space="0" w:color="auto"/>
            </w:tcBorders>
            <w:vAlign w:val="center"/>
          </w:tcPr>
          <w:p w14:paraId="60493A25"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1661.80</w:t>
            </w:r>
          </w:p>
        </w:tc>
        <w:tc>
          <w:tcPr>
            <w:tcW w:w="1185" w:type="dxa"/>
            <w:tcBorders>
              <w:top w:val="nil"/>
              <w:left w:val="nil"/>
              <w:bottom w:val="single" w:sz="4" w:space="0" w:color="auto"/>
              <w:right w:val="single" w:sz="4" w:space="0" w:color="auto"/>
            </w:tcBorders>
            <w:vAlign w:val="center"/>
          </w:tcPr>
          <w:p w14:paraId="7448751B" w14:textId="77777777" w:rsidR="007062DE" w:rsidRDefault="007062DE" w:rsidP="003D07AE">
            <w:pPr>
              <w:widowControl/>
              <w:jc w:val="center"/>
              <w:rPr>
                <w:rFonts w:ascii="仿宋_GB2312" w:eastAsia="仿宋_GB2312" w:hAnsi="宋体"/>
                <w:color w:val="000000"/>
                <w:sz w:val="24"/>
              </w:rPr>
            </w:pPr>
            <w:r>
              <w:rPr>
                <w:rFonts w:ascii="仿宋_GB2312" w:eastAsia="仿宋_GB2312" w:hint="eastAsia"/>
                <w:color w:val="000000"/>
                <w:sz w:val="24"/>
              </w:rPr>
              <w:t>606556</w:t>
            </w:r>
          </w:p>
        </w:tc>
        <w:tc>
          <w:tcPr>
            <w:tcW w:w="1616" w:type="dxa"/>
            <w:tcBorders>
              <w:top w:val="nil"/>
              <w:left w:val="nil"/>
              <w:bottom w:val="single" w:sz="4" w:space="0" w:color="auto"/>
              <w:right w:val="single" w:sz="4" w:space="0" w:color="auto"/>
            </w:tcBorders>
            <w:vAlign w:val="center"/>
          </w:tcPr>
          <w:p w14:paraId="1AC17A95"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较平稳</w:t>
            </w:r>
          </w:p>
        </w:tc>
        <w:tc>
          <w:tcPr>
            <w:tcW w:w="3110" w:type="dxa"/>
            <w:tcBorders>
              <w:top w:val="nil"/>
              <w:left w:val="nil"/>
              <w:bottom w:val="single" w:sz="4" w:space="0" w:color="auto"/>
              <w:right w:val="single" w:sz="4" w:space="0" w:color="auto"/>
            </w:tcBorders>
            <w:vAlign w:val="center"/>
          </w:tcPr>
          <w:p w14:paraId="0B885DA8"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w:t>
            </w:r>
          </w:p>
        </w:tc>
      </w:tr>
      <w:tr w:rsidR="007062DE" w14:paraId="69BF3EE2" w14:textId="77777777" w:rsidTr="003D07AE">
        <w:trPr>
          <w:trHeight w:val="403"/>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3289ACAC" w14:textId="77777777" w:rsidR="007062DE" w:rsidRDefault="007062DE" w:rsidP="003D07AE">
            <w:pPr>
              <w:widowControl/>
              <w:jc w:val="center"/>
              <w:rPr>
                <w:rFonts w:ascii="仿宋_GB2312" w:eastAsia="仿宋_GB2312" w:hAnsi="宋体" w:cs="宋体"/>
                <w:kern w:val="0"/>
                <w:sz w:val="24"/>
              </w:rPr>
            </w:pPr>
            <w:r>
              <w:rPr>
                <w:rFonts w:ascii="仿宋_GB2312" w:eastAsia="仿宋_GB2312" w:hAnsi="宋体" w:cs="宋体" w:hint="eastAsia"/>
                <w:kern w:val="0"/>
                <w:sz w:val="24"/>
              </w:rPr>
              <w:t>森林公园</w:t>
            </w:r>
          </w:p>
        </w:tc>
        <w:tc>
          <w:tcPr>
            <w:tcW w:w="997" w:type="dxa"/>
            <w:tcBorders>
              <w:top w:val="single" w:sz="4" w:space="0" w:color="auto"/>
              <w:left w:val="nil"/>
              <w:bottom w:val="single" w:sz="4" w:space="0" w:color="auto"/>
              <w:right w:val="single" w:sz="4" w:space="0" w:color="auto"/>
            </w:tcBorders>
            <w:vAlign w:val="center"/>
          </w:tcPr>
          <w:p w14:paraId="7D46277A" w14:textId="0C08DD70" w:rsidR="007062DE" w:rsidRDefault="003D07A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1</w:t>
            </w:r>
            <w:r>
              <w:rPr>
                <w:rFonts w:ascii="仿宋_GB2312" w:eastAsia="仿宋_GB2312" w:hAnsi="等线"/>
                <w:color w:val="000000"/>
                <w:sz w:val="24"/>
              </w:rPr>
              <w:t>200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6B1FE93" w14:textId="67853B70"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302.85</w:t>
            </w:r>
          </w:p>
        </w:tc>
        <w:tc>
          <w:tcPr>
            <w:tcW w:w="1185" w:type="dxa"/>
            <w:tcBorders>
              <w:top w:val="nil"/>
              <w:left w:val="nil"/>
              <w:bottom w:val="single" w:sz="4" w:space="0" w:color="auto"/>
              <w:right w:val="single" w:sz="4" w:space="0" w:color="auto"/>
            </w:tcBorders>
            <w:vAlign w:val="center"/>
          </w:tcPr>
          <w:p w14:paraId="5580412A"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110542</w:t>
            </w:r>
          </w:p>
        </w:tc>
        <w:tc>
          <w:tcPr>
            <w:tcW w:w="1100" w:type="dxa"/>
            <w:tcBorders>
              <w:top w:val="nil"/>
              <w:left w:val="nil"/>
              <w:bottom w:val="single" w:sz="4" w:space="0" w:color="auto"/>
              <w:right w:val="single" w:sz="4" w:space="0" w:color="auto"/>
            </w:tcBorders>
            <w:vAlign w:val="center"/>
          </w:tcPr>
          <w:p w14:paraId="3450DA73"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317.78</w:t>
            </w:r>
          </w:p>
        </w:tc>
        <w:tc>
          <w:tcPr>
            <w:tcW w:w="1184" w:type="dxa"/>
            <w:tcBorders>
              <w:top w:val="nil"/>
              <w:left w:val="nil"/>
              <w:bottom w:val="single" w:sz="4" w:space="0" w:color="auto"/>
              <w:right w:val="single" w:sz="4" w:space="0" w:color="auto"/>
            </w:tcBorders>
            <w:vAlign w:val="center"/>
          </w:tcPr>
          <w:p w14:paraId="1CD940BA" w14:textId="77777777" w:rsidR="007062DE" w:rsidRDefault="007062DE" w:rsidP="003D07AE">
            <w:pPr>
              <w:widowControl/>
              <w:jc w:val="center"/>
              <w:rPr>
                <w:rFonts w:ascii="仿宋_GB2312" w:eastAsia="仿宋_GB2312"/>
                <w:sz w:val="24"/>
              </w:rPr>
            </w:pPr>
            <w:r>
              <w:rPr>
                <w:rFonts w:ascii="仿宋_GB2312" w:eastAsia="仿宋_GB2312" w:hint="eastAsia"/>
                <w:sz w:val="24"/>
              </w:rPr>
              <w:t>115991</w:t>
            </w:r>
          </w:p>
        </w:tc>
        <w:tc>
          <w:tcPr>
            <w:tcW w:w="1100" w:type="dxa"/>
            <w:tcBorders>
              <w:top w:val="nil"/>
              <w:left w:val="nil"/>
              <w:bottom w:val="single" w:sz="4" w:space="0" w:color="auto"/>
              <w:right w:val="single" w:sz="4" w:space="0" w:color="auto"/>
            </w:tcBorders>
            <w:vAlign w:val="center"/>
          </w:tcPr>
          <w:p w14:paraId="5594D5F8"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1032.82</w:t>
            </w:r>
          </w:p>
        </w:tc>
        <w:tc>
          <w:tcPr>
            <w:tcW w:w="1185" w:type="dxa"/>
            <w:tcBorders>
              <w:top w:val="nil"/>
              <w:left w:val="nil"/>
              <w:bottom w:val="single" w:sz="4" w:space="0" w:color="auto"/>
              <w:right w:val="single" w:sz="4" w:space="0" w:color="auto"/>
            </w:tcBorders>
            <w:vAlign w:val="center"/>
          </w:tcPr>
          <w:p w14:paraId="49E15FFD" w14:textId="77777777" w:rsidR="007062DE" w:rsidRDefault="007062DE" w:rsidP="003D07AE">
            <w:pPr>
              <w:widowControl/>
              <w:jc w:val="center"/>
              <w:rPr>
                <w:rFonts w:ascii="仿宋_GB2312" w:eastAsia="仿宋_GB2312" w:hAnsi="宋体"/>
                <w:color w:val="000000"/>
                <w:sz w:val="24"/>
              </w:rPr>
            </w:pPr>
            <w:r>
              <w:rPr>
                <w:rFonts w:ascii="仿宋_GB2312" w:eastAsia="仿宋_GB2312" w:hint="eastAsia"/>
                <w:color w:val="000000"/>
                <w:sz w:val="24"/>
              </w:rPr>
              <w:t>376980</w:t>
            </w:r>
          </w:p>
        </w:tc>
        <w:tc>
          <w:tcPr>
            <w:tcW w:w="1616" w:type="dxa"/>
            <w:tcBorders>
              <w:top w:val="nil"/>
              <w:left w:val="nil"/>
              <w:bottom w:val="single" w:sz="4" w:space="0" w:color="auto"/>
              <w:right w:val="single" w:sz="4" w:space="0" w:color="auto"/>
            </w:tcBorders>
            <w:vAlign w:val="center"/>
          </w:tcPr>
          <w:p w14:paraId="662C3F08"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前两年较平稳，2</w:t>
            </w:r>
            <w:r>
              <w:rPr>
                <w:rFonts w:ascii="仿宋_GB2312" w:eastAsia="仿宋_GB2312"/>
                <w:color w:val="000000"/>
                <w:sz w:val="24"/>
              </w:rPr>
              <w:t>021</w:t>
            </w:r>
            <w:r>
              <w:rPr>
                <w:rFonts w:ascii="仿宋_GB2312" w:eastAsia="仿宋_GB2312" w:hint="eastAsia"/>
                <w:color w:val="000000"/>
                <w:sz w:val="24"/>
              </w:rPr>
              <w:t>年上升幅度大</w:t>
            </w:r>
          </w:p>
        </w:tc>
        <w:tc>
          <w:tcPr>
            <w:tcW w:w="3110" w:type="dxa"/>
            <w:tcBorders>
              <w:top w:val="nil"/>
              <w:left w:val="nil"/>
              <w:bottom w:val="single" w:sz="4" w:space="0" w:color="auto"/>
              <w:right w:val="single" w:sz="4" w:space="0" w:color="auto"/>
            </w:tcBorders>
            <w:vAlign w:val="center"/>
          </w:tcPr>
          <w:p w14:paraId="4A7AF2BE"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color w:val="000000"/>
                <w:sz w:val="24"/>
              </w:rPr>
              <w:t>021</w:t>
            </w:r>
            <w:r>
              <w:rPr>
                <w:rFonts w:ascii="仿宋_GB2312" w:eastAsia="仿宋_GB2312" w:hint="eastAsia"/>
                <w:color w:val="000000"/>
                <w:sz w:val="24"/>
              </w:rPr>
              <w:t>年临时设施设计规模为2</w:t>
            </w:r>
            <w:r>
              <w:rPr>
                <w:rFonts w:ascii="仿宋_GB2312" w:eastAsia="仿宋_GB2312"/>
                <w:color w:val="000000"/>
                <w:sz w:val="24"/>
              </w:rPr>
              <w:t>300</w:t>
            </w:r>
            <w:r>
              <w:rPr>
                <w:rFonts w:ascii="仿宋_GB2312" w:eastAsia="仿宋_GB2312" w:hint="eastAsia"/>
                <w:color w:val="000000"/>
                <w:sz w:val="24"/>
              </w:rPr>
              <w:t xml:space="preserve"> m³</w:t>
            </w:r>
            <w:r>
              <w:rPr>
                <w:rFonts w:ascii="仿宋_GB2312" w:eastAsia="仿宋_GB2312"/>
                <w:color w:val="000000"/>
                <w:sz w:val="24"/>
              </w:rPr>
              <w:t>/d</w:t>
            </w:r>
            <w:r>
              <w:rPr>
                <w:rFonts w:ascii="仿宋_GB2312" w:eastAsia="仿宋_GB2312" w:hint="eastAsia"/>
                <w:color w:val="000000"/>
                <w:sz w:val="24"/>
              </w:rPr>
              <w:t>，因此处理水量上升</w:t>
            </w:r>
          </w:p>
        </w:tc>
      </w:tr>
      <w:tr w:rsidR="007062DE" w14:paraId="037B6BA7" w14:textId="77777777" w:rsidTr="003D07AE">
        <w:trPr>
          <w:trHeight w:val="605"/>
          <w:jc w:val="center"/>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68DC5877" w14:textId="77777777" w:rsidR="007062DE" w:rsidRDefault="007062DE" w:rsidP="003D07AE">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明珠湖</w:t>
            </w:r>
            <w:proofErr w:type="gramEnd"/>
          </w:p>
        </w:tc>
        <w:tc>
          <w:tcPr>
            <w:tcW w:w="997" w:type="dxa"/>
            <w:tcBorders>
              <w:top w:val="single" w:sz="4" w:space="0" w:color="auto"/>
              <w:left w:val="nil"/>
              <w:bottom w:val="single" w:sz="4" w:space="0" w:color="auto"/>
              <w:right w:val="single" w:sz="4" w:space="0" w:color="auto"/>
            </w:tcBorders>
            <w:vAlign w:val="center"/>
          </w:tcPr>
          <w:p w14:paraId="5A192CE8" w14:textId="51688769" w:rsidR="007062DE" w:rsidRDefault="003D07A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2</w:t>
            </w:r>
            <w:r>
              <w:rPr>
                <w:rFonts w:ascii="仿宋_GB2312" w:eastAsia="仿宋_GB2312" w:hAnsi="等线"/>
                <w:color w:val="000000"/>
                <w:sz w:val="24"/>
              </w:rPr>
              <w:t>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83AAA70" w14:textId="076573D3" w:rsidR="007062DE" w:rsidRDefault="007062DE" w:rsidP="003D07AE">
            <w:pPr>
              <w:widowControl/>
              <w:jc w:val="center"/>
              <w:rPr>
                <w:rFonts w:ascii="仿宋_GB2312" w:eastAsia="仿宋_GB2312" w:hAnsi="宋体" w:cs="宋体"/>
                <w:kern w:val="0"/>
                <w:sz w:val="24"/>
              </w:rPr>
            </w:pPr>
            <w:r>
              <w:rPr>
                <w:rFonts w:ascii="仿宋_GB2312" w:eastAsia="仿宋_GB2312" w:hAnsi="等线" w:hint="eastAsia"/>
                <w:color w:val="000000"/>
                <w:sz w:val="24"/>
              </w:rPr>
              <w:t>112.49</w:t>
            </w:r>
          </w:p>
        </w:tc>
        <w:tc>
          <w:tcPr>
            <w:tcW w:w="1185" w:type="dxa"/>
            <w:tcBorders>
              <w:top w:val="nil"/>
              <w:left w:val="nil"/>
              <w:bottom w:val="single" w:sz="4" w:space="0" w:color="auto"/>
              <w:right w:val="single" w:sz="4" w:space="0" w:color="auto"/>
            </w:tcBorders>
            <w:vAlign w:val="center"/>
          </w:tcPr>
          <w:p w14:paraId="2DA98965" w14:textId="77777777" w:rsidR="007062DE" w:rsidRDefault="007062DE" w:rsidP="003D07AE">
            <w:pPr>
              <w:widowControl/>
              <w:jc w:val="center"/>
              <w:rPr>
                <w:rFonts w:ascii="仿宋_GB2312" w:eastAsia="仿宋_GB2312" w:hAnsi="宋体" w:cs="宋体"/>
                <w:kern w:val="0"/>
                <w:sz w:val="24"/>
              </w:rPr>
            </w:pPr>
            <w:r>
              <w:rPr>
                <w:rFonts w:ascii="仿宋_GB2312" w:eastAsia="仿宋_GB2312" w:hint="eastAsia"/>
                <w:sz w:val="24"/>
              </w:rPr>
              <w:t>41058</w:t>
            </w:r>
          </w:p>
        </w:tc>
        <w:tc>
          <w:tcPr>
            <w:tcW w:w="1100" w:type="dxa"/>
            <w:tcBorders>
              <w:top w:val="nil"/>
              <w:left w:val="nil"/>
              <w:bottom w:val="single" w:sz="4" w:space="0" w:color="auto"/>
              <w:right w:val="single" w:sz="4" w:space="0" w:color="auto"/>
            </w:tcBorders>
            <w:vAlign w:val="center"/>
          </w:tcPr>
          <w:p w14:paraId="5C08A116"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187.66</w:t>
            </w:r>
          </w:p>
        </w:tc>
        <w:tc>
          <w:tcPr>
            <w:tcW w:w="1184" w:type="dxa"/>
            <w:tcBorders>
              <w:top w:val="nil"/>
              <w:left w:val="nil"/>
              <w:bottom w:val="single" w:sz="4" w:space="0" w:color="auto"/>
              <w:right w:val="single" w:sz="4" w:space="0" w:color="auto"/>
            </w:tcBorders>
            <w:vAlign w:val="center"/>
          </w:tcPr>
          <w:p w14:paraId="5218A813" w14:textId="77777777" w:rsidR="007062DE" w:rsidRDefault="007062DE" w:rsidP="003D07AE">
            <w:pPr>
              <w:widowControl/>
              <w:jc w:val="center"/>
              <w:rPr>
                <w:rFonts w:ascii="仿宋_GB2312" w:eastAsia="仿宋_GB2312" w:hAnsi="等线"/>
                <w:color w:val="000000"/>
                <w:sz w:val="24"/>
              </w:rPr>
            </w:pPr>
            <w:r>
              <w:rPr>
                <w:rFonts w:ascii="仿宋_GB2312" w:eastAsia="仿宋_GB2312" w:hAnsi="等线" w:hint="eastAsia"/>
                <w:color w:val="000000"/>
                <w:sz w:val="24"/>
              </w:rPr>
              <w:t>68496</w:t>
            </w:r>
          </w:p>
        </w:tc>
        <w:tc>
          <w:tcPr>
            <w:tcW w:w="1100" w:type="dxa"/>
            <w:tcBorders>
              <w:top w:val="nil"/>
              <w:left w:val="nil"/>
              <w:bottom w:val="single" w:sz="4" w:space="0" w:color="auto"/>
              <w:right w:val="single" w:sz="4" w:space="0" w:color="auto"/>
            </w:tcBorders>
            <w:vAlign w:val="center"/>
          </w:tcPr>
          <w:p w14:paraId="16F4CE00" w14:textId="77777777" w:rsidR="007062DE" w:rsidRDefault="007062DE" w:rsidP="003D07AE">
            <w:pPr>
              <w:widowControl/>
              <w:jc w:val="center"/>
              <w:rPr>
                <w:rFonts w:ascii="仿宋_GB2312" w:eastAsia="仿宋_GB2312"/>
                <w:sz w:val="24"/>
              </w:rPr>
            </w:pPr>
            <w:r>
              <w:rPr>
                <w:rFonts w:ascii="仿宋_GB2312" w:eastAsia="仿宋_GB2312" w:hAnsi="等线" w:hint="eastAsia"/>
                <w:color w:val="000000"/>
                <w:sz w:val="24"/>
              </w:rPr>
              <w:t>222.15</w:t>
            </w:r>
          </w:p>
        </w:tc>
        <w:tc>
          <w:tcPr>
            <w:tcW w:w="1185" w:type="dxa"/>
            <w:tcBorders>
              <w:top w:val="nil"/>
              <w:left w:val="nil"/>
              <w:bottom w:val="single" w:sz="4" w:space="0" w:color="auto"/>
              <w:right w:val="single" w:sz="4" w:space="0" w:color="auto"/>
            </w:tcBorders>
            <w:vAlign w:val="center"/>
          </w:tcPr>
          <w:p w14:paraId="488F9B75" w14:textId="77777777" w:rsidR="007062DE" w:rsidRDefault="007062DE" w:rsidP="003D07AE">
            <w:pPr>
              <w:widowControl/>
              <w:jc w:val="center"/>
              <w:rPr>
                <w:rFonts w:ascii="仿宋_GB2312" w:eastAsia="仿宋_GB2312" w:hAnsi="宋体"/>
                <w:color w:val="000000"/>
                <w:sz w:val="24"/>
              </w:rPr>
            </w:pPr>
            <w:r>
              <w:rPr>
                <w:rFonts w:ascii="仿宋_GB2312" w:eastAsia="仿宋_GB2312" w:hint="eastAsia"/>
                <w:color w:val="000000"/>
                <w:sz w:val="24"/>
              </w:rPr>
              <w:t>81084</w:t>
            </w:r>
          </w:p>
        </w:tc>
        <w:tc>
          <w:tcPr>
            <w:tcW w:w="1616" w:type="dxa"/>
            <w:tcBorders>
              <w:top w:val="nil"/>
              <w:left w:val="nil"/>
              <w:bottom w:val="single" w:sz="4" w:space="0" w:color="auto"/>
              <w:right w:val="single" w:sz="4" w:space="0" w:color="auto"/>
            </w:tcBorders>
            <w:vAlign w:val="center"/>
          </w:tcPr>
          <w:p w14:paraId="484BBFF4"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呈上升趋势</w:t>
            </w:r>
          </w:p>
        </w:tc>
        <w:tc>
          <w:tcPr>
            <w:tcW w:w="3110" w:type="dxa"/>
            <w:tcBorders>
              <w:top w:val="nil"/>
              <w:left w:val="nil"/>
              <w:bottom w:val="single" w:sz="4" w:space="0" w:color="auto"/>
              <w:right w:val="single" w:sz="4" w:space="0" w:color="auto"/>
            </w:tcBorders>
            <w:vAlign w:val="center"/>
          </w:tcPr>
          <w:p w14:paraId="1D0FD56D" w14:textId="77777777" w:rsidR="007062DE" w:rsidRDefault="007062DE" w:rsidP="003D07AE">
            <w:pPr>
              <w:widowControl/>
              <w:jc w:val="center"/>
              <w:rPr>
                <w:rFonts w:ascii="仿宋_GB2312" w:eastAsia="仿宋_GB2312"/>
                <w:color w:val="000000"/>
                <w:sz w:val="24"/>
              </w:rPr>
            </w:pPr>
            <w:r>
              <w:rPr>
                <w:rFonts w:ascii="仿宋_GB2312" w:eastAsia="仿宋_GB2312" w:hint="eastAsia"/>
                <w:color w:val="000000"/>
                <w:sz w:val="24"/>
              </w:rPr>
              <w:t>随本镇企业数及居民数量变化</w:t>
            </w:r>
          </w:p>
        </w:tc>
      </w:tr>
      <w:tr w:rsidR="007062DE" w14:paraId="377022D6" w14:textId="77777777" w:rsidTr="003D07AE">
        <w:trPr>
          <w:trHeight w:val="403"/>
          <w:jc w:val="center"/>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D89DC" w14:textId="77777777" w:rsidR="007062DE" w:rsidRDefault="007062DE" w:rsidP="003D07AE">
            <w:pPr>
              <w:widowControl/>
              <w:jc w:val="center"/>
              <w:rPr>
                <w:rFonts w:ascii="仿宋_GB2312" w:eastAsia="仿宋_GB2312" w:hAnsi="宋体" w:cs="宋体"/>
                <w:b/>
                <w:bCs/>
                <w:kern w:val="0"/>
                <w:sz w:val="24"/>
                <w:highlight w:val="yellow"/>
              </w:rPr>
            </w:pPr>
            <w:r>
              <w:rPr>
                <w:rFonts w:ascii="仿宋_GB2312" w:eastAsia="仿宋_GB2312" w:hAnsi="宋体" w:cs="宋体" w:hint="eastAsia"/>
                <w:b/>
                <w:bCs/>
                <w:kern w:val="0"/>
                <w:sz w:val="24"/>
              </w:rPr>
              <w:t>合计</w:t>
            </w:r>
          </w:p>
        </w:tc>
        <w:tc>
          <w:tcPr>
            <w:tcW w:w="997" w:type="dxa"/>
            <w:tcBorders>
              <w:top w:val="single" w:sz="4" w:space="0" w:color="auto"/>
              <w:left w:val="nil"/>
              <w:bottom w:val="single" w:sz="4" w:space="0" w:color="auto"/>
              <w:right w:val="single" w:sz="4" w:space="0" w:color="auto"/>
            </w:tcBorders>
            <w:vAlign w:val="center"/>
          </w:tcPr>
          <w:p w14:paraId="3852D7EB" w14:textId="77777777" w:rsidR="007062DE" w:rsidRDefault="007062DE" w:rsidP="003D07AE">
            <w:pPr>
              <w:widowControl/>
              <w:jc w:val="center"/>
              <w:rPr>
                <w:rFonts w:ascii="仿宋_GB2312" w:eastAsia="仿宋_GB2312" w:hAnsi="等线"/>
                <w:color w:val="000000"/>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E8C7F" w14:textId="12DCB685" w:rsidR="007062DE" w:rsidRDefault="007062DE" w:rsidP="003D07AE">
            <w:pPr>
              <w:widowControl/>
              <w:jc w:val="center"/>
              <w:rPr>
                <w:rFonts w:ascii="仿宋_GB2312" w:eastAsia="仿宋_GB2312" w:hAnsi="等线"/>
                <w:color w:val="000000"/>
                <w:sz w:val="24"/>
              </w:rPr>
            </w:pPr>
          </w:p>
        </w:tc>
        <w:tc>
          <w:tcPr>
            <w:tcW w:w="1185" w:type="dxa"/>
            <w:tcBorders>
              <w:top w:val="single" w:sz="4" w:space="0" w:color="auto"/>
              <w:left w:val="nil"/>
              <w:bottom w:val="single" w:sz="4" w:space="0" w:color="auto"/>
              <w:right w:val="single" w:sz="4" w:space="0" w:color="auto"/>
            </w:tcBorders>
            <w:vAlign w:val="center"/>
          </w:tcPr>
          <w:p w14:paraId="6960BA3A" w14:textId="77777777" w:rsidR="007062DE" w:rsidRDefault="007062DE" w:rsidP="003D07AE">
            <w:pPr>
              <w:widowControl/>
              <w:jc w:val="center"/>
              <w:rPr>
                <w:rFonts w:ascii="仿宋_GB2312" w:eastAsia="仿宋_GB2312" w:hAnsi="等线"/>
                <w:b/>
                <w:bCs/>
                <w:color w:val="000000"/>
                <w:sz w:val="24"/>
              </w:rPr>
            </w:pPr>
            <w:r>
              <w:rPr>
                <w:rFonts w:ascii="仿宋_GB2312" w:eastAsia="仿宋_GB2312" w:hAnsi="等线" w:hint="eastAsia"/>
                <w:b/>
                <w:bCs/>
                <w:color w:val="000000"/>
                <w:sz w:val="24"/>
              </w:rPr>
              <w:t>2485107</w:t>
            </w:r>
          </w:p>
        </w:tc>
        <w:tc>
          <w:tcPr>
            <w:tcW w:w="1100" w:type="dxa"/>
            <w:tcBorders>
              <w:top w:val="single" w:sz="4" w:space="0" w:color="auto"/>
              <w:left w:val="nil"/>
              <w:bottom w:val="single" w:sz="4" w:space="0" w:color="auto"/>
              <w:right w:val="single" w:sz="4" w:space="0" w:color="auto"/>
            </w:tcBorders>
            <w:vAlign w:val="center"/>
          </w:tcPr>
          <w:p w14:paraId="3ED537F5" w14:textId="77777777" w:rsidR="007062DE" w:rsidRDefault="007062DE" w:rsidP="003D07AE">
            <w:pPr>
              <w:widowControl/>
              <w:jc w:val="center"/>
              <w:rPr>
                <w:rFonts w:ascii="仿宋_GB2312" w:eastAsia="仿宋_GB2312"/>
                <w:b/>
                <w:bCs/>
                <w:sz w:val="24"/>
              </w:rPr>
            </w:pPr>
          </w:p>
        </w:tc>
        <w:tc>
          <w:tcPr>
            <w:tcW w:w="1184" w:type="dxa"/>
            <w:tcBorders>
              <w:top w:val="single" w:sz="4" w:space="0" w:color="auto"/>
              <w:left w:val="nil"/>
              <w:bottom w:val="single" w:sz="4" w:space="0" w:color="auto"/>
              <w:right w:val="single" w:sz="4" w:space="0" w:color="auto"/>
            </w:tcBorders>
            <w:vAlign w:val="center"/>
          </w:tcPr>
          <w:p w14:paraId="14D099A2" w14:textId="77777777" w:rsidR="007062DE" w:rsidRDefault="007062DE" w:rsidP="003D07AE">
            <w:pPr>
              <w:widowControl/>
              <w:jc w:val="center"/>
              <w:rPr>
                <w:rFonts w:ascii="仿宋_GB2312" w:eastAsia="仿宋_GB2312"/>
                <w:b/>
                <w:bCs/>
                <w:sz w:val="24"/>
              </w:rPr>
            </w:pPr>
            <w:r>
              <w:rPr>
                <w:rFonts w:ascii="仿宋_GB2312" w:eastAsia="仿宋_GB2312" w:hint="eastAsia"/>
                <w:b/>
                <w:bCs/>
                <w:sz w:val="24"/>
              </w:rPr>
              <w:t>2453919</w:t>
            </w:r>
          </w:p>
        </w:tc>
        <w:tc>
          <w:tcPr>
            <w:tcW w:w="1100" w:type="dxa"/>
            <w:tcBorders>
              <w:top w:val="single" w:sz="4" w:space="0" w:color="auto"/>
              <w:left w:val="nil"/>
              <w:bottom w:val="single" w:sz="4" w:space="0" w:color="auto"/>
              <w:right w:val="single" w:sz="4" w:space="0" w:color="auto"/>
            </w:tcBorders>
            <w:vAlign w:val="center"/>
          </w:tcPr>
          <w:p w14:paraId="21A29759" w14:textId="77777777" w:rsidR="007062DE" w:rsidRDefault="007062DE" w:rsidP="003D07AE">
            <w:pPr>
              <w:widowControl/>
              <w:jc w:val="center"/>
              <w:rPr>
                <w:rFonts w:ascii="仿宋_GB2312" w:eastAsia="仿宋_GB2312" w:hAnsi="等线"/>
                <w:b/>
                <w:bCs/>
                <w:color w:val="000000"/>
                <w:sz w:val="24"/>
              </w:rPr>
            </w:pPr>
          </w:p>
        </w:tc>
        <w:tc>
          <w:tcPr>
            <w:tcW w:w="1185" w:type="dxa"/>
            <w:tcBorders>
              <w:top w:val="single" w:sz="4" w:space="0" w:color="auto"/>
              <w:left w:val="nil"/>
              <w:bottom w:val="single" w:sz="4" w:space="0" w:color="auto"/>
              <w:right w:val="single" w:sz="4" w:space="0" w:color="auto"/>
            </w:tcBorders>
            <w:vAlign w:val="center"/>
          </w:tcPr>
          <w:p w14:paraId="7594ED59" w14:textId="77777777" w:rsidR="007062DE" w:rsidRDefault="007062DE" w:rsidP="003D07AE">
            <w:pPr>
              <w:widowControl/>
              <w:jc w:val="center"/>
              <w:rPr>
                <w:rFonts w:ascii="仿宋_GB2312" w:eastAsia="仿宋_GB2312" w:hAnsi="等线"/>
                <w:b/>
                <w:bCs/>
                <w:color w:val="000000"/>
                <w:sz w:val="24"/>
              </w:rPr>
            </w:pPr>
            <w:r>
              <w:rPr>
                <w:rFonts w:ascii="仿宋_GB2312" w:eastAsia="仿宋_GB2312" w:hAnsi="等线" w:hint="eastAsia"/>
                <w:b/>
                <w:bCs/>
                <w:color w:val="000000"/>
                <w:sz w:val="24"/>
              </w:rPr>
              <w:t>2846879</w:t>
            </w:r>
          </w:p>
        </w:tc>
        <w:tc>
          <w:tcPr>
            <w:tcW w:w="1616" w:type="dxa"/>
            <w:tcBorders>
              <w:top w:val="single" w:sz="4" w:space="0" w:color="auto"/>
              <w:left w:val="nil"/>
              <w:bottom w:val="single" w:sz="4" w:space="0" w:color="auto"/>
              <w:right w:val="single" w:sz="4" w:space="0" w:color="auto"/>
            </w:tcBorders>
            <w:vAlign w:val="center"/>
          </w:tcPr>
          <w:p w14:paraId="6D625C20" w14:textId="77777777" w:rsidR="007062DE" w:rsidRDefault="007062DE" w:rsidP="003D07AE">
            <w:pPr>
              <w:widowControl/>
              <w:jc w:val="center"/>
              <w:rPr>
                <w:rFonts w:ascii="仿宋_GB2312" w:eastAsia="仿宋_GB2312" w:hAnsi="等线"/>
                <w:b/>
                <w:bCs/>
                <w:color w:val="000000"/>
                <w:sz w:val="24"/>
              </w:rPr>
            </w:pPr>
          </w:p>
        </w:tc>
        <w:tc>
          <w:tcPr>
            <w:tcW w:w="3110" w:type="dxa"/>
            <w:tcBorders>
              <w:top w:val="single" w:sz="4" w:space="0" w:color="auto"/>
              <w:left w:val="nil"/>
              <w:bottom w:val="single" w:sz="4" w:space="0" w:color="auto"/>
              <w:right w:val="single" w:sz="4" w:space="0" w:color="auto"/>
            </w:tcBorders>
            <w:vAlign w:val="center"/>
          </w:tcPr>
          <w:p w14:paraId="71752DEF" w14:textId="77777777" w:rsidR="007062DE" w:rsidRDefault="007062DE" w:rsidP="003D07AE">
            <w:pPr>
              <w:widowControl/>
              <w:jc w:val="center"/>
              <w:rPr>
                <w:rFonts w:ascii="仿宋_GB2312" w:eastAsia="仿宋_GB2312"/>
                <w:color w:val="000000"/>
                <w:sz w:val="24"/>
              </w:rPr>
            </w:pPr>
          </w:p>
        </w:tc>
      </w:tr>
    </w:tbl>
    <w:p w14:paraId="63F52CB4" w14:textId="77777777" w:rsidR="008D6FDA" w:rsidRDefault="008D6FDA" w:rsidP="008D6FDA">
      <w:pPr>
        <w:ind w:firstLineChars="200" w:firstLine="643"/>
        <w:rPr>
          <w:rFonts w:ascii="仿宋_GB2312" w:eastAsia="仿宋_GB2312"/>
          <w:b/>
          <w:bCs/>
          <w:sz w:val="32"/>
          <w:szCs w:val="40"/>
        </w:rPr>
        <w:sectPr w:rsidR="008D6FDA" w:rsidSect="00295C20">
          <w:pgSz w:w="16838" w:h="11906" w:orient="landscape"/>
          <w:pgMar w:top="1531" w:right="1871" w:bottom="1531" w:left="1588" w:header="851" w:footer="992" w:gutter="0"/>
          <w:cols w:space="720"/>
          <w:docGrid w:type="lines" w:linePitch="312"/>
        </w:sectPr>
      </w:pPr>
      <w:bookmarkStart w:id="13" w:name="_Toc72832311"/>
    </w:p>
    <w:p w14:paraId="4FC0E1BC" w14:textId="631A1DB3" w:rsidR="008D6FDA" w:rsidRPr="00226B76" w:rsidRDefault="008D6FDA" w:rsidP="008D6FDA">
      <w:pPr>
        <w:pStyle w:val="2"/>
        <w:rPr>
          <w:sz w:val="28"/>
          <w:szCs w:val="28"/>
        </w:rPr>
      </w:pPr>
      <w:bookmarkStart w:id="14" w:name="_Toc111402106"/>
      <w:bookmarkEnd w:id="12"/>
      <w:r w:rsidRPr="00226B76">
        <w:rPr>
          <w:rFonts w:hint="eastAsia"/>
          <w:sz w:val="28"/>
          <w:szCs w:val="28"/>
        </w:rPr>
        <w:lastRenderedPageBreak/>
        <w:t>（三）</w:t>
      </w:r>
      <w:bookmarkEnd w:id="13"/>
      <w:r w:rsidRPr="00226B76">
        <w:rPr>
          <w:rFonts w:hint="eastAsia"/>
          <w:sz w:val="28"/>
          <w:szCs w:val="28"/>
        </w:rPr>
        <w:t>项目资金来源、项目预算及资金使用情况</w:t>
      </w:r>
      <w:bookmarkEnd w:id="14"/>
    </w:p>
    <w:p w14:paraId="35A0DC2A" w14:textId="0D0FF78C" w:rsidR="008D6FDA" w:rsidRPr="00226B76" w:rsidRDefault="008D6FDA" w:rsidP="008D6FDA">
      <w:pPr>
        <w:spacing w:line="600" w:lineRule="exact"/>
        <w:ind w:firstLineChars="200" w:firstLine="562"/>
        <w:rPr>
          <w:rFonts w:ascii="仿宋_GB2312" w:eastAsia="仿宋_GB2312"/>
          <w:b/>
          <w:bCs/>
          <w:sz w:val="28"/>
        </w:rPr>
      </w:pPr>
      <w:r w:rsidRPr="00226B76">
        <w:rPr>
          <w:rFonts w:ascii="仿宋_GB2312" w:eastAsia="仿宋_GB2312" w:hint="eastAsia"/>
          <w:b/>
          <w:bCs/>
          <w:sz w:val="28"/>
        </w:rPr>
        <w:t>1</w:t>
      </w:r>
      <w:r w:rsidRPr="00226B76">
        <w:rPr>
          <w:rFonts w:ascii="仿宋_GB2312" w:eastAsia="仿宋_GB2312"/>
          <w:b/>
          <w:bCs/>
          <w:sz w:val="28"/>
        </w:rPr>
        <w:t>.</w:t>
      </w:r>
      <w:r w:rsidRPr="00226B76">
        <w:rPr>
          <w:rFonts w:ascii="仿宋_GB2312" w:eastAsia="仿宋_GB2312" w:hint="eastAsia"/>
          <w:b/>
          <w:bCs/>
          <w:sz w:val="28"/>
        </w:rPr>
        <w:t>项目资金来源</w:t>
      </w:r>
    </w:p>
    <w:p w14:paraId="772AFC30" w14:textId="12C3C11E" w:rsidR="008D6FDA" w:rsidRPr="00226B76" w:rsidRDefault="008D6FDA" w:rsidP="006C6A1B">
      <w:pPr>
        <w:spacing w:line="600" w:lineRule="exact"/>
        <w:ind w:firstLineChars="200" w:firstLine="560"/>
        <w:rPr>
          <w:rFonts w:ascii="仿宋_GB2312" w:eastAsia="仿宋_GB2312"/>
          <w:sz w:val="28"/>
        </w:rPr>
      </w:pPr>
      <w:r w:rsidRPr="00226B76">
        <w:rPr>
          <w:rFonts w:ascii="仿宋_GB2312" w:eastAsia="仿宋_GB2312" w:hint="eastAsia"/>
          <w:sz w:val="28"/>
        </w:rPr>
        <w:t>本项目预算编制主体为区水务局，</w:t>
      </w:r>
      <w:r w:rsidR="002E4911" w:rsidRPr="00226B76">
        <w:rPr>
          <w:rFonts w:ascii="仿宋_GB2312" w:eastAsia="仿宋_GB2312" w:hint="eastAsia"/>
          <w:sz w:val="28"/>
        </w:rPr>
        <w:t>资金来源为区级一般公共预算。2</w:t>
      </w:r>
      <w:r w:rsidR="002E4911" w:rsidRPr="00226B76">
        <w:rPr>
          <w:rFonts w:ascii="仿宋_GB2312" w:eastAsia="仿宋_GB2312"/>
          <w:sz w:val="28"/>
        </w:rPr>
        <w:t>021</w:t>
      </w:r>
      <w:r w:rsidR="002E4911" w:rsidRPr="00226B76">
        <w:rPr>
          <w:rFonts w:ascii="仿宋_GB2312" w:eastAsia="仿宋_GB2312" w:hint="eastAsia"/>
          <w:sz w:val="28"/>
        </w:rPr>
        <w:t>年度项目预算根据招投标限价编制即7</w:t>
      </w:r>
      <w:r w:rsidR="002E4911" w:rsidRPr="00226B76">
        <w:rPr>
          <w:rFonts w:ascii="仿宋_GB2312" w:eastAsia="仿宋_GB2312"/>
          <w:sz w:val="28"/>
        </w:rPr>
        <w:t>13</w:t>
      </w:r>
      <w:r w:rsidR="002E4911" w:rsidRPr="00226B76">
        <w:rPr>
          <w:rFonts w:ascii="仿宋_GB2312" w:eastAsia="仿宋_GB2312" w:hint="eastAsia"/>
          <w:sz w:val="28"/>
        </w:rPr>
        <w:t>万元，</w:t>
      </w:r>
      <w:r w:rsidR="00B724E0" w:rsidRPr="00226B76">
        <w:rPr>
          <w:rFonts w:ascii="仿宋_GB2312" w:eastAsia="仿宋_GB2312" w:hint="eastAsia"/>
          <w:sz w:val="28"/>
        </w:rPr>
        <w:t>尚</w:t>
      </w:r>
      <w:r w:rsidR="002E4911" w:rsidRPr="00226B76">
        <w:rPr>
          <w:rFonts w:ascii="仿宋_GB2312" w:eastAsia="仿宋_GB2312" w:hint="eastAsia"/>
          <w:sz w:val="28"/>
        </w:rPr>
        <w:t>未根据实际中标金额7</w:t>
      </w:r>
      <w:r w:rsidR="002E4911" w:rsidRPr="00226B76">
        <w:rPr>
          <w:rFonts w:ascii="仿宋_GB2312" w:eastAsia="仿宋_GB2312"/>
          <w:sz w:val="28"/>
        </w:rPr>
        <w:t>11.3</w:t>
      </w:r>
      <w:r w:rsidR="002E4911" w:rsidRPr="00226B76">
        <w:rPr>
          <w:rFonts w:ascii="仿宋_GB2312" w:eastAsia="仿宋_GB2312" w:hint="eastAsia"/>
          <w:sz w:val="28"/>
        </w:rPr>
        <w:t>万元申请预算。</w:t>
      </w:r>
      <w:r w:rsidRPr="00226B76">
        <w:rPr>
          <w:rFonts w:ascii="仿宋_GB2312" w:eastAsia="仿宋_GB2312" w:hint="eastAsia"/>
          <w:sz w:val="28"/>
          <w:szCs w:val="28"/>
        </w:rPr>
        <w:t>项目执行过程中每季度根据协议约定，按各污水站实际处理污水量进行费用结算</w:t>
      </w:r>
      <w:r w:rsidR="002A1F06">
        <w:rPr>
          <w:rFonts w:ascii="仿宋_GB2312" w:eastAsia="仿宋_GB2312" w:hint="eastAsia"/>
          <w:sz w:val="28"/>
          <w:szCs w:val="28"/>
        </w:rPr>
        <w:t>（如实际费用低于招标限价，则按实际费用结算，如实际费用高于招标限价，则按招标限价结算）。</w:t>
      </w:r>
      <w:r w:rsidRPr="00226B76">
        <w:rPr>
          <w:rFonts w:ascii="仿宋_GB2312" w:eastAsia="仿宋_GB2312" w:hint="eastAsia"/>
          <w:sz w:val="28"/>
          <w:szCs w:val="28"/>
        </w:rPr>
        <w:t>支付方式为区财政直接支付。</w:t>
      </w:r>
    </w:p>
    <w:p w14:paraId="4719C1D6" w14:textId="6AFEC224" w:rsidR="008D6FDA" w:rsidRPr="00226B76" w:rsidRDefault="008D6FDA" w:rsidP="00086CB8">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本项目中超进水量是指运营年实际进水量大于运营年基本水量总和时，运营年实际进水量与基本水量总和之差即为超进水量。实际进水量是指1</w:t>
      </w:r>
      <w:r w:rsidRPr="00226B76">
        <w:rPr>
          <w:rFonts w:ascii="仿宋_GB2312" w:eastAsia="仿宋_GB2312"/>
          <w:sz w:val="28"/>
          <w:szCs w:val="28"/>
        </w:rPr>
        <w:t>4</w:t>
      </w:r>
      <w:r w:rsidRPr="00226B76">
        <w:rPr>
          <w:rFonts w:ascii="仿宋_GB2312" w:eastAsia="仿宋_GB2312" w:hint="eastAsia"/>
          <w:sz w:val="28"/>
          <w:szCs w:val="28"/>
        </w:rPr>
        <w:t>个污水处理站实际处理的污水量。污水处理服务费是指支付给运营管理方（环境监测公司）的费用，包括基本污水处理服务费和超量污水处理服务费(人工费、检测费、维修保养费、电耗、药耗、污泥处置等一切与运营有关费用均已包含在污水处理费中，</w:t>
      </w:r>
      <w:proofErr w:type="gramStart"/>
      <w:r w:rsidRPr="00226B76">
        <w:rPr>
          <w:rFonts w:ascii="仿宋_GB2312" w:eastAsia="仿宋_GB2312" w:hint="eastAsia"/>
          <w:sz w:val="28"/>
          <w:szCs w:val="28"/>
        </w:rPr>
        <w:t>不</w:t>
      </w:r>
      <w:proofErr w:type="gramEnd"/>
      <w:r w:rsidRPr="00226B76">
        <w:rPr>
          <w:rFonts w:ascii="仿宋_GB2312" w:eastAsia="仿宋_GB2312" w:hint="eastAsia"/>
          <w:sz w:val="28"/>
          <w:szCs w:val="28"/>
        </w:rPr>
        <w:t>另外发生费用)。</w:t>
      </w:r>
    </w:p>
    <w:p w14:paraId="422E0715" w14:textId="0427147C" w:rsidR="008D6FDA" w:rsidRPr="00226B76" w:rsidRDefault="007B5BA3" w:rsidP="008D6FDA">
      <w:pPr>
        <w:spacing w:line="600" w:lineRule="exact"/>
        <w:ind w:firstLineChars="200" w:firstLine="560"/>
        <w:rPr>
          <w:rFonts w:ascii="仿宋_GB2312" w:eastAsia="仿宋_GB2312"/>
          <w:sz w:val="28"/>
          <w:szCs w:val="28"/>
        </w:rPr>
      </w:pPr>
      <w:r>
        <w:rPr>
          <w:rFonts w:ascii="仿宋_GB2312" w:eastAsia="仿宋_GB2312" w:hint="eastAsia"/>
          <w:sz w:val="28"/>
          <w:szCs w:val="28"/>
        </w:rPr>
        <w:t>下表</w:t>
      </w:r>
      <w:r w:rsidR="008D6FDA" w:rsidRPr="00226B76">
        <w:rPr>
          <w:rFonts w:ascii="仿宋_GB2312" w:eastAsia="仿宋_GB2312" w:hint="eastAsia"/>
          <w:sz w:val="28"/>
          <w:szCs w:val="28"/>
        </w:rPr>
        <w:t>为2</w:t>
      </w:r>
      <w:r w:rsidR="008D6FDA" w:rsidRPr="00226B76">
        <w:rPr>
          <w:rFonts w:ascii="仿宋_GB2312" w:eastAsia="仿宋_GB2312"/>
          <w:sz w:val="28"/>
          <w:szCs w:val="28"/>
        </w:rPr>
        <w:t>019</w:t>
      </w:r>
      <w:r w:rsidR="008D6FDA" w:rsidRPr="00226B76">
        <w:rPr>
          <w:rFonts w:ascii="仿宋_GB2312" w:eastAsia="仿宋_GB2312" w:hint="eastAsia"/>
          <w:sz w:val="28"/>
          <w:szCs w:val="28"/>
        </w:rPr>
        <w:t>年-</w:t>
      </w:r>
      <w:r w:rsidR="008D6FDA" w:rsidRPr="00226B76">
        <w:rPr>
          <w:rFonts w:ascii="仿宋_GB2312" w:eastAsia="仿宋_GB2312"/>
          <w:sz w:val="28"/>
          <w:szCs w:val="28"/>
        </w:rPr>
        <w:t>2022</w:t>
      </w:r>
      <w:r w:rsidR="008D6FDA" w:rsidRPr="00226B76">
        <w:rPr>
          <w:rFonts w:ascii="仿宋_GB2312" w:eastAsia="仿宋_GB2312" w:hint="eastAsia"/>
          <w:sz w:val="28"/>
          <w:szCs w:val="28"/>
        </w:rPr>
        <w:t>年基本污水处理费单价、超量污水处理费单价和协议金额变化情况。</w:t>
      </w:r>
    </w:p>
    <w:p w14:paraId="7AD29062" w14:textId="77777777" w:rsidR="008D6FDA" w:rsidRDefault="008D6FDA" w:rsidP="008D6FDA">
      <w:pPr>
        <w:spacing w:line="600" w:lineRule="exact"/>
        <w:jc w:val="center"/>
        <w:rPr>
          <w:rFonts w:ascii="仿宋_GB2312" w:eastAsia="仿宋_GB2312"/>
          <w:b/>
          <w:bCs/>
          <w:sz w:val="24"/>
        </w:rPr>
      </w:pPr>
      <w:r>
        <w:rPr>
          <w:rFonts w:ascii="仿宋_GB2312" w:eastAsia="仿宋_GB2312" w:hint="eastAsia"/>
          <w:b/>
          <w:bCs/>
          <w:sz w:val="24"/>
        </w:rPr>
        <w:t>表1</w:t>
      </w:r>
      <w:r>
        <w:rPr>
          <w:rFonts w:ascii="仿宋_GB2312" w:eastAsia="仿宋_GB2312"/>
          <w:b/>
          <w:bCs/>
          <w:sz w:val="24"/>
        </w:rPr>
        <w:t xml:space="preserve">-6 </w:t>
      </w:r>
      <w:r>
        <w:rPr>
          <w:rFonts w:ascii="仿宋_GB2312" w:eastAsia="仿宋_GB2312" w:hint="eastAsia"/>
          <w:b/>
          <w:bCs/>
          <w:sz w:val="24"/>
        </w:rPr>
        <w:t>2</w:t>
      </w:r>
      <w:r>
        <w:rPr>
          <w:rFonts w:ascii="仿宋_GB2312" w:eastAsia="仿宋_GB2312"/>
          <w:b/>
          <w:bCs/>
          <w:sz w:val="24"/>
        </w:rPr>
        <w:t>019</w:t>
      </w:r>
      <w:r>
        <w:rPr>
          <w:rFonts w:ascii="仿宋_GB2312" w:eastAsia="仿宋_GB2312" w:hint="eastAsia"/>
          <w:b/>
          <w:bCs/>
          <w:sz w:val="24"/>
        </w:rPr>
        <w:t>年-</w:t>
      </w:r>
      <w:r>
        <w:rPr>
          <w:rFonts w:ascii="仿宋_GB2312" w:eastAsia="仿宋_GB2312"/>
          <w:b/>
          <w:bCs/>
          <w:sz w:val="24"/>
        </w:rPr>
        <w:t>2022</w:t>
      </w:r>
      <w:r>
        <w:rPr>
          <w:rFonts w:ascii="仿宋_GB2312" w:eastAsia="仿宋_GB2312" w:hint="eastAsia"/>
          <w:b/>
          <w:bCs/>
          <w:sz w:val="24"/>
        </w:rPr>
        <w:t>年污水处理费单价及协议金额变化情况表</w:t>
      </w:r>
    </w:p>
    <w:p w14:paraId="7AFA050C" w14:textId="77777777" w:rsidR="008D6FDA" w:rsidRDefault="008D6FDA" w:rsidP="008D6FDA">
      <w:pPr>
        <w:jc w:val="right"/>
        <w:rPr>
          <w:rFonts w:ascii="仿宋_GB2312" w:eastAsia="仿宋_GB2312"/>
          <w:b/>
          <w:bCs/>
          <w:sz w:val="24"/>
        </w:rPr>
      </w:pPr>
      <w:r>
        <w:rPr>
          <w:rFonts w:ascii="仿宋_GB2312" w:eastAsia="仿宋_GB2312" w:hint="eastAsia"/>
          <w:b/>
          <w:bCs/>
          <w:sz w:val="24"/>
        </w:rPr>
        <w:t>单位：元/立方米</w:t>
      </w:r>
    </w:p>
    <w:tbl>
      <w:tblPr>
        <w:tblStyle w:val="afb"/>
        <w:tblW w:w="10232" w:type="dxa"/>
        <w:jc w:val="center"/>
        <w:tblLayout w:type="fixed"/>
        <w:tblLook w:val="04A0" w:firstRow="1" w:lastRow="0" w:firstColumn="1" w:lastColumn="0" w:noHBand="0" w:noVBand="1"/>
      </w:tblPr>
      <w:tblGrid>
        <w:gridCol w:w="2011"/>
        <w:gridCol w:w="1417"/>
        <w:gridCol w:w="1418"/>
        <w:gridCol w:w="1276"/>
        <w:gridCol w:w="1346"/>
        <w:gridCol w:w="1489"/>
        <w:gridCol w:w="1275"/>
      </w:tblGrid>
      <w:tr w:rsidR="005E5770" w:rsidRPr="00835BF5" w14:paraId="420027F8" w14:textId="77777777" w:rsidTr="005E5770">
        <w:trPr>
          <w:tblHeader/>
          <w:jc w:val="center"/>
        </w:trPr>
        <w:tc>
          <w:tcPr>
            <w:tcW w:w="2011" w:type="dxa"/>
            <w:vMerge w:val="restart"/>
            <w:vAlign w:val="center"/>
          </w:tcPr>
          <w:p w14:paraId="26DC90F7"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站点/协议期限</w:t>
            </w:r>
          </w:p>
        </w:tc>
        <w:tc>
          <w:tcPr>
            <w:tcW w:w="4111" w:type="dxa"/>
            <w:gridSpan w:val="3"/>
            <w:vAlign w:val="center"/>
          </w:tcPr>
          <w:p w14:paraId="76B22CAB"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上一轮招投标</w:t>
            </w:r>
          </w:p>
        </w:tc>
        <w:tc>
          <w:tcPr>
            <w:tcW w:w="4110" w:type="dxa"/>
            <w:gridSpan w:val="3"/>
            <w:vAlign w:val="center"/>
          </w:tcPr>
          <w:p w14:paraId="2C688D44" w14:textId="77777777" w:rsidR="005E5770" w:rsidRPr="00FB1E94"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新一轮招投标</w:t>
            </w:r>
            <w:r>
              <w:rPr>
                <w:rFonts w:ascii="仿宋_GB2312" w:eastAsia="仿宋_GB2312" w:hint="eastAsia"/>
                <w:b/>
                <w:bCs/>
                <w:sz w:val="22"/>
                <w:szCs w:val="21"/>
              </w:rPr>
              <w:t>（以国招测算结果为准）</w:t>
            </w:r>
          </w:p>
        </w:tc>
      </w:tr>
      <w:tr w:rsidR="005E5770" w:rsidRPr="00835BF5" w14:paraId="5562C863" w14:textId="77777777" w:rsidTr="005E5770">
        <w:trPr>
          <w:tblHeader/>
          <w:jc w:val="center"/>
        </w:trPr>
        <w:tc>
          <w:tcPr>
            <w:tcW w:w="2011" w:type="dxa"/>
            <w:vMerge/>
            <w:vAlign w:val="center"/>
          </w:tcPr>
          <w:p w14:paraId="1B0A2CC3" w14:textId="77777777" w:rsidR="005E5770" w:rsidRPr="00835BF5" w:rsidRDefault="005E5770" w:rsidP="0067161D">
            <w:pPr>
              <w:jc w:val="center"/>
              <w:rPr>
                <w:rFonts w:ascii="仿宋_GB2312" w:eastAsia="仿宋_GB2312"/>
                <w:b/>
                <w:bCs/>
                <w:sz w:val="22"/>
                <w:szCs w:val="21"/>
              </w:rPr>
            </w:pPr>
          </w:p>
        </w:tc>
        <w:tc>
          <w:tcPr>
            <w:tcW w:w="4111" w:type="dxa"/>
            <w:gridSpan w:val="3"/>
            <w:vAlign w:val="center"/>
          </w:tcPr>
          <w:p w14:paraId="7063FC3E"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2</w:t>
            </w:r>
            <w:r w:rsidRPr="00835BF5">
              <w:rPr>
                <w:rFonts w:ascii="仿宋_GB2312" w:eastAsia="仿宋_GB2312"/>
                <w:b/>
                <w:bCs/>
                <w:sz w:val="22"/>
                <w:szCs w:val="21"/>
              </w:rPr>
              <w:t>019</w:t>
            </w:r>
            <w:r w:rsidRPr="00835BF5">
              <w:rPr>
                <w:rFonts w:ascii="仿宋_GB2312" w:eastAsia="仿宋_GB2312" w:hint="eastAsia"/>
                <w:b/>
                <w:bCs/>
                <w:sz w:val="22"/>
                <w:szCs w:val="21"/>
              </w:rPr>
              <w:t>.</w:t>
            </w:r>
            <w:r w:rsidRPr="00835BF5">
              <w:rPr>
                <w:rFonts w:ascii="仿宋_GB2312" w:eastAsia="仿宋_GB2312"/>
                <w:b/>
                <w:bCs/>
                <w:sz w:val="22"/>
                <w:szCs w:val="21"/>
              </w:rPr>
              <w:t>7</w:t>
            </w:r>
            <w:r w:rsidRPr="00835BF5">
              <w:rPr>
                <w:rFonts w:ascii="仿宋_GB2312" w:eastAsia="仿宋_GB2312" w:hint="eastAsia"/>
                <w:b/>
                <w:bCs/>
                <w:sz w:val="22"/>
                <w:szCs w:val="21"/>
              </w:rPr>
              <w:t>.</w:t>
            </w:r>
            <w:r w:rsidRPr="00835BF5">
              <w:rPr>
                <w:rFonts w:ascii="仿宋_GB2312" w:eastAsia="仿宋_GB2312"/>
                <w:b/>
                <w:bCs/>
                <w:sz w:val="22"/>
                <w:szCs w:val="21"/>
              </w:rPr>
              <w:t>1</w:t>
            </w:r>
            <w:r w:rsidRPr="00835BF5">
              <w:rPr>
                <w:rFonts w:ascii="仿宋_GB2312" w:eastAsia="仿宋_GB2312" w:hint="eastAsia"/>
                <w:b/>
                <w:bCs/>
                <w:sz w:val="22"/>
                <w:szCs w:val="21"/>
              </w:rPr>
              <w:t>-</w:t>
            </w:r>
            <w:r w:rsidRPr="00835BF5">
              <w:rPr>
                <w:rFonts w:ascii="仿宋_GB2312" w:eastAsia="仿宋_GB2312"/>
                <w:b/>
                <w:bCs/>
                <w:sz w:val="22"/>
                <w:szCs w:val="21"/>
              </w:rPr>
              <w:t>2020</w:t>
            </w:r>
            <w:r w:rsidRPr="00835BF5">
              <w:rPr>
                <w:rFonts w:ascii="仿宋_GB2312" w:eastAsia="仿宋_GB2312" w:hint="eastAsia"/>
                <w:b/>
                <w:bCs/>
                <w:sz w:val="22"/>
                <w:szCs w:val="21"/>
              </w:rPr>
              <w:t>.</w:t>
            </w:r>
            <w:r w:rsidRPr="00835BF5">
              <w:rPr>
                <w:rFonts w:ascii="仿宋_GB2312" w:eastAsia="仿宋_GB2312"/>
                <w:b/>
                <w:bCs/>
                <w:sz w:val="22"/>
                <w:szCs w:val="21"/>
              </w:rPr>
              <w:t>9</w:t>
            </w:r>
            <w:r w:rsidRPr="00835BF5">
              <w:rPr>
                <w:rFonts w:ascii="仿宋_GB2312" w:eastAsia="仿宋_GB2312" w:hint="eastAsia"/>
                <w:b/>
                <w:bCs/>
                <w:sz w:val="22"/>
                <w:szCs w:val="21"/>
              </w:rPr>
              <w:t>.</w:t>
            </w:r>
            <w:r w:rsidRPr="00835BF5">
              <w:rPr>
                <w:rFonts w:ascii="仿宋_GB2312" w:eastAsia="仿宋_GB2312"/>
                <w:b/>
                <w:bCs/>
                <w:sz w:val="22"/>
                <w:szCs w:val="21"/>
              </w:rPr>
              <w:t>30</w:t>
            </w:r>
          </w:p>
        </w:tc>
        <w:tc>
          <w:tcPr>
            <w:tcW w:w="4110" w:type="dxa"/>
            <w:gridSpan w:val="3"/>
            <w:vAlign w:val="center"/>
          </w:tcPr>
          <w:p w14:paraId="46D0DAB2"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2</w:t>
            </w:r>
            <w:r w:rsidRPr="00835BF5">
              <w:rPr>
                <w:rFonts w:ascii="仿宋_GB2312" w:eastAsia="仿宋_GB2312"/>
                <w:b/>
                <w:bCs/>
                <w:sz w:val="22"/>
                <w:szCs w:val="21"/>
              </w:rPr>
              <w:t>020.10.1-202</w:t>
            </w:r>
            <w:r>
              <w:rPr>
                <w:rFonts w:ascii="仿宋_GB2312" w:eastAsia="仿宋_GB2312"/>
                <w:b/>
                <w:bCs/>
                <w:sz w:val="22"/>
                <w:szCs w:val="21"/>
              </w:rPr>
              <w:t>3</w:t>
            </w:r>
            <w:r w:rsidRPr="00835BF5">
              <w:rPr>
                <w:rFonts w:ascii="仿宋_GB2312" w:eastAsia="仿宋_GB2312"/>
                <w:b/>
                <w:bCs/>
                <w:sz w:val="22"/>
                <w:szCs w:val="21"/>
              </w:rPr>
              <w:t>.9.30</w:t>
            </w:r>
            <w:r>
              <w:rPr>
                <w:rFonts w:ascii="仿宋_GB2312" w:eastAsia="仿宋_GB2312" w:hint="eastAsia"/>
                <w:b/>
                <w:bCs/>
                <w:sz w:val="22"/>
                <w:szCs w:val="21"/>
              </w:rPr>
              <w:t>（合同一年一签，每年价格均为7</w:t>
            </w:r>
            <w:r>
              <w:rPr>
                <w:rFonts w:ascii="仿宋_GB2312" w:eastAsia="仿宋_GB2312"/>
                <w:b/>
                <w:bCs/>
                <w:sz w:val="22"/>
                <w:szCs w:val="21"/>
              </w:rPr>
              <w:t>11.3</w:t>
            </w:r>
            <w:r>
              <w:rPr>
                <w:rFonts w:ascii="仿宋_GB2312" w:eastAsia="仿宋_GB2312" w:hint="eastAsia"/>
                <w:b/>
                <w:bCs/>
                <w:sz w:val="22"/>
                <w:szCs w:val="21"/>
              </w:rPr>
              <w:t>万元）</w:t>
            </w:r>
          </w:p>
        </w:tc>
      </w:tr>
      <w:tr w:rsidR="005E5770" w:rsidRPr="00835BF5" w14:paraId="4F27ACC9" w14:textId="77777777" w:rsidTr="005E5770">
        <w:trPr>
          <w:tblHeader/>
          <w:jc w:val="center"/>
        </w:trPr>
        <w:tc>
          <w:tcPr>
            <w:tcW w:w="2011" w:type="dxa"/>
            <w:vMerge/>
            <w:vAlign w:val="center"/>
          </w:tcPr>
          <w:p w14:paraId="49AE631E" w14:textId="77777777" w:rsidR="005E5770" w:rsidRPr="00835BF5" w:rsidRDefault="005E5770" w:rsidP="0067161D">
            <w:pPr>
              <w:jc w:val="center"/>
              <w:rPr>
                <w:rFonts w:ascii="仿宋_GB2312" w:eastAsia="仿宋_GB2312"/>
                <w:b/>
                <w:bCs/>
                <w:sz w:val="22"/>
                <w:szCs w:val="21"/>
              </w:rPr>
            </w:pPr>
          </w:p>
        </w:tc>
        <w:tc>
          <w:tcPr>
            <w:tcW w:w="1417" w:type="dxa"/>
            <w:vAlign w:val="center"/>
          </w:tcPr>
          <w:p w14:paraId="421D57FB"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基本污水处理费单价</w:t>
            </w:r>
          </w:p>
        </w:tc>
        <w:tc>
          <w:tcPr>
            <w:tcW w:w="1418" w:type="dxa"/>
            <w:vAlign w:val="center"/>
          </w:tcPr>
          <w:p w14:paraId="7AC5091A"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超量污水处理费单价</w:t>
            </w:r>
          </w:p>
        </w:tc>
        <w:tc>
          <w:tcPr>
            <w:tcW w:w="1276" w:type="dxa"/>
            <w:vAlign w:val="center"/>
          </w:tcPr>
          <w:p w14:paraId="73FB313D"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协议金额</w:t>
            </w:r>
          </w:p>
        </w:tc>
        <w:tc>
          <w:tcPr>
            <w:tcW w:w="1346" w:type="dxa"/>
            <w:vAlign w:val="center"/>
          </w:tcPr>
          <w:p w14:paraId="069CE8AD"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基本污水处理费单价</w:t>
            </w:r>
          </w:p>
        </w:tc>
        <w:tc>
          <w:tcPr>
            <w:tcW w:w="1489" w:type="dxa"/>
            <w:vAlign w:val="center"/>
          </w:tcPr>
          <w:p w14:paraId="4C96DD89"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超量污水处理费单价</w:t>
            </w:r>
          </w:p>
        </w:tc>
        <w:tc>
          <w:tcPr>
            <w:tcW w:w="1275" w:type="dxa"/>
            <w:vAlign w:val="center"/>
          </w:tcPr>
          <w:p w14:paraId="52BD9C72" w14:textId="77777777" w:rsidR="005E5770" w:rsidRPr="00835BF5" w:rsidRDefault="005E5770" w:rsidP="0067161D">
            <w:pPr>
              <w:jc w:val="center"/>
              <w:rPr>
                <w:rFonts w:ascii="仿宋_GB2312" w:eastAsia="仿宋_GB2312"/>
                <w:b/>
                <w:bCs/>
                <w:sz w:val="22"/>
                <w:szCs w:val="21"/>
              </w:rPr>
            </w:pPr>
            <w:r w:rsidRPr="00835BF5">
              <w:rPr>
                <w:rFonts w:ascii="仿宋_GB2312" w:eastAsia="仿宋_GB2312" w:hint="eastAsia"/>
                <w:b/>
                <w:bCs/>
                <w:sz w:val="22"/>
                <w:szCs w:val="21"/>
              </w:rPr>
              <w:t>协议金额</w:t>
            </w:r>
          </w:p>
        </w:tc>
      </w:tr>
      <w:tr w:rsidR="005E5770" w:rsidRPr="00835BF5" w14:paraId="3E782CDE" w14:textId="77777777" w:rsidTr="005E5770">
        <w:trPr>
          <w:jc w:val="center"/>
        </w:trPr>
        <w:tc>
          <w:tcPr>
            <w:tcW w:w="2011" w:type="dxa"/>
            <w:vAlign w:val="center"/>
          </w:tcPr>
          <w:p w14:paraId="401C8006" w14:textId="77777777" w:rsidR="005E5770" w:rsidRPr="00835BF5" w:rsidRDefault="005E5770" w:rsidP="0067161D">
            <w:pPr>
              <w:rPr>
                <w:rFonts w:ascii="仿宋_GB2312" w:eastAsia="仿宋_GB2312"/>
                <w:sz w:val="22"/>
                <w:szCs w:val="21"/>
              </w:rPr>
            </w:pPr>
            <w:r w:rsidRPr="00835BF5">
              <w:rPr>
                <w:rFonts w:ascii="仿宋_GB2312" w:eastAsia="仿宋_GB2312" w:hint="eastAsia"/>
                <w:sz w:val="22"/>
                <w:szCs w:val="21"/>
              </w:rPr>
              <w:t>森林公园、</w:t>
            </w:r>
            <w:proofErr w:type="gramStart"/>
            <w:r w:rsidRPr="00835BF5">
              <w:rPr>
                <w:rFonts w:ascii="仿宋_GB2312" w:eastAsia="仿宋_GB2312" w:hint="eastAsia"/>
                <w:sz w:val="22"/>
                <w:szCs w:val="21"/>
              </w:rPr>
              <w:t>明珠湖</w:t>
            </w:r>
            <w:proofErr w:type="gramEnd"/>
          </w:p>
        </w:tc>
        <w:tc>
          <w:tcPr>
            <w:tcW w:w="1417" w:type="dxa"/>
            <w:vAlign w:val="center"/>
          </w:tcPr>
          <w:p w14:paraId="20683A54"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.3</w:t>
            </w:r>
          </w:p>
        </w:tc>
        <w:tc>
          <w:tcPr>
            <w:tcW w:w="1418" w:type="dxa"/>
            <w:vAlign w:val="center"/>
          </w:tcPr>
          <w:p w14:paraId="59925B51"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.3</w:t>
            </w:r>
          </w:p>
        </w:tc>
        <w:tc>
          <w:tcPr>
            <w:tcW w:w="1276" w:type="dxa"/>
            <w:vAlign w:val="center"/>
          </w:tcPr>
          <w:p w14:paraId="5EC6121C" w14:textId="77777777" w:rsidR="005E5770" w:rsidRPr="00835BF5" w:rsidRDefault="005E5770" w:rsidP="0067161D">
            <w:pPr>
              <w:jc w:val="center"/>
              <w:rPr>
                <w:rFonts w:ascii="仿宋_GB2312" w:eastAsia="仿宋_GB2312"/>
                <w:sz w:val="22"/>
                <w:szCs w:val="21"/>
              </w:rPr>
            </w:pPr>
            <w:r w:rsidRPr="00835BF5">
              <w:rPr>
                <w:rFonts w:ascii="仿宋_GB2312" w:eastAsia="仿宋_GB2312"/>
                <w:sz w:val="22"/>
                <w:szCs w:val="21"/>
              </w:rPr>
              <w:t>118.6615</w:t>
            </w:r>
          </w:p>
        </w:tc>
        <w:tc>
          <w:tcPr>
            <w:tcW w:w="1346" w:type="dxa"/>
            <w:vAlign w:val="center"/>
          </w:tcPr>
          <w:p w14:paraId="6FB19449"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2</w:t>
            </w:r>
            <w:r w:rsidRPr="00835BF5">
              <w:rPr>
                <w:rFonts w:ascii="仿宋_GB2312" w:eastAsia="仿宋_GB2312"/>
                <w:sz w:val="22"/>
                <w:szCs w:val="21"/>
              </w:rPr>
              <w:t>.7</w:t>
            </w:r>
          </w:p>
        </w:tc>
        <w:tc>
          <w:tcPr>
            <w:tcW w:w="1489" w:type="dxa"/>
            <w:vAlign w:val="center"/>
          </w:tcPr>
          <w:p w14:paraId="0A92A5BD"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0</w:t>
            </w:r>
            <w:r w:rsidRPr="00835BF5">
              <w:rPr>
                <w:rFonts w:ascii="仿宋_GB2312" w:eastAsia="仿宋_GB2312"/>
                <w:sz w:val="22"/>
                <w:szCs w:val="21"/>
              </w:rPr>
              <w:t>.7</w:t>
            </w:r>
          </w:p>
        </w:tc>
        <w:tc>
          <w:tcPr>
            <w:tcW w:w="1275" w:type="dxa"/>
            <w:vMerge w:val="restart"/>
            <w:vAlign w:val="center"/>
          </w:tcPr>
          <w:p w14:paraId="36ED08D2" w14:textId="77777777" w:rsidR="005E5770" w:rsidRPr="00835BF5" w:rsidRDefault="005E5770" w:rsidP="0067161D">
            <w:pPr>
              <w:jc w:val="center"/>
              <w:rPr>
                <w:rFonts w:ascii="仿宋_GB2312" w:eastAsia="仿宋_GB2312"/>
                <w:sz w:val="22"/>
                <w:szCs w:val="21"/>
              </w:rPr>
            </w:pPr>
            <w:r w:rsidRPr="00835BF5">
              <w:rPr>
                <w:rFonts w:ascii="仿宋_GB2312" w:eastAsia="仿宋_GB2312"/>
                <w:sz w:val="22"/>
                <w:szCs w:val="21"/>
              </w:rPr>
              <w:t>711.3</w:t>
            </w:r>
          </w:p>
        </w:tc>
      </w:tr>
      <w:tr w:rsidR="005E5770" w:rsidRPr="00835BF5" w14:paraId="04F148F7" w14:textId="77777777" w:rsidTr="005E5770">
        <w:trPr>
          <w:trHeight w:val="85"/>
          <w:jc w:val="center"/>
        </w:trPr>
        <w:tc>
          <w:tcPr>
            <w:tcW w:w="2011" w:type="dxa"/>
            <w:vAlign w:val="center"/>
          </w:tcPr>
          <w:p w14:paraId="235E0C8E" w14:textId="77777777" w:rsidR="005E5770" w:rsidRPr="00835BF5" w:rsidRDefault="005E5770" w:rsidP="0067161D">
            <w:pPr>
              <w:rPr>
                <w:rFonts w:ascii="仿宋_GB2312" w:eastAsia="仿宋_GB2312"/>
                <w:sz w:val="22"/>
                <w:szCs w:val="21"/>
              </w:rPr>
            </w:pPr>
            <w:r w:rsidRPr="00835BF5">
              <w:rPr>
                <w:rFonts w:ascii="仿宋_GB2312" w:eastAsia="仿宋_GB2312" w:hint="eastAsia"/>
                <w:sz w:val="22"/>
                <w:szCs w:val="21"/>
              </w:rPr>
              <w:t>东平、新海</w:t>
            </w:r>
          </w:p>
        </w:tc>
        <w:tc>
          <w:tcPr>
            <w:tcW w:w="1417" w:type="dxa"/>
            <w:vAlign w:val="center"/>
          </w:tcPr>
          <w:p w14:paraId="6A145722"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.73</w:t>
            </w:r>
          </w:p>
        </w:tc>
        <w:tc>
          <w:tcPr>
            <w:tcW w:w="1418" w:type="dxa"/>
            <w:vAlign w:val="center"/>
          </w:tcPr>
          <w:p w14:paraId="295FB25B"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0</w:t>
            </w:r>
            <w:r w:rsidRPr="00835BF5">
              <w:rPr>
                <w:rFonts w:ascii="仿宋_GB2312" w:eastAsia="仿宋_GB2312"/>
                <w:sz w:val="22"/>
                <w:szCs w:val="21"/>
              </w:rPr>
              <w:t>.5</w:t>
            </w:r>
          </w:p>
        </w:tc>
        <w:tc>
          <w:tcPr>
            <w:tcW w:w="1276" w:type="dxa"/>
            <w:vAlign w:val="center"/>
          </w:tcPr>
          <w:p w14:paraId="574A2253" w14:textId="77777777" w:rsidR="005E5770" w:rsidRPr="00835BF5" w:rsidRDefault="005E5770" w:rsidP="0067161D">
            <w:pPr>
              <w:jc w:val="center"/>
              <w:rPr>
                <w:rFonts w:ascii="仿宋_GB2312" w:eastAsia="仿宋_GB2312"/>
                <w:sz w:val="22"/>
                <w:szCs w:val="21"/>
              </w:rPr>
            </w:pPr>
            <w:r w:rsidRPr="00835BF5">
              <w:rPr>
                <w:rFonts w:ascii="仿宋_GB2312" w:eastAsia="仿宋_GB2312"/>
                <w:sz w:val="22"/>
                <w:szCs w:val="21"/>
              </w:rPr>
              <w:t>151.5424</w:t>
            </w:r>
          </w:p>
        </w:tc>
        <w:tc>
          <w:tcPr>
            <w:tcW w:w="1346" w:type="dxa"/>
            <w:vAlign w:val="center"/>
          </w:tcPr>
          <w:p w14:paraId="5213BF1D"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.99</w:t>
            </w:r>
          </w:p>
        </w:tc>
        <w:tc>
          <w:tcPr>
            <w:tcW w:w="1489" w:type="dxa"/>
            <w:vAlign w:val="center"/>
          </w:tcPr>
          <w:p w14:paraId="5A97AA21"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0</w:t>
            </w:r>
            <w:r w:rsidRPr="00835BF5">
              <w:rPr>
                <w:rFonts w:ascii="仿宋_GB2312" w:eastAsia="仿宋_GB2312"/>
                <w:sz w:val="22"/>
                <w:szCs w:val="21"/>
              </w:rPr>
              <w:t>.69</w:t>
            </w:r>
          </w:p>
        </w:tc>
        <w:tc>
          <w:tcPr>
            <w:tcW w:w="1275" w:type="dxa"/>
            <w:vMerge/>
            <w:vAlign w:val="center"/>
          </w:tcPr>
          <w:p w14:paraId="076691BA" w14:textId="77777777" w:rsidR="005E5770" w:rsidRPr="00835BF5" w:rsidRDefault="005E5770" w:rsidP="0067161D">
            <w:pPr>
              <w:jc w:val="center"/>
              <w:rPr>
                <w:rFonts w:ascii="仿宋_GB2312" w:eastAsia="仿宋_GB2312"/>
                <w:sz w:val="22"/>
                <w:szCs w:val="21"/>
              </w:rPr>
            </w:pPr>
          </w:p>
        </w:tc>
      </w:tr>
      <w:tr w:rsidR="005E5770" w:rsidRPr="00835BF5" w14:paraId="116F67CE" w14:textId="77777777" w:rsidTr="005E5770">
        <w:trPr>
          <w:trHeight w:val="85"/>
          <w:jc w:val="center"/>
        </w:trPr>
        <w:tc>
          <w:tcPr>
            <w:tcW w:w="2011" w:type="dxa"/>
            <w:vAlign w:val="center"/>
          </w:tcPr>
          <w:p w14:paraId="3788EEA4" w14:textId="77777777" w:rsidR="005E5770" w:rsidRPr="00835BF5" w:rsidRDefault="005E5770" w:rsidP="0067161D">
            <w:pPr>
              <w:rPr>
                <w:rFonts w:ascii="仿宋_GB2312" w:eastAsia="仿宋_GB2312"/>
                <w:sz w:val="22"/>
                <w:szCs w:val="21"/>
              </w:rPr>
            </w:pPr>
            <w:r w:rsidRPr="00835BF5">
              <w:rPr>
                <w:rFonts w:ascii="仿宋_GB2312" w:eastAsia="仿宋_GB2312" w:hint="eastAsia"/>
                <w:sz w:val="22"/>
                <w:szCs w:val="21"/>
              </w:rPr>
              <w:t>其余1</w:t>
            </w:r>
            <w:r w:rsidRPr="00835BF5">
              <w:rPr>
                <w:rFonts w:ascii="仿宋_GB2312" w:eastAsia="仿宋_GB2312"/>
                <w:sz w:val="22"/>
                <w:szCs w:val="21"/>
              </w:rPr>
              <w:t>0</w:t>
            </w:r>
            <w:r w:rsidRPr="00835BF5">
              <w:rPr>
                <w:rFonts w:ascii="仿宋_GB2312" w:eastAsia="仿宋_GB2312" w:hint="eastAsia"/>
                <w:sz w:val="22"/>
                <w:szCs w:val="21"/>
              </w:rPr>
              <w:t>集镇</w:t>
            </w:r>
          </w:p>
        </w:tc>
        <w:tc>
          <w:tcPr>
            <w:tcW w:w="1417" w:type="dxa"/>
            <w:vAlign w:val="center"/>
          </w:tcPr>
          <w:p w14:paraId="1B37EB4A"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.55</w:t>
            </w:r>
          </w:p>
        </w:tc>
        <w:tc>
          <w:tcPr>
            <w:tcW w:w="1418" w:type="dxa"/>
            <w:vAlign w:val="center"/>
          </w:tcPr>
          <w:p w14:paraId="4B4A23F7"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1</w:t>
            </w:r>
            <w:r w:rsidRPr="00835BF5">
              <w:rPr>
                <w:rFonts w:ascii="仿宋_GB2312" w:eastAsia="仿宋_GB2312"/>
                <w:sz w:val="22"/>
                <w:szCs w:val="21"/>
              </w:rPr>
              <w:t>.11</w:t>
            </w:r>
          </w:p>
        </w:tc>
        <w:tc>
          <w:tcPr>
            <w:tcW w:w="1276" w:type="dxa"/>
            <w:vAlign w:val="center"/>
          </w:tcPr>
          <w:p w14:paraId="76528967" w14:textId="77777777" w:rsidR="005E5770" w:rsidRPr="00835BF5" w:rsidRDefault="005E5770" w:rsidP="0067161D">
            <w:pPr>
              <w:jc w:val="center"/>
              <w:rPr>
                <w:rFonts w:ascii="仿宋_GB2312" w:eastAsia="仿宋_GB2312"/>
                <w:sz w:val="22"/>
                <w:szCs w:val="21"/>
              </w:rPr>
            </w:pPr>
            <w:r w:rsidRPr="00835BF5">
              <w:rPr>
                <w:rFonts w:ascii="仿宋_GB2312" w:eastAsia="仿宋_GB2312"/>
                <w:sz w:val="22"/>
                <w:szCs w:val="21"/>
              </w:rPr>
              <w:t>128.77</w:t>
            </w:r>
          </w:p>
        </w:tc>
        <w:tc>
          <w:tcPr>
            <w:tcW w:w="1346" w:type="dxa"/>
            <w:vAlign w:val="center"/>
          </w:tcPr>
          <w:p w14:paraId="576E29FB"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2</w:t>
            </w:r>
            <w:r w:rsidRPr="00835BF5">
              <w:rPr>
                <w:rFonts w:ascii="仿宋_GB2312" w:eastAsia="仿宋_GB2312"/>
                <w:sz w:val="22"/>
                <w:szCs w:val="21"/>
              </w:rPr>
              <w:t>.06</w:t>
            </w:r>
          </w:p>
        </w:tc>
        <w:tc>
          <w:tcPr>
            <w:tcW w:w="1489" w:type="dxa"/>
            <w:vAlign w:val="center"/>
          </w:tcPr>
          <w:p w14:paraId="384D5BE0" w14:textId="77777777" w:rsidR="005E5770" w:rsidRPr="00835BF5" w:rsidRDefault="005E5770" w:rsidP="0067161D">
            <w:pPr>
              <w:jc w:val="center"/>
              <w:rPr>
                <w:rFonts w:ascii="仿宋_GB2312" w:eastAsia="仿宋_GB2312"/>
                <w:sz w:val="22"/>
                <w:szCs w:val="21"/>
              </w:rPr>
            </w:pPr>
            <w:r w:rsidRPr="00835BF5">
              <w:rPr>
                <w:rFonts w:ascii="仿宋_GB2312" w:eastAsia="仿宋_GB2312" w:hint="eastAsia"/>
                <w:sz w:val="22"/>
                <w:szCs w:val="21"/>
              </w:rPr>
              <w:t>0</w:t>
            </w:r>
            <w:r w:rsidRPr="00835BF5">
              <w:rPr>
                <w:rFonts w:ascii="仿宋_GB2312" w:eastAsia="仿宋_GB2312"/>
                <w:sz w:val="22"/>
                <w:szCs w:val="21"/>
              </w:rPr>
              <w:t>.66</w:t>
            </w:r>
          </w:p>
        </w:tc>
        <w:tc>
          <w:tcPr>
            <w:tcW w:w="1275" w:type="dxa"/>
            <w:vMerge/>
            <w:vAlign w:val="center"/>
          </w:tcPr>
          <w:p w14:paraId="0ACA641D" w14:textId="77777777" w:rsidR="005E5770" w:rsidRPr="00835BF5" w:rsidRDefault="005E5770" w:rsidP="0067161D">
            <w:pPr>
              <w:jc w:val="center"/>
              <w:rPr>
                <w:rFonts w:ascii="仿宋_GB2312" w:eastAsia="仿宋_GB2312"/>
                <w:sz w:val="22"/>
                <w:szCs w:val="21"/>
              </w:rPr>
            </w:pPr>
          </w:p>
        </w:tc>
      </w:tr>
    </w:tbl>
    <w:p w14:paraId="0B718E25" w14:textId="7BEBDF68" w:rsidR="008D6FDA" w:rsidRPr="00226B76" w:rsidRDefault="008D6FDA" w:rsidP="00226B76">
      <w:pPr>
        <w:spacing w:line="600" w:lineRule="exact"/>
        <w:ind w:firstLineChars="200" w:firstLine="480"/>
        <w:rPr>
          <w:rFonts w:ascii="仿宋_GB2312" w:eastAsia="仿宋_GB2312"/>
          <w:sz w:val="24"/>
        </w:rPr>
      </w:pPr>
      <w:r w:rsidRPr="00226B76">
        <w:rPr>
          <w:rFonts w:ascii="仿宋_GB2312" w:eastAsia="仿宋_GB2312" w:hint="eastAsia"/>
          <w:sz w:val="24"/>
        </w:rPr>
        <w:lastRenderedPageBreak/>
        <w:t>备注：</w:t>
      </w:r>
    </w:p>
    <w:p w14:paraId="1E66CE2D" w14:textId="77777777" w:rsidR="008D6FDA" w:rsidRPr="00226B76" w:rsidRDefault="008D6FDA" w:rsidP="00226B76">
      <w:pPr>
        <w:spacing w:line="600" w:lineRule="exact"/>
        <w:ind w:firstLineChars="200" w:firstLine="480"/>
        <w:rPr>
          <w:rFonts w:ascii="仿宋_GB2312" w:eastAsia="仿宋_GB2312"/>
          <w:sz w:val="24"/>
        </w:rPr>
      </w:pPr>
      <w:r w:rsidRPr="00226B76">
        <w:rPr>
          <w:rFonts w:ascii="仿宋_GB2312" w:eastAsia="仿宋_GB2312" w:hint="eastAsia"/>
          <w:sz w:val="24"/>
        </w:rPr>
        <w:t>①</w:t>
      </w:r>
      <w:r w:rsidRPr="00226B76">
        <w:rPr>
          <w:rFonts w:ascii="仿宋_GB2312" w:eastAsia="仿宋_GB2312"/>
          <w:sz w:val="24"/>
        </w:rPr>
        <w:t>2020.7.1-2020.9.30</w:t>
      </w:r>
      <w:r w:rsidRPr="00226B76">
        <w:rPr>
          <w:rFonts w:ascii="仿宋_GB2312" w:eastAsia="仿宋_GB2312" w:hint="eastAsia"/>
          <w:sz w:val="24"/>
        </w:rPr>
        <w:t>为补充协议期间，单价与2</w:t>
      </w:r>
      <w:r w:rsidRPr="00226B76">
        <w:rPr>
          <w:rFonts w:ascii="仿宋_GB2312" w:eastAsia="仿宋_GB2312"/>
          <w:sz w:val="24"/>
        </w:rPr>
        <w:t>019.7.1-2019.6.30</w:t>
      </w:r>
      <w:r w:rsidRPr="00226B76">
        <w:rPr>
          <w:rFonts w:ascii="仿宋_GB2312" w:eastAsia="仿宋_GB2312" w:hint="eastAsia"/>
          <w:sz w:val="24"/>
        </w:rPr>
        <w:t>期间的协议价格相同。</w:t>
      </w:r>
    </w:p>
    <w:p w14:paraId="07DB0E66" w14:textId="66B9AF3D" w:rsidR="006C6A1B" w:rsidRPr="00226B76" w:rsidRDefault="008D6FDA" w:rsidP="00226B76">
      <w:pPr>
        <w:spacing w:line="600" w:lineRule="exact"/>
        <w:ind w:firstLineChars="200" w:firstLine="480"/>
        <w:rPr>
          <w:rFonts w:ascii="仿宋_GB2312" w:eastAsia="仿宋_GB2312"/>
          <w:sz w:val="24"/>
        </w:rPr>
      </w:pPr>
      <w:r w:rsidRPr="00226B76">
        <w:rPr>
          <w:rFonts w:ascii="仿宋_GB2312" w:eastAsia="仿宋_GB2312" w:hint="eastAsia"/>
          <w:sz w:val="24"/>
        </w:rPr>
        <w:t>②污水处理费单价变动的原因：</w:t>
      </w:r>
      <w:r w:rsidR="006C6A1B" w:rsidRPr="00226B76">
        <w:rPr>
          <w:rFonts w:ascii="仿宋_GB2312" w:eastAsia="仿宋_GB2312" w:hint="eastAsia"/>
          <w:sz w:val="24"/>
        </w:rPr>
        <w:t>随着崇明花博会的召开，部分污水处理站设计规模与出水水质要求得</w:t>
      </w:r>
      <w:r w:rsidR="006C6A1B" w:rsidRPr="00806E68">
        <w:rPr>
          <w:rFonts w:ascii="仿宋_GB2312" w:eastAsia="仿宋_GB2312" w:hint="eastAsia"/>
          <w:sz w:val="24"/>
        </w:rPr>
        <w:t>到了提升。</w:t>
      </w:r>
      <w:r w:rsidR="003D1DB4" w:rsidRPr="00806E68">
        <w:rPr>
          <w:rFonts w:ascii="仿宋_GB2312" w:eastAsia="仿宋_GB2312" w:hint="eastAsia"/>
          <w:sz w:val="24"/>
        </w:rPr>
        <w:t xml:space="preserve">2019年时东平站设计规模为1500 </w:t>
      </w:r>
      <w:r w:rsidR="00806E68" w:rsidRPr="00806E68">
        <w:rPr>
          <w:rFonts w:ascii="仿宋_GB2312" w:eastAsia="仿宋_GB2312" w:hAnsi="仿宋_GB2312" w:cs="仿宋_GB2312" w:hint="eastAsia"/>
          <w:sz w:val="24"/>
        </w:rPr>
        <w:t>m</w:t>
      </w:r>
      <w:r w:rsidR="00806E68" w:rsidRPr="00806E68">
        <w:rPr>
          <w:rFonts w:ascii="仿宋_GB2312" w:eastAsia="仿宋_GB2312" w:hAnsi="仿宋_GB2312" w:cs="仿宋_GB2312" w:hint="eastAsia"/>
          <w:sz w:val="24"/>
          <w:vertAlign w:val="superscript"/>
        </w:rPr>
        <w:t>3</w:t>
      </w:r>
      <w:r w:rsidR="003D1DB4" w:rsidRPr="00806E68">
        <w:rPr>
          <w:rFonts w:ascii="仿宋_GB2312" w:eastAsia="仿宋_GB2312" w:hint="eastAsia"/>
          <w:sz w:val="24"/>
        </w:rPr>
        <w:t xml:space="preserve">/d，2020年12月扩建后设计规模为4500 </w:t>
      </w:r>
      <w:r w:rsidR="00806E68" w:rsidRPr="00806E68">
        <w:rPr>
          <w:rFonts w:ascii="仿宋_GB2312" w:eastAsia="仿宋_GB2312" w:hAnsi="仿宋_GB2312" w:cs="仿宋_GB2312" w:hint="eastAsia"/>
          <w:sz w:val="24"/>
        </w:rPr>
        <w:t>m</w:t>
      </w:r>
      <w:r w:rsidR="00806E68" w:rsidRPr="00806E68">
        <w:rPr>
          <w:rFonts w:ascii="仿宋_GB2312" w:eastAsia="仿宋_GB2312" w:hAnsi="仿宋_GB2312" w:cs="仿宋_GB2312" w:hint="eastAsia"/>
          <w:sz w:val="24"/>
          <w:vertAlign w:val="superscript"/>
        </w:rPr>
        <w:t>3</w:t>
      </w:r>
      <w:r w:rsidR="003D1DB4" w:rsidRPr="00806E68">
        <w:rPr>
          <w:rFonts w:ascii="仿宋_GB2312" w:eastAsia="仿宋_GB2312" w:hint="eastAsia"/>
          <w:sz w:val="24"/>
        </w:rPr>
        <w:t xml:space="preserve">/d，此外花博会期间东平站新增了1000 </w:t>
      </w:r>
      <w:r w:rsidR="00806E68" w:rsidRPr="00806E68">
        <w:rPr>
          <w:rFonts w:ascii="仿宋_GB2312" w:eastAsia="仿宋_GB2312" w:hAnsi="仿宋_GB2312" w:cs="仿宋_GB2312" w:hint="eastAsia"/>
          <w:sz w:val="24"/>
        </w:rPr>
        <w:t>m</w:t>
      </w:r>
      <w:r w:rsidR="00806E68" w:rsidRPr="00806E68">
        <w:rPr>
          <w:rFonts w:ascii="仿宋_GB2312" w:eastAsia="仿宋_GB2312" w:hAnsi="仿宋_GB2312" w:cs="仿宋_GB2312" w:hint="eastAsia"/>
          <w:sz w:val="24"/>
          <w:vertAlign w:val="superscript"/>
        </w:rPr>
        <w:t>3</w:t>
      </w:r>
      <w:r w:rsidR="003D1DB4" w:rsidRPr="00806E68">
        <w:rPr>
          <w:rFonts w:ascii="仿宋_GB2312" w:eastAsia="仿宋_GB2312" w:hint="eastAsia"/>
          <w:sz w:val="24"/>
        </w:rPr>
        <w:t xml:space="preserve">/d临时设施，森林公园新增了2300 </w:t>
      </w:r>
      <w:r w:rsidR="00806E68" w:rsidRPr="00806E68">
        <w:rPr>
          <w:rFonts w:ascii="仿宋_GB2312" w:eastAsia="仿宋_GB2312" w:hAnsi="仿宋_GB2312" w:cs="仿宋_GB2312" w:hint="eastAsia"/>
          <w:sz w:val="24"/>
        </w:rPr>
        <w:t>m</w:t>
      </w:r>
      <w:r w:rsidR="00806E68" w:rsidRPr="00806E68">
        <w:rPr>
          <w:rFonts w:ascii="仿宋_GB2312" w:eastAsia="仿宋_GB2312" w:hAnsi="仿宋_GB2312" w:cs="仿宋_GB2312" w:hint="eastAsia"/>
          <w:sz w:val="24"/>
          <w:vertAlign w:val="superscript"/>
        </w:rPr>
        <w:t>3</w:t>
      </w:r>
      <w:r w:rsidR="003D1DB4" w:rsidRPr="00806E68">
        <w:rPr>
          <w:rFonts w:ascii="仿宋_GB2312" w:eastAsia="仿宋_GB2312" w:hint="eastAsia"/>
          <w:sz w:val="24"/>
        </w:rPr>
        <w:t>/d临时设施。出水水质方面，2019年时东平站出水水质为一级B，森林公园为二级，2021年时东平及森林公园均为一级A，</w:t>
      </w:r>
      <w:r w:rsidR="003D1DB4" w:rsidRPr="00226B76">
        <w:rPr>
          <w:rFonts w:ascii="仿宋_GB2312" w:eastAsia="仿宋_GB2312" w:hint="eastAsia"/>
          <w:sz w:val="24"/>
        </w:rPr>
        <w:t>其余1</w:t>
      </w:r>
      <w:r w:rsidR="003D1DB4" w:rsidRPr="00226B76">
        <w:rPr>
          <w:rFonts w:ascii="仿宋_GB2312" w:eastAsia="仿宋_GB2312"/>
          <w:sz w:val="24"/>
        </w:rPr>
        <w:t>2</w:t>
      </w:r>
      <w:r w:rsidR="003D1DB4" w:rsidRPr="00226B76">
        <w:rPr>
          <w:rFonts w:ascii="仿宋_GB2312" w:eastAsia="仿宋_GB2312" w:hint="eastAsia"/>
          <w:sz w:val="24"/>
        </w:rPr>
        <w:t>个集镇无变化</w:t>
      </w:r>
      <w:r w:rsidR="006C6A1B" w:rsidRPr="00226B76">
        <w:rPr>
          <w:rFonts w:ascii="仿宋_GB2312" w:eastAsia="仿宋_GB2312" w:hint="eastAsia"/>
          <w:sz w:val="24"/>
        </w:rPr>
        <w:t>。在此情况下，区水务局开展项目新一轮招投标工作，委托上海国际招标有限公司重新测算了项目</w:t>
      </w:r>
      <w:r w:rsidR="003D1DB4" w:rsidRPr="00226B76">
        <w:rPr>
          <w:rFonts w:ascii="仿宋_GB2312" w:eastAsia="仿宋_GB2312" w:hint="eastAsia"/>
          <w:sz w:val="24"/>
        </w:rPr>
        <w:t>所需金额</w:t>
      </w:r>
      <w:r w:rsidR="006C6A1B" w:rsidRPr="00226B76">
        <w:rPr>
          <w:rFonts w:ascii="仿宋_GB2312" w:eastAsia="仿宋_GB2312" w:hint="eastAsia"/>
          <w:sz w:val="24"/>
        </w:rPr>
        <w:t>。</w:t>
      </w:r>
    </w:p>
    <w:p w14:paraId="1D63C9F2" w14:textId="77777777" w:rsidR="008D6FDA" w:rsidRPr="00226B76" w:rsidRDefault="008D6FDA" w:rsidP="008D6FDA">
      <w:pPr>
        <w:spacing w:line="600" w:lineRule="exact"/>
        <w:ind w:firstLineChars="200" w:firstLine="562"/>
        <w:rPr>
          <w:rFonts w:ascii="仿宋_GB2312" w:eastAsia="仿宋_GB2312"/>
          <w:b/>
          <w:bCs/>
          <w:sz w:val="28"/>
        </w:rPr>
      </w:pPr>
      <w:r w:rsidRPr="00226B76">
        <w:rPr>
          <w:rFonts w:ascii="仿宋_GB2312" w:eastAsia="仿宋_GB2312"/>
          <w:b/>
          <w:bCs/>
          <w:sz w:val="28"/>
        </w:rPr>
        <w:t>2</w:t>
      </w:r>
      <w:r w:rsidRPr="00226B76">
        <w:rPr>
          <w:rFonts w:ascii="仿宋_GB2312" w:eastAsia="仿宋_GB2312" w:hint="eastAsia"/>
          <w:b/>
          <w:bCs/>
          <w:sz w:val="28"/>
        </w:rPr>
        <w:t>.项目预算及资金使用情况</w:t>
      </w:r>
    </w:p>
    <w:p w14:paraId="0C5FC827" w14:textId="77777777" w:rsidR="004A777D" w:rsidRPr="00226B76" w:rsidRDefault="008D6FDA" w:rsidP="0054519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本项目201</w:t>
      </w:r>
      <w:r w:rsidRPr="00226B76">
        <w:rPr>
          <w:rFonts w:ascii="仿宋_GB2312" w:eastAsia="仿宋_GB2312"/>
          <w:sz w:val="28"/>
          <w:szCs w:val="28"/>
        </w:rPr>
        <w:t>9</w:t>
      </w:r>
      <w:r w:rsidRPr="00226B76">
        <w:rPr>
          <w:rFonts w:ascii="仿宋_GB2312" w:eastAsia="仿宋_GB2312" w:hint="eastAsia"/>
          <w:sz w:val="28"/>
          <w:szCs w:val="28"/>
        </w:rPr>
        <w:t>年初预算金额为</w:t>
      </w:r>
      <w:r w:rsidRPr="00226B76">
        <w:rPr>
          <w:rFonts w:ascii="仿宋_GB2312" w:eastAsia="仿宋_GB2312"/>
          <w:sz w:val="28"/>
          <w:szCs w:val="28"/>
        </w:rPr>
        <w:t>596</w:t>
      </w:r>
      <w:r w:rsidRPr="00226B76">
        <w:rPr>
          <w:rFonts w:ascii="仿宋_GB2312" w:eastAsia="仿宋_GB2312" w:hint="eastAsia"/>
          <w:sz w:val="28"/>
          <w:szCs w:val="28"/>
        </w:rPr>
        <w:t>万元，</w:t>
      </w:r>
      <w:r w:rsidR="004224DC" w:rsidRPr="00226B76">
        <w:rPr>
          <w:rFonts w:ascii="仿宋_GB2312" w:eastAsia="仿宋_GB2312" w:hint="eastAsia"/>
          <w:sz w:val="28"/>
          <w:szCs w:val="28"/>
        </w:rPr>
        <w:t>年末调减预算1</w:t>
      </w:r>
      <w:r w:rsidR="004224DC" w:rsidRPr="00226B76">
        <w:rPr>
          <w:rFonts w:ascii="仿宋_GB2312" w:eastAsia="仿宋_GB2312"/>
          <w:sz w:val="28"/>
          <w:szCs w:val="28"/>
        </w:rPr>
        <w:t>39.65</w:t>
      </w:r>
      <w:r w:rsidR="004224DC" w:rsidRPr="00226B76">
        <w:rPr>
          <w:rFonts w:ascii="仿宋_GB2312" w:eastAsia="仿宋_GB2312" w:hint="eastAsia"/>
          <w:sz w:val="28"/>
          <w:szCs w:val="28"/>
        </w:rPr>
        <w:t>万元，</w:t>
      </w:r>
      <w:r w:rsidRPr="00226B76">
        <w:rPr>
          <w:rFonts w:ascii="仿宋_GB2312" w:eastAsia="仿宋_GB2312" w:hint="eastAsia"/>
          <w:sz w:val="28"/>
          <w:szCs w:val="28"/>
        </w:rPr>
        <w:t>实际执行金额为</w:t>
      </w:r>
      <w:r w:rsidRPr="00226B76">
        <w:rPr>
          <w:rFonts w:ascii="仿宋_GB2312" w:eastAsia="仿宋_GB2312"/>
          <w:sz w:val="28"/>
          <w:szCs w:val="28"/>
        </w:rPr>
        <w:t>456.35</w:t>
      </w:r>
      <w:r w:rsidRPr="00226B76">
        <w:rPr>
          <w:rFonts w:ascii="仿宋_GB2312" w:eastAsia="仿宋_GB2312" w:hint="eastAsia"/>
          <w:sz w:val="28"/>
          <w:szCs w:val="28"/>
        </w:rPr>
        <w:t>万元，</w:t>
      </w:r>
      <w:r w:rsidR="006F267E" w:rsidRPr="00226B76">
        <w:rPr>
          <w:rFonts w:ascii="仿宋_GB2312" w:eastAsia="仿宋_GB2312" w:hint="eastAsia"/>
          <w:sz w:val="28"/>
          <w:szCs w:val="28"/>
        </w:rPr>
        <w:t>预算调整率为</w:t>
      </w:r>
      <w:r w:rsidR="006F267E" w:rsidRPr="00226B76">
        <w:rPr>
          <w:rFonts w:ascii="仿宋_GB2312" w:eastAsia="仿宋_GB2312"/>
          <w:sz w:val="28"/>
          <w:szCs w:val="28"/>
        </w:rPr>
        <w:t>23.43%</w:t>
      </w:r>
      <w:r w:rsidR="006F267E" w:rsidRPr="00226B76">
        <w:rPr>
          <w:rFonts w:ascii="仿宋_GB2312" w:eastAsia="仿宋_GB2312" w:hint="eastAsia"/>
          <w:sz w:val="28"/>
          <w:szCs w:val="28"/>
        </w:rPr>
        <w:t>，预算</w:t>
      </w:r>
      <w:r w:rsidRPr="00226B76">
        <w:rPr>
          <w:rFonts w:ascii="仿宋_GB2312" w:eastAsia="仿宋_GB2312" w:hint="eastAsia"/>
          <w:sz w:val="28"/>
          <w:szCs w:val="28"/>
        </w:rPr>
        <w:t>执行率为</w:t>
      </w:r>
      <w:r w:rsidRPr="00226B76">
        <w:rPr>
          <w:rFonts w:ascii="仿宋_GB2312" w:eastAsia="仿宋_GB2312"/>
          <w:sz w:val="28"/>
          <w:szCs w:val="28"/>
        </w:rPr>
        <w:t>100</w:t>
      </w:r>
      <w:r w:rsidRPr="00226B76">
        <w:rPr>
          <w:rFonts w:ascii="仿宋_GB2312" w:eastAsia="仿宋_GB2312" w:hint="eastAsia"/>
          <w:sz w:val="28"/>
          <w:szCs w:val="28"/>
        </w:rPr>
        <w:t>%</w:t>
      </w:r>
      <w:r w:rsidR="004A777D" w:rsidRPr="00226B76">
        <w:rPr>
          <w:rFonts w:ascii="仿宋_GB2312" w:eastAsia="仿宋_GB2312" w:hint="eastAsia"/>
          <w:sz w:val="28"/>
          <w:szCs w:val="28"/>
        </w:rPr>
        <w:t>。</w:t>
      </w:r>
    </w:p>
    <w:p w14:paraId="6D836EC7" w14:textId="77777777" w:rsidR="004A777D" w:rsidRPr="00226B76" w:rsidRDefault="008D6FDA" w:rsidP="0054519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20</w:t>
      </w:r>
      <w:r w:rsidRPr="00226B76">
        <w:rPr>
          <w:rFonts w:ascii="仿宋_GB2312" w:eastAsia="仿宋_GB2312"/>
          <w:sz w:val="28"/>
          <w:szCs w:val="28"/>
        </w:rPr>
        <w:t>20</w:t>
      </w:r>
      <w:r w:rsidRPr="00226B76">
        <w:rPr>
          <w:rFonts w:ascii="仿宋_GB2312" w:eastAsia="仿宋_GB2312" w:hint="eastAsia"/>
          <w:sz w:val="28"/>
          <w:szCs w:val="28"/>
        </w:rPr>
        <w:t>年初预算金额为</w:t>
      </w:r>
      <w:r w:rsidRPr="00226B76">
        <w:rPr>
          <w:rFonts w:ascii="仿宋_GB2312" w:eastAsia="仿宋_GB2312"/>
          <w:sz w:val="28"/>
          <w:szCs w:val="28"/>
        </w:rPr>
        <w:t>490</w:t>
      </w:r>
      <w:r w:rsidRPr="00226B76">
        <w:rPr>
          <w:rFonts w:ascii="仿宋_GB2312" w:eastAsia="仿宋_GB2312" w:hint="eastAsia"/>
          <w:sz w:val="28"/>
          <w:szCs w:val="28"/>
        </w:rPr>
        <w:t>万元，</w:t>
      </w:r>
      <w:r w:rsidR="004224DC" w:rsidRPr="00226B76">
        <w:rPr>
          <w:rFonts w:ascii="仿宋_GB2312" w:eastAsia="仿宋_GB2312" w:hint="eastAsia"/>
          <w:sz w:val="28"/>
          <w:szCs w:val="28"/>
        </w:rPr>
        <w:t>年末调减预算</w:t>
      </w:r>
      <w:r w:rsidR="004224DC" w:rsidRPr="00226B76">
        <w:rPr>
          <w:rFonts w:ascii="仿宋_GB2312" w:eastAsia="仿宋_GB2312"/>
          <w:sz w:val="28"/>
          <w:szCs w:val="28"/>
        </w:rPr>
        <w:t>72.67</w:t>
      </w:r>
      <w:r w:rsidR="004224DC" w:rsidRPr="00226B76">
        <w:rPr>
          <w:rFonts w:ascii="仿宋_GB2312" w:eastAsia="仿宋_GB2312" w:hint="eastAsia"/>
          <w:sz w:val="28"/>
          <w:szCs w:val="28"/>
        </w:rPr>
        <w:t>万元，</w:t>
      </w:r>
      <w:r w:rsidRPr="00226B76">
        <w:rPr>
          <w:rFonts w:ascii="仿宋_GB2312" w:eastAsia="仿宋_GB2312" w:hint="eastAsia"/>
          <w:sz w:val="28"/>
          <w:szCs w:val="28"/>
        </w:rPr>
        <w:t>实际执行金额为</w:t>
      </w:r>
      <w:r w:rsidRPr="00226B76">
        <w:rPr>
          <w:rFonts w:ascii="仿宋_GB2312" w:eastAsia="仿宋_GB2312"/>
          <w:sz w:val="28"/>
          <w:szCs w:val="28"/>
        </w:rPr>
        <w:t>417.33</w:t>
      </w:r>
      <w:r w:rsidRPr="00226B76">
        <w:rPr>
          <w:rFonts w:ascii="仿宋_GB2312" w:eastAsia="仿宋_GB2312" w:hint="eastAsia"/>
          <w:sz w:val="28"/>
          <w:szCs w:val="28"/>
        </w:rPr>
        <w:t>万元，</w:t>
      </w:r>
      <w:r w:rsidR="006F267E" w:rsidRPr="00226B76">
        <w:rPr>
          <w:rFonts w:ascii="仿宋_GB2312" w:eastAsia="仿宋_GB2312" w:hint="eastAsia"/>
          <w:sz w:val="28"/>
          <w:szCs w:val="28"/>
        </w:rPr>
        <w:t>预算调整率为</w:t>
      </w:r>
      <w:r w:rsidR="006F267E" w:rsidRPr="00226B76">
        <w:rPr>
          <w:rFonts w:ascii="仿宋_GB2312" w:eastAsia="仿宋_GB2312"/>
          <w:sz w:val="28"/>
          <w:szCs w:val="28"/>
        </w:rPr>
        <w:t>14.83%</w:t>
      </w:r>
      <w:r w:rsidR="006F267E" w:rsidRPr="00226B76">
        <w:rPr>
          <w:rFonts w:ascii="仿宋_GB2312" w:eastAsia="仿宋_GB2312" w:hint="eastAsia"/>
          <w:sz w:val="28"/>
          <w:szCs w:val="28"/>
        </w:rPr>
        <w:t>，</w:t>
      </w:r>
      <w:r w:rsidRPr="00226B76">
        <w:rPr>
          <w:rFonts w:ascii="仿宋_GB2312" w:eastAsia="仿宋_GB2312" w:hint="eastAsia"/>
          <w:sz w:val="28"/>
          <w:szCs w:val="28"/>
        </w:rPr>
        <w:t>预算执行率为</w:t>
      </w:r>
      <w:r w:rsidRPr="00226B76">
        <w:rPr>
          <w:rFonts w:ascii="仿宋_GB2312" w:eastAsia="仿宋_GB2312"/>
          <w:sz w:val="28"/>
          <w:szCs w:val="28"/>
        </w:rPr>
        <w:t>100%</w:t>
      </w:r>
      <w:r w:rsidR="004A777D" w:rsidRPr="00226B76">
        <w:rPr>
          <w:rFonts w:ascii="仿宋_GB2312" w:eastAsia="仿宋_GB2312" w:hint="eastAsia"/>
          <w:sz w:val="28"/>
          <w:szCs w:val="28"/>
        </w:rPr>
        <w:t>。</w:t>
      </w:r>
    </w:p>
    <w:p w14:paraId="0514B0F7" w14:textId="1F467857" w:rsidR="004378D7" w:rsidRPr="00226B76" w:rsidRDefault="008D6FDA" w:rsidP="0054519A">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202</w:t>
      </w:r>
      <w:r w:rsidRPr="00226B76">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年初预算金额为</w:t>
      </w:r>
      <w:r w:rsidRPr="00226B76">
        <w:rPr>
          <w:rFonts w:ascii="仿宋_GB2312" w:eastAsia="仿宋_GB2312" w:hAnsi="仿宋_GB2312" w:cs="仿宋_GB2312"/>
          <w:sz w:val="28"/>
          <w:szCs w:val="28"/>
        </w:rPr>
        <w:t>713</w:t>
      </w:r>
      <w:r w:rsidRPr="00226B76">
        <w:rPr>
          <w:rFonts w:ascii="仿宋_GB2312" w:eastAsia="仿宋_GB2312" w:hAnsi="仿宋_GB2312" w:cs="仿宋_GB2312" w:hint="eastAsia"/>
          <w:sz w:val="28"/>
          <w:szCs w:val="28"/>
        </w:rPr>
        <w:t xml:space="preserve">万元, </w:t>
      </w:r>
      <w:r w:rsidR="004224DC" w:rsidRPr="00226B76">
        <w:rPr>
          <w:rFonts w:ascii="仿宋_GB2312" w:eastAsia="仿宋_GB2312" w:hAnsi="Arial" w:cs="Arial" w:hint="eastAsia"/>
          <w:color w:val="000000"/>
          <w:kern w:val="0"/>
          <w:sz w:val="28"/>
          <w:szCs w:val="28"/>
        </w:rPr>
        <w:t>年末</w:t>
      </w:r>
      <w:r w:rsidR="004224DC" w:rsidRPr="00226B76">
        <w:rPr>
          <w:rFonts w:ascii="仿宋_GB2312" w:eastAsia="仿宋_GB2312" w:hAnsi="仿宋_GB2312" w:cs="仿宋_GB2312" w:hint="eastAsia"/>
          <w:sz w:val="28"/>
          <w:szCs w:val="28"/>
        </w:rPr>
        <w:t>调减预算</w:t>
      </w:r>
      <w:r w:rsidR="004224DC" w:rsidRPr="00226B76">
        <w:rPr>
          <w:rFonts w:ascii="仿宋_GB2312" w:eastAsia="仿宋_GB2312" w:hAnsi="仿宋_GB2312" w:cs="仿宋_GB2312"/>
          <w:sz w:val="28"/>
          <w:szCs w:val="28"/>
        </w:rPr>
        <w:t>23.11</w:t>
      </w:r>
      <w:r w:rsidR="004224DC" w:rsidRPr="00226B76">
        <w:rPr>
          <w:rFonts w:ascii="仿宋_GB2312" w:eastAsia="仿宋_GB2312" w:hAnsi="仿宋_GB2312" w:cs="仿宋_GB2312" w:hint="eastAsia"/>
          <w:sz w:val="28"/>
          <w:szCs w:val="28"/>
        </w:rPr>
        <w:t>万元，</w:t>
      </w:r>
      <w:r w:rsidR="006F267E" w:rsidRPr="00226B76">
        <w:rPr>
          <w:rFonts w:ascii="仿宋_GB2312" w:eastAsia="仿宋_GB2312" w:hAnsi="仿宋_GB2312" w:cs="仿宋_GB2312" w:hint="eastAsia"/>
          <w:sz w:val="28"/>
          <w:szCs w:val="28"/>
        </w:rPr>
        <w:t>实际执行金额为</w:t>
      </w:r>
      <w:r w:rsidR="006F267E" w:rsidRPr="00226B76">
        <w:rPr>
          <w:rFonts w:ascii="仿宋_GB2312" w:eastAsia="仿宋_GB2312" w:hAnsi="Arial" w:cs="Arial"/>
          <w:color w:val="000000"/>
          <w:kern w:val="0"/>
          <w:sz w:val="28"/>
          <w:szCs w:val="28"/>
        </w:rPr>
        <w:t>689.89</w:t>
      </w:r>
      <w:r w:rsidR="006F267E" w:rsidRPr="00226B76">
        <w:rPr>
          <w:rFonts w:ascii="仿宋_GB2312" w:eastAsia="仿宋_GB2312" w:hAnsi="Arial" w:cs="Arial" w:hint="eastAsia"/>
          <w:color w:val="000000"/>
          <w:kern w:val="0"/>
          <w:sz w:val="28"/>
          <w:szCs w:val="28"/>
        </w:rPr>
        <w:t>万元，</w:t>
      </w:r>
      <w:r w:rsidR="006F267E" w:rsidRPr="00226B76">
        <w:rPr>
          <w:rFonts w:ascii="仿宋_GB2312" w:eastAsia="仿宋_GB2312" w:hAnsi="仿宋_GB2312" w:cs="仿宋_GB2312" w:hint="eastAsia"/>
          <w:sz w:val="28"/>
          <w:szCs w:val="28"/>
        </w:rPr>
        <w:t>预算调整率为</w:t>
      </w:r>
      <w:r w:rsidR="006F267E" w:rsidRPr="00226B76">
        <w:rPr>
          <w:rFonts w:ascii="仿宋_GB2312" w:eastAsia="仿宋_GB2312" w:hAnsi="仿宋_GB2312" w:cs="仿宋_GB2312"/>
          <w:sz w:val="28"/>
          <w:szCs w:val="28"/>
        </w:rPr>
        <w:t>3.24%</w:t>
      </w:r>
      <w:r w:rsidR="006F267E" w:rsidRPr="00226B76">
        <w:rPr>
          <w:rFonts w:ascii="仿宋_GB2312" w:eastAsia="仿宋_GB2312" w:hAnsi="仿宋_GB2312" w:cs="仿宋_GB2312" w:hint="eastAsia"/>
          <w:sz w:val="28"/>
          <w:szCs w:val="28"/>
        </w:rPr>
        <w:t>，</w:t>
      </w:r>
      <w:r w:rsidR="004378D7" w:rsidRPr="00226B76">
        <w:rPr>
          <w:rFonts w:ascii="仿宋_GB2312" w:eastAsia="仿宋_GB2312" w:hAnsi="仿宋_GB2312" w:cs="仿宋_GB2312" w:hint="eastAsia"/>
          <w:sz w:val="28"/>
          <w:szCs w:val="28"/>
        </w:rPr>
        <w:t>预算执行率为</w:t>
      </w:r>
      <w:r w:rsidRPr="00226B76">
        <w:rPr>
          <w:rFonts w:ascii="仿宋_GB2312" w:eastAsia="仿宋_GB2312" w:hAnsi="Arial" w:cs="Arial"/>
          <w:color w:val="000000"/>
          <w:kern w:val="0"/>
          <w:sz w:val="28"/>
          <w:szCs w:val="28"/>
        </w:rPr>
        <w:t>100%</w:t>
      </w:r>
      <w:r w:rsidRPr="00226B76">
        <w:rPr>
          <w:rFonts w:ascii="仿宋_GB2312" w:eastAsia="仿宋_GB2312" w:hAnsi="Arial" w:cs="Arial" w:hint="eastAsia"/>
          <w:color w:val="000000"/>
          <w:kern w:val="0"/>
          <w:sz w:val="28"/>
          <w:szCs w:val="28"/>
        </w:rPr>
        <w:t>。</w:t>
      </w:r>
    </w:p>
    <w:p w14:paraId="1846F859" w14:textId="5D5E489E" w:rsidR="008D6FDA" w:rsidRPr="00226B76" w:rsidRDefault="008D6FDA" w:rsidP="008D6FDA">
      <w:pPr>
        <w:widowControl/>
        <w:spacing w:line="600" w:lineRule="exact"/>
        <w:ind w:firstLineChars="200" w:firstLine="560"/>
        <w:rPr>
          <w:rFonts w:ascii="仿宋_GB2312" w:eastAsia="仿宋_GB2312" w:hAnsi="Arial" w:cs="Arial"/>
          <w:color w:val="000000"/>
          <w:kern w:val="0"/>
          <w:sz w:val="28"/>
          <w:szCs w:val="28"/>
        </w:rPr>
      </w:pPr>
      <w:r w:rsidRPr="00226B76">
        <w:rPr>
          <w:rFonts w:ascii="仿宋_GB2312" w:eastAsia="仿宋_GB2312" w:hAnsi="Arial" w:cs="Arial" w:hint="eastAsia"/>
          <w:color w:val="000000"/>
          <w:kern w:val="0"/>
          <w:sz w:val="28"/>
          <w:szCs w:val="28"/>
        </w:rPr>
        <w:t>2</w:t>
      </w:r>
      <w:r w:rsidRPr="00226B76">
        <w:rPr>
          <w:rFonts w:ascii="仿宋_GB2312" w:eastAsia="仿宋_GB2312" w:hAnsi="Arial" w:cs="Arial"/>
          <w:color w:val="000000"/>
          <w:kern w:val="0"/>
          <w:sz w:val="28"/>
          <w:szCs w:val="28"/>
        </w:rPr>
        <w:t>019-2021</w:t>
      </w:r>
      <w:r w:rsidRPr="00226B76">
        <w:rPr>
          <w:rFonts w:ascii="仿宋_GB2312" w:eastAsia="仿宋_GB2312" w:hAnsi="Arial" w:cs="Arial" w:hint="eastAsia"/>
          <w:color w:val="000000"/>
          <w:kern w:val="0"/>
          <w:sz w:val="28"/>
          <w:szCs w:val="28"/>
        </w:rPr>
        <w:t>三年预算执行情况如下表所示：</w:t>
      </w:r>
    </w:p>
    <w:p w14:paraId="4DA8354B" w14:textId="77777777" w:rsidR="008D6FDA" w:rsidRDefault="008D6FDA" w:rsidP="008D6FDA">
      <w:pPr>
        <w:widowControl/>
        <w:spacing w:line="600" w:lineRule="exact"/>
        <w:ind w:firstLineChars="200" w:firstLine="482"/>
        <w:jc w:val="center"/>
        <w:rPr>
          <w:rFonts w:ascii="仿宋_GB2312" w:eastAsia="仿宋_GB2312" w:hAnsi="Arial" w:cs="Arial"/>
          <w:b/>
          <w:bCs/>
          <w:color w:val="000000"/>
          <w:kern w:val="0"/>
          <w:sz w:val="24"/>
        </w:rPr>
      </w:pPr>
      <w:r>
        <w:rPr>
          <w:rFonts w:ascii="仿宋_GB2312" w:eastAsia="仿宋_GB2312" w:hAnsi="Arial" w:cs="Arial" w:hint="eastAsia"/>
          <w:b/>
          <w:bCs/>
          <w:color w:val="000000"/>
          <w:kern w:val="0"/>
          <w:sz w:val="24"/>
        </w:rPr>
        <w:t>表1</w:t>
      </w:r>
      <w:r>
        <w:rPr>
          <w:rFonts w:ascii="仿宋_GB2312" w:eastAsia="仿宋_GB2312" w:hAnsi="Arial" w:cs="Arial"/>
          <w:b/>
          <w:bCs/>
          <w:color w:val="000000"/>
          <w:kern w:val="0"/>
          <w:sz w:val="24"/>
        </w:rPr>
        <w:t>-7 2019-2021</w:t>
      </w:r>
      <w:r>
        <w:rPr>
          <w:rFonts w:ascii="仿宋_GB2312" w:eastAsia="仿宋_GB2312" w:hAnsi="Arial" w:cs="Arial" w:hint="eastAsia"/>
          <w:b/>
          <w:bCs/>
          <w:color w:val="000000"/>
          <w:kern w:val="0"/>
          <w:sz w:val="24"/>
        </w:rPr>
        <w:t>年预算执行情况</w:t>
      </w:r>
    </w:p>
    <w:p w14:paraId="49115EAE" w14:textId="77777777" w:rsidR="008D6FDA" w:rsidRDefault="008D6FDA" w:rsidP="008D6FDA">
      <w:pPr>
        <w:widowControl/>
        <w:spacing w:line="600" w:lineRule="exact"/>
        <w:ind w:firstLineChars="200" w:firstLine="482"/>
        <w:jc w:val="right"/>
        <w:rPr>
          <w:rFonts w:ascii="仿宋_GB2312" w:eastAsia="仿宋_GB2312" w:hAnsi="Arial" w:cs="Arial"/>
          <w:b/>
          <w:bCs/>
          <w:color w:val="000000"/>
          <w:kern w:val="0"/>
          <w:sz w:val="24"/>
        </w:rPr>
      </w:pPr>
      <w:r>
        <w:rPr>
          <w:rFonts w:ascii="仿宋_GB2312" w:eastAsia="仿宋_GB2312" w:hAnsi="Arial" w:cs="Arial" w:hint="eastAsia"/>
          <w:b/>
          <w:bCs/>
          <w:color w:val="000000"/>
          <w:kern w:val="0"/>
          <w:sz w:val="24"/>
        </w:rPr>
        <w:t>单位：元</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235"/>
        <w:gridCol w:w="1560"/>
        <w:gridCol w:w="1553"/>
        <w:gridCol w:w="1558"/>
        <w:gridCol w:w="1700"/>
      </w:tblGrid>
      <w:tr w:rsidR="004224DC" w:rsidRPr="00D969C8" w14:paraId="145E971E" w14:textId="77777777" w:rsidTr="00BD31BF">
        <w:trPr>
          <w:jc w:val="center"/>
        </w:trPr>
        <w:tc>
          <w:tcPr>
            <w:tcW w:w="450" w:type="pct"/>
            <w:shd w:val="clear" w:color="auto" w:fill="auto"/>
            <w:vAlign w:val="center"/>
          </w:tcPr>
          <w:p w14:paraId="5A79B10E" w14:textId="77777777" w:rsidR="004224DC" w:rsidRPr="00D969C8" w:rsidRDefault="004224DC" w:rsidP="00BD31BF">
            <w:pPr>
              <w:jc w:val="center"/>
              <w:rPr>
                <w:rFonts w:ascii="仿宋_GB2312" w:eastAsia="仿宋_GB2312" w:hAnsi="仿宋_GB2312" w:cs="仿宋_GB2312"/>
                <w:b/>
                <w:bCs/>
                <w:sz w:val="24"/>
              </w:rPr>
            </w:pPr>
            <w:r w:rsidRPr="00D969C8">
              <w:rPr>
                <w:rFonts w:ascii="仿宋_GB2312" w:eastAsia="仿宋_GB2312" w:hAnsi="仿宋_GB2312" w:cs="仿宋_GB2312" w:hint="eastAsia"/>
                <w:b/>
                <w:bCs/>
                <w:sz w:val="24"/>
              </w:rPr>
              <w:t>年份</w:t>
            </w:r>
          </w:p>
        </w:tc>
        <w:tc>
          <w:tcPr>
            <w:tcW w:w="739" w:type="pct"/>
            <w:shd w:val="clear" w:color="auto" w:fill="auto"/>
            <w:vAlign w:val="center"/>
          </w:tcPr>
          <w:p w14:paraId="098A5D00" w14:textId="77777777" w:rsidR="004224DC" w:rsidRPr="00D969C8" w:rsidRDefault="004224DC" w:rsidP="00BD31BF">
            <w:pPr>
              <w:jc w:val="center"/>
              <w:rPr>
                <w:rFonts w:ascii="仿宋_GB2312" w:eastAsia="仿宋_GB2312" w:hAnsi="仿宋_GB2312" w:cs="仿宋_GB2312"/>
                <w:b/>
                <w:bCs/>
                <w:sz w:val="24"/>
              </w:rPr>
            </w:pPr>
            <w:r w:rsidRPr="00D969C8">
              <w:rPr>
                <w:rFonts w:ascii="仿宋_GB2312" w:eastAsia="仿宋_GB2312" w:hAnsi="仿宋_GB2312" w:cs="仿宋_GB2312" w:hint="eastAsia"/>
                <w:b/>
                <w:bCs/>
                <w:sz w:val="24"/>
              </w:rPr>
              <w:t>年初预算</w:t>
            </w:r>
          </w:p>
        </w:tc>
        <w:tc>
          <w:tcPr>
            <w:tcW w:w="933" w:type="pct"/>
            <w:vAlign w:val="center"/>
          </w:tcPr>
          <w:p w14:paraId="1C1E8698" w14:textId="77777777" w:rsidR="004224DC" w:rsidRPr="00D969C8" w:rsidRDefault="004224DC" w:rsidP="00BD31BF">
            <w:pPr>
              <w:jc w:val="center"/>
              <w:rPr>
                <w:rFonts w:ascii="仿宋_GB2312" w:eastAsia="仿宋_GB2312" w:hAnsi="仿宋_GB2312" w:cs="仿宋_GB2312"/>
                <w:b/>
                <w:bCs/>
                <w:sz w:val="24"/>
              </w:rPr>
            </w:pPr>
            <w:r w:rsidRPr="00D969C8">
              <w:rPr>
                <w:rFonts w:ascii="仿宋_GB2312" w:eastAsia="仿宋_GB2312" w:hAnsi="仿宋_GB2312" w:cs="仿宋_GB2312" w:hint="eastAsia"/>
                <w:b/>
                <w:bCs/>
                <w:sz w:val="24"/>
              </w:rPr>
              <w:t>调整预算</w:t>
            </w:r>
          </w:p>
        </w:tc>
        <w:tc>
          <w:tcPr>
            <w:tcW w:w="929" w:type="pct"/>
            <w:shd w:val="clear" w:color="auto" w:fill="auto"/>
            <w:vAlign w:val="center"/>
          </w:tcPr>
          <w:p w14:paraId="5A1E3488" w14:textId="77777777" w:rsidR="004224DC" w:rsidRPr="00D969C8" w:rsidRDefault="004224DC" w:rsidP="00BD31BF">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调整</w:t>
            </w:r>
            <w:proofErr w:type="gramStart"/>
            <w:r>
              <w:rPr>
                <w:rFonts w:ascii="仿宋_GB2312" w:eastAsia="仿宋_GB2312" w:hAnsi="仿宋_GB2312" w:cs="仿宋_GB2312" w:hint="eastAsia"/>
                <w:b/>
                <w:bCs/>
                <w:sz w:val="24"/>
              </w:rPr>
              <w:t>后预算</w:t>
            </w:r>
            <w:proofErr w:type="gramEnd"/>
          </w:p>
        </w:tc>
        <w:tc>
          <w:tcPr>
            <w:tcW w:w="932" w:type="pct"/>
            <w:vAlign w:val="center"/>
          </w:tcPr>
          <w:p w14:paraId="53D231E7" w14:textId="77777777" w:rsidR="004224DC" w:rsidRPr="00D969C8" w:rsidRDefault="004224DC" w:rsidP="00BD31BF">
            <w:pPr>
              <w:jc w:val="center"/>
              <w:rPr>
                <w:rFonts w:ascii="仿宋_GB2312" w:eastAsia="仿宋_GB2312" w:hAnsi="仿宋_GB2312" w:cs="仿宋_GB2312"/>
                <w:b/>
                <w:bCs/>
                <w:sz w:val="24"/>
              </w:rPr>
            </w:pPr>
            <w:r>
              <w:rPr>
                <w:rFonts w:ascii="仿宋_GB2312" w:eastAsia="仿宋_GB2312" w:hAnsi="仿宋_GB2312" w:cs="仿宋_GB2312" w:hint="eastAsia"/>
                <w:b/>
                <w:bCs/>
                <w:sz w:val="24"/>
              </w:rPr>
              <w:t>预算</w:t>
            </w:r>
            <w:r w:rsidRPr="00D969C8">
              <w:rPr>
                <w:rFonts w:ascii="仿宋_GB2312" w:eastAsia="仿宋_GB2312" w:hAnsi="仿宋_GB2312" w:cs="仿宋_GB2312" w:hint="eastAsia"/>
                <w:b/>
                <w:bCs/>
                <w:sz w:val="24"/>
              </w:rPr>
              <w:t>调整率</w:t>
            </w:r>
          </w:p>
        </w:tc>
        <w:tc>
          <w:tcPr>
            <w:tcW w:w="1018" w:type="pct"/>
            <w:vAlign w:val="center"/>
          </w:tcPr>
          <w:p w14:paraId="41D1455B" w14:textId="77777777" w:rsidR="004224DC" w:rsidRDefault="004224DC" w:rsidP="00BD31BF">
            <w:pPr>
              <w:jc w:val="center"/>
              <w:rPr>
                <w:rFonts w:ascii="仿宋_GB2312" w:eastAsia="仿宋_GB2312" w:hAnsi="仿宋_GB2312" w:cs="仿宋_GB2312"/>
                <w:b/>
                <w:bCs/>
                <w:sz w:val="24"/>
              </w:rPr>
            </w:pPr>
            <w:r>
              <w:rPr>
                <w:rFonts w:ascii="仿宋_GB2312" w:eastAsia="仿宋_GB2312" w:hAnsi="仿宋_GB2312" w:cs="仿宋_GB2312" w:hint="eastAsia"/>
                <w:b/>
                <w:bCs/>
                <w:sz w:val="24"/>
              </w:rPr>
              <w:t>预算</w:t>
            </w:r>
            <w:r w:rsidRPr="00D969C8">
              <w:rPr>
                <w:rFonts w:ascii="仿宋_GB2312" w:eastAsia="仿宋_GB2312" w:hAnsi="仿宋_GB2312" w:cs="仿宋_GB2312" w:hint="eastAsia"/>
                <w:b/>
                <w:bCs/>
                <w:sz w:val="24"/>
              </w:rPr>
              <w:t>执行率</w:t>
            </w:r>
          </w:p>
        </w:tc>
      </w:tr>
      <w:tr w:rsidR="004224DC" w:rsidRPr="00D969C8" w14:paraId="7E969AE8" w14:textId="77777777" w:rsidTr="00BD31BF">
        <w:trPr>
          <w:jc w:val="center"/>
        </w:trPr>
        <w:tc>
          <w:tcPr>
            <w:tcW w:w="450" w:type="pct"/>
            <w:shd w:val="clear" w:color="auto" w:fill="auto"/>
            <w:vAlign w:val="center"/>
          </w:tcPr>
          <w:p w14:paraId="0BD81253"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2019</w:t>
            </w:r>
          </w:p>
        </w:tc>
        <w:tc>
          <w:tcPr>
            <w:tcW w:w="739" w:type="pct"/>
            <w:shd w:val="clear" w:color="auto" w:fill="auto"/>
            <w:vAlign w:val="center"/>
          </w:tcPr>
          <w:p w14:paraId="7B43A502"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5960000</w:t>
            </w:r>
          </w:p>
        </w:tc>
        <w:tc>
          <w:tcPr>
            <w:tcW w:w="933" w:type="pct"/>
            <w:vAlign w:val="center"/>
          </w:tcPr>
          <w:p w14:paraId="6D1E3A08"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-1396524</w:t>
            </w:r>
          </w:p>
        </w:tc>
        <w:tc>
          <w:tcPr>
            <w:tcW w:w="929" w:type="pct"/>
            <w:shd w:val="clear" w:color="auto" w:fill="auto"/>
            <w:vAlign w:val="center"/>
          </w:tcPr>
          <w:p w14:paraId="3BA52BEF"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4563476</w:t>
            </w:r>
          </w:p>
        </w:tc>
        <w:tc>
          <w:tcPr>
            <w:tcW w:w="932" w:type="pct"/>
            <w:vAlign w:val="center"/>
          </w:tcPr>
          <w:p w14:paraId="4A93405F"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int="eastAsia"/>
                <w:sz w:val="24"/>
              </w:rPr>
              <w:t>23.43%</w:t>
            </w:r>
          </w:p>
        </w:tc>
        <w:tc>
          <w:tcPr>
            <w:tcW w:w="1018" w:type="pct"/>
            <w:vAlign w:val="center"/>
          </w:tcPr>
          <w:p w14:paraId="0E196078"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100%</w:t>
            </w:r>
          </w:p>
        </w:tc>
      </w:tr>
      <w:tr w:rsidR="004224DC" w:rsidRPr="00D969C8" w14:paraId="77BE0919" w14:textId="77777777" w:rsidTr="00BD31BF">
        <w:trPr>
          <w:jc w:val="center"/>
        </w:trPr>
        <w:tc>
          <w:tcPr>
            <w:tcW w:w="450" w:type="pct"/>
            <w:shd w:val="clear" w:color="auto" w:fill="auto"/>
            <w:vAlign w:val="center"/>
          </w:tcPr>
          <w:p w14:paraId="72C1A2C6"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2020</w:t>
            </w:r>
          </w:p>
        </w:tc>
        <w:tc>
          <w:tcPr>
            <w:tcW w:w="739" w:type="pct"/>
            <w:shd w:val="clear" w:color="auto" w:fill="auto"/>
            <w:vAlign w:val="center"/>
          </w:tcPr>
          <w:p w14:paraId="098E86BC"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4900000</w:t>
            </w:r>
          </w:p>
        </w:tc>
        <w:tc>
          <w:tcPr>
            <w:tcW w:w="933" w:type="pct"/>
            <w:vAlign w:val="center"/>
          </w:tcPr>
          <w:p w14:paraId="3BD39710"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-726700</w:t>
            </w:r>
          </w:p>
        </w:tc>
        <w:tc>
          <w:tcPr>
            <w:tcW w:w="929" w:type="pct"/>
            <w:shd w:val="clear" w:color="auto" w:fill="auto"/>
            <w:vAlign w:val="center"/>
          </w:tcPr>
          <w:p w14:paraId="3F572691"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4173300</w:t>
            </w:r>
          </w:p>
        </w:tc>
        <w:tc>
          <w:tcPr>
            <w:tcW w:w="932" w:type="pct"/>
            <w:vAlign w:val="center"/>
          </w:tcPr>
          <w:p w14:paraId="0D6F55C8"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int="eastAsia"/>
                <w:sz w:val="24"/>
              </w:rPr>
              <w:t>14.83%</w:t>
            </w:r>
          </w:p>
        </w:tc>
        <w:tc>
          <w:tcPr>
            <w:tcW w:w="1018" w:type="pct"/>
            <w:vAlign w:val="center"/>
          </w:tcPr>
          <w:p w14:paraId="033A899D"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100%</w:t>
            </w:r>
          </w:p>
        </w:tc>
      </w:tr>
      <w:tr w:rsidR="004224DC" w:rsidRPr="00D969C8" w14:paraId="3130FDCB" w14:textId="77777777" w:rsidTr="00BD31BF">
        <w:trPr>
          <w:jc w:val="center"/>
        </w:trPr>
        <w:tc>
          <w:tcPr>
            <w:tcW w:w="450" w:type="pct"/>
            <w:shd w:val="clear" w:color="auto" w:fill="auto"/>
            <w:vAlign w:val="center"/>
          </w:tcPr>
          <w:p w14:paraId="507005B6"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2021</w:t>
            </w:r>
          </w:p>
        </w:tc>
        <w:tc>
          <w:tcPr>
            <w:tcW w:w="739" w:type="pct"/>
            <w:shd w:val="clear" w:color="auto" w:fill="auto"/>
            <w:vAlign w:val="center"/>
          </w:tcPr>
          <w:p w14:paraId="7497EACF" w14:textId="77777777" w:rsidR="004224DC" w:rsidRPr="00D969C8" w:rsidRDefault="004224DC" w:rsidP="00BD31BF">
            <w:pPr>
              <w:widowControl/>
              <w:jc w:val="center"/>
              <w:rPr>
                <w:rFonts w:ascii="仿宋_GB2312" w:eastAsia="仿宋_GB2312" w:hAnsi="宋体"/>
                <w:color w:val="000000"/>
                <w:sz w:val="24"/>
              </w:rPr>
            </w:pPr>
            <w:r w:rsidRPr="00162B6D">
              <w:rPr>
                <w:rFonts w:ascii="仿宋_GB2312" w:eastAsia="仿宋_GB2312" w:hint="eastAsia"/>
                <w:sz w:val="24"/>
              </w:rPr>
              <w:t>7130000</w:t>
            </w:r>
          </w:p>
        </w:tc>
        <w:tc>
          <w:tcPr>
            <w:tcW w:w="933" w:type="pct"/>
            <w:vAlign w:val="center"/>
          </w:tcPr>
          <w:p w14:paraId="03180349"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-231068.95</w:t>
            </w:r>
          </w:p>
        </w:tc>
        <w:tc>
          <w:tcPr>
            <w:tcW w:w="929" w:type="pct"/>
            <w:shd w:val="clear" w:color="auto" w:fill="auto"/>
            <w:vAlign w:val="center"/>
          </w:tcPr>
          <w:p w14:paraId="4B42B334" w14:textId="77777777" w:rsidR="004224DC" w:rsidRPr="00D969C8" w:rsidRDefault="004224DC" w:rsidP="00BD31BF">
            <w:pPr>
              <w:widowControl/>
              <w:jc w:val="center"/>
              <w:rPr>
                <w:rFonts w:ascii="仿宋_GB2312" w:eastAsia="仿宋_GB2312" w:hAnsi="宋体"/>
                <w:color w:val="000000"/>
                <w:sz w:val="24"/>
              </w:rPr>
            </w:pPr>
            <w:r w:rsidRPr="00D969C8">
              <w:rPr>
                <w:rFonts w:ascii="仿宋_GB2312" w:eastAsia="仿宋_GB2312" w:hint="eastAsia"/>
                <w:color w:val="000000"/>
                <w:sz w:val="24"/>
              </w:rPr>
              <w:t>6898931.05</w:t>
            </w:r>
          </w:p>
        </w:tc>
        <w:tc>
          <w:tcPr>
            <w:tcW w:w="932" w:type="pct"/>
            <w:vAlign w:val="center"/>
          </w:tcPr>
          <w:p w14:paraId="58E1A7C2"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int="eastAsia"/>
                <w:sz w:val="24"/>
              </w:rPr>
              <w:t>3.24%</w:t>
            </w:r>
          </w:p>
        </w:tc>
        <w:tc>
          <w:tcPr>
            <w:tcW w:w="1018" w:type="pct"/>
            <w:vAlign w:val="center"/>
          </w:tcPr>
          <w:p w14:paraId="63EDB476" w14:textId="77777777" w:rsidR="004224DC" w:rsidRPr="00D969C8" w:rsidRDefault="004224DC" w:rsidP="00BD31BF">
            <w:pPr>
              <w:jc w:val="center"/>
              <w:rPr>
                <w:rFonts w:ascii="仿宋_GB2312" w:eastAsia="仿宋_GB2312" w:hAnsi="仿宋_GB2312" w:cs="仿宋_GB2312"/>
                <w:sz w:val="24"/>
              </w:rPr>
            </w:pPr>
            <w:r w:rsidRPr="00D969C8">
              <w:rPr>
                <w:rFonts w:ascii="仿宋_GB2312" w:eastAsia="仿宋_GB2312" w:hAnsi="仿宋_GB2312" w:cs="仿宋_GB2312" w:hint="eastAsia"/>
                <w:sz w:val="24"/>
              </w:rPr>
              <w:t>100%</w:t>
            </w:r>
          </w:p>
        </w:tc>
      </w:tr>
    </w:tbl>
    <w:p w14:paraId="1273630D" w14:textId="77777777" w:rsidR="00B724E0" w:rsidRPr="00226B76" w:rsidRDefault="008D6FDA" w:rsidP="00B724E0">
      <w:pPr>
        <w:spacing w:line="600" w:lineRule="exact"/>
        <w:ind w:firstLineChars="200" w:firstLine="480"/>
        <w:rPr>
          <w:rFonts w:ascii="仿宋_GB2312" w:eastAsia="仿宋_GB2312"/>
          <w:sz w:val="24"/>
          <w:szCs w:val="32"/>
        </w:rPr>
      </w:pPr>
      <w:r w:rsidRPr="00226B76">
        <w:rPr>
          <w:rFonts w:ascii="仿宋_GB2312" w:eastAsia="仿宋_GB2312" w:hint="eastAsia"/>
          <w:sz w:val="24"/>
          <w:szCs w:val="32"/>
        </w:rPr>
        <w:lastRenderedPageBreak/>
        <w:t>备注：</w:t>
      </w:r>
    </w:p>
    <w:p w14:paraId="29A891F0" w14:textId="62DF8C53" w:rsidR="00B724E0" w:rsidRPr="00226B76" w:rsidRDefault="00ED1097" w:rsidP="009954D0">
      <w:pPr>
        <w:spacing w:line="600" w:lineRule="exact"/>
        <w:ind w:firstLineChars="200" w:firstLine="480"/>
        <w:rPr>
          <w:rFonts w:ascii="仿宋_GB2312" w:eastAsia="仿宋_GB2312"/>
          <w:sz w:val="24"/>
          <w:szCs w:val="32"/>
        </w:rPr>
      </w:pPr>
      <w:r w:rsidRPr="00226B76">
        <w:rPr>
          <w:rFonts w:ascii="仿宋_GB2312" w:eastAsia="仿宋_GB2312" w:hint="eastAsia"/>
          <w:sz w:val="24"/>
          <w:szCs w:val="32"/>
        </w:rPr>
        <w:t>①</w:t>
      </w:r>
      <w:r w:rsidR="00086CB8" w:rsidRPr="00226B76">
        <w:rPr>
          <w:rFonts w:ascii="仿宋_GB2312" w:eastAsia="仿宋_GB2312" w:hint="eastAsia"/>
          <w:sz w:val="24"/>
          <w:szCs w:val="32"/>
        </w:rPr>
        <w:t>2</w:t>
      </w:r>
      <w:r w:rsidR="00086CB8" w:rsidRPr="00226B76">
        <w:rPr>
          <w:rFonts w:ascii="仿宋_GB2312" w:eastAsia="仿宋_GB2312"/>
          <w:sz w:val="24"/>
          <w:szCs w:val="32"/>
        </w:rPr>
        <w:t>019</w:t>
      </w:r>
      <w:r w:rsidR="00086CB8" w:rsidRPr="00226B76">
        <w:rPr>
          <w:rFonts w:ascii="仿宋_GB2312" w:eastAsia="仿宋_GB2312" w:hint="eastAsia"/>
          <w:sz w:val="24"/>
          <w:szCs w:val="32"/>
        </w:rPr>
        <w:t>年</w:t>
      </w:r>
      <w:r w:rsidR="008D6FDA" w:rsidRPr="00226B76">
        <w:rPr>
          <w:rFonts w:ascii="仿宋_GB2312" w:eastAsia="仿宋_GB2312" w:hint="eastAsia"/>
          <w:sz w:val="24"/>
          <w:szCs w:val="32"/>
        </w:rPr>
        <w:t>预算</w:t>
      </w:r>
      <w:r w:rsidR="00B724E0" w:rsidRPr="00226B76">
        <w:rPr>
          <w:rFonts w:ascii="仿宋_GB2312" w:eastAsia="仿宋_GB2312" w:hint="eastAsia"/>
          <w:sz w:val="24"/>
          <w:szCs w:val="32"/>
        </w:rPr>
        <w:t>是</w:t>
      </w:r>
      <w:r w:rsidR="008D6FDA" w:rsidRPr="00226B76">
        <w:rPr>
          <w:rFonts w:ascii="仿宋_GB2312" w:eastAsia="仿宋_GB2312" w:hint="eastAsia"/>
          <w:sz w:val="24"/>
          <w:szCs w:val="32"/>
        </w:rPr>
        <w:t>以</w:t>
      </w:r>
      <w:r w:rsidR="00B724E0" w:rsidRPr="00226B76">
        <w:rPr>
          <w:rFonts w:ascii="仿宋_GB2312" w:eastAsia="仿宋_GB2312" w:hint="eastAsia"/>
          <w:sz w:val="24"/>
          <w:szCs w:val="32"/>
        </w:rPr>
        <w:t>第一轮</w:t>
      </w:r>
      <w:r w:rsidR="005B1C59" w:rsidRPr="00226B76">
        <w:rPr>
          <w:rFonts w:ascii="仿宋_GB2312" w:eastAsia="仿宋_GB2312" w:hint="eastAsia"/>
          <w:sz w:val="24"/>
          <w:szCs w:val="32"/>
        </w:rPr>
        <w:t>招标</w:t>
      </w:r>
      <w:r w:rsidR="00086CB8" w:rsidRPr="00226B76">
        <w:rPr>
          <w:rFonts w:ascii="仿宋_GB2312" w:eastAsia="仿宋_GB2312" w:hint="eastAsia"/>
          <w:sz w:val="24"/>
          <w:szCs w:val="32"/>
        </w:rPr>
        <w:t>限价</w:t>
      </w:r>
      <w:r w:rsidR="008D6FDA" w:rsidRPr="00226B76">
        <w:rPr>
          <w:rFonts w:ascii="仿宋_GB2312" w:eastAsia="仿宋_GB2312" w:hint="eastAsia"/>
          <w:sz w:val="24"/>
          <w:szCs w:val="32"/>
        </w:rPr>
        <w:t>为</w:t>
      </w:r>
      <w:r w:rsidR="00086CB8" w:rsidRPr="00226B76">
        <w:rPr>
          <w:rFonts w:ascii="仿宋_GB2312" w:eastAsia="仿宋_GB2312" w:hint="eastAsia"/>
          <w:sz w:val="24"/>
          <w:szCs w:val="32"/>
        </w:rPr>
        <w:t>编制依据</w:t>
      </w:r>
      <w:r w:rsidR="008D6FDA" w:rsidRPr="00226B76">
        <w:rPr>
          <w:rFonts w:ascii="仿宋_GB2312" w:eastAsia="仿宋_GB2312" w:hint="eastAsia"/>
          <w:sz w:val="24"/>
          <w:szCs w:val="32"/>
        </w:rPr>
        <w:t>，2</w:t>
      </w:r>
      <w:r w:rsidR="008D6FDA" w:rsidRPr="00226B76">
        <w:rPr>
          <w:rFonts w:ascii="仿宋_GB2312" w:eastAsia="仿宋_GB2312"/>
          <w:sz w:val="24"/>
          <w:szCs w:val="32"/>
        </w:rPr>
        <w:t>020</w:t>
      </w:r>
      <w:r w:rsidR="008D6FDA" w:rsidRPr="00226B76">
        <w:rPr>
          <w:rFonts w:ascii="仿宋_GB2312" w:eastAsia="仿宋_GB2312" w:hint="eastAsia"/>
          <w:sz w:val="24"/>
          <w:szCs w:val="32"/>
        </w:rPr>
        <w:t>年预算</w:t>
      </w:r>
      <w:r w:rsidR="009954D0" w:rsidRPr="00226B76">
        <w:rPr>
          <w:rFonts w:ascii="仿宋_GB2312" w:eastAsia="仿宋_GB2312" w:hint="eastAsia"/>
          <w:sz w:val="24"/>
          <w:szCs w:val="32"/>
        </w:rPr>
        <w:t>减少原因为2</w:t>
      </w:r>
      <w:r w:rsidR="009954D0" w:rsidRPr="00226B76">
        <w:rPr>
          <w:rFonts w:ascii="仿宋_GB2312" w:eastAsia="仿宋_GB2312"/>
          <w:sz w:val="24"/>
          <w:szCs w:val="32"/>
        </w:rPr>
        <w:t>019</w:t>
      </w:r>
      <w:r w:rsidR="009954D0" w:rsidRPr="00226B76">
        <w:rPr>
          <w:rFonts w:ascii="仿宋_GB2312" w:eastAsia="仿宋_GB2312" w:hint="eastAsia"/>
          <w:sz w:val="24"/>
          <w:szCs w:val="32"/>
        </w:rPr>
        <w:t>年实际中标金额较低</w:t>
      </w:r>
      <w:r w:rsidR="008D6FDA" w:rsidRPr="00226B76">
        <w:rPr>
          <w:rFonts w:ascii="仿宋_GB2312" w:eastAsia="仿宋_GB2312" w:hint="eastAsia"/>
          <w:sz w:val="24"/>
          <w:szCs w:val="32"/>
        </w:rPr>
        <w:t>，因此</w:t>
      </w:r>
      <w:r w:rsidR="006C7D93" w:rsidRPr="00226B76">
        <w:rPr>
          <w:rFonts w:ascii="仿宋_GB2312" w:eastAsia="仿宋_GB2312" w:hint="eastAsia"/>
          <w:sz w:val="24"/>
          <w:szCs w:val="32"/>
        </w:rPr>
        <w:t>次年</w:t>
      </w:r>
      <w:r w:rsidR="00086CB8" w:rsidRPr="00226B76">
        <w:rPr>
          <w:rFonts w:ascii="仿宋_GB2312" w:eastAsia="仿宋_GB2312" w:hint="eastAsia"/>
          <w:sz w:val="24"/>
          <w:szCs w:val="32"/>
        </w:rPr>
        <w:t>财政</w:t>
      </w:r>
      <w:r w:rsidR="008D6FDA" w:rsidRPr="00226B76">
        <w:rPr>
          <w:rFonts w:ascii="仿宋_GB2312" w:eastAsia="仿宋_GB2312" w:hint="eastAsia"/>
          <w:sz w:val="24"/>
          <w:szCs w:val="32"/>
        </w:rPr>
        <w:t>预算安排</w:t>
      </w:r>
      <w:r w:rsidR="00086CB8" w:rsidRPr="00226B76">
        <w:rPr>
          <w:rFonts w:ascii="仿宋_GB2312" w:eastAsia="仿宋_GB2312" w:hint="eastAsia"/>
          <w:sz w:val="24"/>
          <w:szCs w:val="32"/>
        </w:rPr>
        <w:t>原则</w:t>
      </w:r>
      <w:r w:rsidR="009954D0" w:rsidRPr="00226B76">
        <w:rPr>
          <w:rFonts w:ascii="仿宋_GB2312" w:eastAsia="仿宋_GB2312" w:hint="eastAsia"/>
          <w:sz w:val="24"/>
          <w:szCs w:val="32"/>
        </w:rPr>
        <w:t>为</w:t>
      </w:r>
      <w:r w:rsidR="00086CB8" w:rsidRPr="00226B76">
        <w:rPr>
          <w:rFonts w:ascii="仿宋_GB2312" w:eastAsia="仿宋_GB2312" w:hint="eastAsia"/>
          <w:sz w:val="24"/>
          <w:szCs w:val="32"/>
        </w:rPr>
        <w:t>不突破上年度预算金额</w:t>
      </w:r>
      <w:r w:rsidRPr="00226B76">
        <w:rPr>
          <w:rFonts w:ascii="仿宋_GB2312" w:eastAsia="仿宋_GB2312" w:hint="eastAsia"/>
          <w:sz w:val="24"/>
          <w:szCs w:val="32"/>
        </w:rPr>
        <w:t>；</w:t>
      </w:r>
    </w:p>
    <w:p w14:paraId="0E147483" w14:textId="691BE16B" w:rsidR="00ED1097" w:rsidRPr="00226B76" w:rsidRDefault="00ED1097" w:rsidP="00B724E0">
      <w:pPr>
        <w:spacing w:line="600" w:lineRule="exact"/>
        <w:ind w:firstLineChars="200" w:firstLine="480"/>
        <w:rPr>
          <w:rFonts w:ascii="仿宋_GB2312" w:eastAsia="仿宋_GB2312"/>
          <w:sz w:val="24"/>
          <w:szCs w:val="32"/>
        </w:rPr>
      </w:pPr>
      <w:r w:rsidRPr="00226B76">
        <w:rPr>
          <w:rFonts w:ascii="仿宋_GB2312" w:eastAsia="仿宋_GB2312" w:hint="eastAsia"/>
          <w:sz w:val="24"/>
          <w:szCs w:val="32"/>
        </w:rPr>
        <w:t>②</w:t>
      </w:r>
      <w:r w:rsidR="006C7D93" w:rsidRPr="00226B76">
        <w:rPr>
          <w:rFonts w:ascii="仿宋_GB2312" w:eastAsia="仿宋_GB2312" w:hint="eastAsia"/>
          <w:sz w:val="24"/>
          <w:szCs w:val="32"/>
        </w:rPr>
        <w:t>2019-2020年预算调整率较高的原因是</w:t>
      </w:r>
      <w:r w:rsidR="00314800">
        <w:rPr>
          <w:rFonts w:ascii="仿宋_GB2312" w:eastAsia="仿宋_GB2312" w:hint="eastAsia"/>
          <w:sz w:val="24"/>
          <w:szCs w:val="32"/>
        </w:rPr>
        <w:t>招投标后中标金额为3</w:t>
      </w:r>
      <w:r w:rsidR="00314800">
        <w:rPr>
          <w:rFonts w:ascii="仿宋_GB2312" w:eastAsia="仿宋_GB2312"/>
          <w:sz w:val="24"/>
          <w:szCs w:val="32"/>
        </w:rPr>
        <w:t>98</w:t>
      </w:r>
      <w:r w:rsidR="00314800">
        <w:rPr>
          <w:rFonts w:ascii="仿宋_GB2312" w:eastAsia="仿宋_GB2312" w:hint="eastAsia"/>
          <w:sz w:val="24"/>
          <w:szCs w:val="32"/>
        </w:rPr>
        <w:t>万元，低于年初预算，因此</w:t>
      </w:r>
      <w:r w:rsidR="000263E4">
        <w:rPr>
          <w:rFonts w:ascii="仿宋_GB2312" w:eastAsia="仿宋_GB2312" w:hint="eastAsia"/>
          <w:sz w:val="24"/>
          <w:szCs w:val="32"/>
        </w:rPr>
        <w:t>年末进行了调减</w:t>
      </w:r>
      <w:r w:rsidR="00D34101" w:rsidRPr="00226B76">
        <w:rPr>
          <w:rFonts w:ascii="仿宋_GB2312" w:eastAsia="仿宋_GB2312" w:hint="eastAsia"/>
          <w:sz w:val="24"/>
          <w:szCs w:val="32"/>
        </w:rPr>
        <w:t>。</w:t>
      </w:r>
    </w:p>
    <w:p w14:paraId="5A5B26A2" w14:textId="4C7066D4" w:rsidR="008D6FDA" w:rsidRPr="00226B76" w:rsidRDefault="008D6FDA" w:rsidP="008D6FDA">
      <w:pPr>
        <w:spacing w:line="600" w:lineRule="exact"/>
        <w:ind w:firstLineChars="200" w:firstLine="560"/>
        <w:rPr>
          <w:rFonts w:ascii="仿宋_GB2312" w:eastAsia="仿宋_GB2312"/>
          <w:sz w:val="28"/>
          <w:szCs w:val="36"/>
        </w:rPr>
      </w:pPr>
      <w:r w:rsidRPr="00226B76">
        <w:rPr>
          <w:rFonts w:ascii="仿宋_GB2312" w:eastAsia="仿宋_GB2312"/>
          <w:sz w:val="28"/>
          <w:szCs w:val="36"/>
        </w:rPr>
        <w:t>2019</w:t>
      </w:r>
      <w:r w:rsidRPr="00226B76">
        <w:rPr>
          <w:rFonts w:ascii="仿宋_GB2312" w:eastAsia="仿宋_GB2312" w:hint="eastAsia"/>
          <w:sz w:val="28"/>
          <w:szCs w:val="36"/>
        </w:rPr>
        <w:t>年-</w:t>
      </w:r>
      <w:r w:rsidRPr="00226B76">
        <w:rPr>
          <w:rFonts w:ascii="仿宋_GB2312" w:eastAsia="仿宋_GB2312"/>
          <w:sz w:val="28"/>
          <w:szCs w:val="36"/>
        </w:rPr>
        <w:t>2021</w:t>
      </w:r>
      <w:r w:rsidRPr="00226B76">
        <w:rPr>
          <w:rFonts w:ascii="仿宋_GB2312" w:eastAsia="仿宋_GB2312" w:hint="eastAsia"/>
          <w:sz w:val="28"/>
          <w:szCs w:val="36"/>
        </w:rPr>
        <w:t>年支出明细如表1</w:t>
      </w:r>
      <w:r w:rsidRPr="00226B76">
        <w:rPr>
          <w:rFonts w:ascii="仿宋_GB2312" w:eastAsia="仿宋_GB2312"/>
          <w:sz w:val="28"/>
          <w:szCs w:val="36"/>
        </w:rPr>
        <w:t>-8</w:t>
      </w:r>
      <w:r w:rsidRPr="00226B76">
        <w:rPr>
          <w:rFonts w:ascii="仿宋_GB2312" w:eastAsia="仿宋_GB2312" w:hint="eastAsia"/>
          <w:sz w:val="28"/>
          <w:szCs w:val="36"/>
        </w:rPr>
        <w:t>、表1</w:t>
      </w:r>
      <w:r w:rsidRPr="00226B76">
        <w:rPr>
          <w:rFonts w:ascii="仿宋_GB2312" w:eastAsia="仿宋_GB2312"/>
          <w:sz w:val="28"/>
          <w:szCs w:val="36"/>
        </w:rPr>
        <w:t>-9</w:t>
      </w:r>
      <w:r w:rsidRPr="00226B76">
        <w:rPr>
          <w:rFonts w:ascii="仿宋_GB2312" w:eastAsia="仿宋_GB2312" w:hint="eastAsia"/>
          <w:sz w:val="28"/>
          <w:szCs w:val="36"/>
        </w:rPr>
        <w:t>和表</w:t>
      </w:r>
      <w:r w:rsidRPr="00226B76">
        <w:rPr>
          <w:rFonts w:ascii="仿宋_GB2312" w:eastAsia="仿宋_GB2312"/>
          <w:sz w:val="28"/>
          <w:szCs w:val="36"/>
        </w:rPr>
        <w:t>1-10</w:t>
      </w:r>
      <w:r w:rsidRPr="00226B76">
        <w:rPr>
          <w:rFonts w:ascii="仿宋_GB2312" w:eastAsia="仿宋_GB2312" w:hint="eastAsia"/>
          <w:sz w:val="28"/>
          <w:szCs w:val="36"/>
        </w:rPr>
        <w:t>所示，2</w:t>
      </w:r>
      <w:r w:rsidRPr="00226B76">
        <w:rPr>
          <w:rFonts w:ascii="仿宋_GB2312" w:eastAsia="仿宋_GB2312"/>
          <w:sz w:val="28"/>
          <w:szCs w:val="36"/>
        </w:rPr>
        <w:t>019</w:t>
      </w:r>
      <w:r w:rsidRPr="00226B76">
        <w:rPr>
          <w:rFonts w:ascii="仿宋_GB2312" w:eastAsia="仿宋_GB2312" w:hint="eastAsia"/>
          <w:sz w:val="28"/>
          <w:szCs w:val="36"/>
        </w:rPr>
        <w:t>年本项目支出明细如下：</w:t>
      </w:r>
    </w:p>
    <w:p w14:paraId="75E6082A" w14:textId="77777777" w:rsidR="008D6FDA" w:rsidRDefault="008D6FDA" w:rsidP="008D6FDA">
      <w:pPr>
        <w:spacing w:line="600" w:lineRule="exact"/>
        <w:ind w:firstLineChars="200" w:firstLine="482"/>
        <w:jc w:val="center"/>
        <w:rPr>
          <w:rFonts w:ascii="仿宋_GB2312" w:eastAsia="仿宋_GB2312"/>
          <w:b/>
          <w:bCs/>
          <w:sz w:val="24"/>
          <w:szCs w:val="32"/>
        </w:rPr>
      </w:pPr>
      <w:r>
        <w:rPr>
          <w:rFonts w:ascii="仿宋_GB2312" w:eastAsia="仿宋_GB2312" w:hint="eastAsia"/>
          <w:b/>
          <w:bCs/>
          <w:sz w:val="24"/>
          <w:szCs w:val="32"/>
        </w:rPr>
        <w:t>表1</w:t>
      </w:r>
      <w:r>
        <w:rPr>
          <w:rFonts w:ascii="仿宋_GB2312" w:eastAsia="仿宋_GB2312"/>
          <w:b/>
          <w:bCs/>
          <w:sz w:val="24"/>
          <w:szCs w:val="32"/>
        </w:rPr>
        <w:t>-8 2019</w:t>
      </w:r>
      <w:r>
        <w:rPr>
          <w:rFonts w:ascii="仿宋_GB2312" w:eastAsia="仿宋_GB2312" w:hint="eastAsia"/>
          <w:b/>
          <w:bCs/>
          <w:sz w:val="24"/>
          <w:szCs w:val="32"/>
        </w:rPr>
        <w:t>年污水站运行项目支出明细</w:t>
      </w:r>
    </w:p>
    <w:p w14:paraId="14D42201" w14:textId="77777777" w:rsidR="008D6FDA" w:rsidRPr="008E3C05" w:rsidRDefault="008D6FDA" w:rsidP="008D6FDA">
      <w:pPr>
        <w:spacing w:line="600" w:lineRule="exact"/>
        <w:ind w:firstLineChars="200" w:firstLine="482"/>
        <w:jc w:val="right"/>
        <w:rPr>
          <w:rFonts w:ascii="仿宋_GB2312" w:eastAsia="仿宋_GB2312"/>
          <w:b/>
          <w:bCs/>
          <w:sz w:val="24"/>
          <w:szCs w:val="32"/>
        </w:rPr>
      </w:pPr>
      <w:r>
        <w:rPr>
          <w:rFonts w:ascii="仿宋_GB2312" w:eastAsia="仿宋_GB2312" w:hint="eastAsia"/>
          <w:b/>
          <w:bCs/>
          <w:sz w:val="24"/>
          <w:szCs w:val="32"/>
        </w:rPr>
        <w:t>单位：元</w:t>
      </w:r>
    </w:p>
    <w:tbl>
      <w:tblPr>
        <w:tblStyle w:val="afb"/>
        <w:tblW w:w="0" w:type="auto"/>
        <w:jc w:val="center"/>
        <w:tblLook w:val="04A0" w:firstRow="1" w:lastRow="0" w:firstColumn="1" w:lastColumn="0" w:noHBand="0" w:noVBand="1"/>
      </w:tblPr>
      <w:tblGrid>
        <w:gridCol w:w="1423"/>
        <w:gridCol w:w="1701"/>
        <w:gridCol w:w="4642"/>
        <w:gridCol w:w="1063"/>
      </w:tblGrid>
      <w:tr w:rsidR="008D6FDA" w:rsidRPr="00120AA0" w14:paraId="13FD0ACA" w14:textId="77777777" w:rsidTr="009954D0">
        <w:trPr>
          <w:trHeight w:val="84"/>
          <w:tblHeader/>
          <w:jc w:val="center"/>
        </w:trPr>
        <w:tc>
          <w:tcPr>
            <w:tcW w:w="1423" w:type="dxa"/>
          </w:tcPr>
          <w:p w14:paraId="292945D3"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按协议分类</w:t>
            </w:r>
          </w:p>
        </w:tc>
        <w:tc>
          <w:tcPr>
            <w:tcW w:w="1701" w:type="dxa"/>
            <w:vAlign w:val="center"/>
          </w:tcPr>
          <w:p w14:paraId="2F6871BE"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时间</w:t>
            </w:r>
          </w:p>
        </w:tc>
        <w:tc>
          <w:tcPr>
            <w:tcW w:w="4642" w:type="dxa"/>
            <w:vAlign w:val="center"/>
          </w:tcPr>
          <w:p w14:paraId="54E04171"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支出明细</w:t>
            </w:r>
          </w:p>
        </w:tc>
        <w:tc>
          <w:tcPr>
            <w:tcW w:w="734" w:type="dxa"/>
            <w:vAlign w:val="center"/>
          </w:tcPr>
          <w:p w14:paraId="3A3B6777"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金额</w:t>
            </w:r>
          </w:p>
        </w:tc>
      </w:tr>
      <w:tr w:rsidR="008D6FDA" w:rsidRPr="00120AA0" w14:paraId="44D768A5" w14:textId="77777777" w:rsidTr="009954D0">
        <w:trPr>
          <w:trHeight w:val="237"/>
          <w:jc w:val="center"/>
        </w:trPr>
        <w:tc>
          <w:tcPr>
            <w:tcW w:w="1423" w:type="dxa"/>
            <w:vMerge w:val="restart"/>
            <w:vAlign w:val="center"/>
          </w:tcPr>
          <w:p w14:paraId="6D939097"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东平站、</w:t>
            </w:r>
            <w:proofErr w:type="gramStart"/>
            <w:r w:rsidRPr="00120AA0">
              <w:rPr>
                <w:rFonts w:ascii="仿宋_GB2312" w:eastAsia="仿宋_GB2312" w:hint="eastAsia"/>
                <w:sz w:val="24"/>
              </w:rPr>
              <w:t>新海站</w:t>
            </w:r>
            <w:proofErr w:type="gramEnd"/>
          </w:p>
        </w:tc>
        <w:tc>
          <w:tcPr>
            <w:tcW w:w="1701" w:type="dxa"/>
            <w:vAlign w:val="center"/>
          </w:tcPr>
          <w:p w14:paraId="511EED50"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2019.10.31</w:t>
            </w:r>
          </w:p>
        </w:tc>
        <w:tc>
          <w:tcPr>
            <w:tcW w:w="4642" w:type="dxa"/>
            <w:vAlign w:val="center"/>
          </w:tcPr>
          <w:p w14:paraId="2A82E4AA"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东平、新海污水处理站运行经费18年12月和19年第一二季度</w:t>
            </w:r>
          </w:p>
        </w:tc>
        <w:tc>
          <w:tcPr>
            <w:tcW w:w="734" w:type="dxa"/>
            <w:vAlign w:val="center"/>
          </w:tcPr>
          <w:p w14:paraId="7A8B15FC"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973830</w:t>
            </w:r>
          </w:p>
        </w:tc>
      </w:tr>
      <w:tr w:rsidR="008D6FDA" w:rsidRPr="00120AA0" w14:paraId="3CA7A942" w14:textId="77777777" w:rsidTr="009954D0">
        <w:trPr>
          <w:jc w:val="center"/>
        </w:trPr>
        <w:tc>
          <w:tcPr>
            <w:tcW w:w="1423" w:type="dxa"/>
            <w:vMerge/>
          </w:tcPr>
          <w:p w14:paraId="16D664C6" w14:textId="77777777" w:rsidR="008D6FDA" w:rsidRPr="00120AA0" w:rsidRDefault="008D6FDA" w:rsidP="00295C20">
            <w:pPr>
              <w:jc w:val="center"/>
              <w:rPr>
                <w:rFonts w:ascii="仿宋_GB2312" w:eastAsia="仿宋_GB2312"/>
                <w:sz w:val="24"/>
              </w:rPr>
            </w:pPr>
          </w:p>
        </w:tc>
        <w:tc>
          <w:tcPr>
            <w:tcW w:w="1701" w:type="dxa"/>
            <w:vAlign w:val="center"/>
          </w:tcPr>
          <w:p w14:paraId="39E4C9CF"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2019.11.30</w:t>
            </w:r>
          </w:p>
        </w:tc>
        <w:tc>
          <w:tcPr>
            <w:tcW w:w="4642" w:type="dxa"/>
            <w:vAlign w:val="center"/>
          </w:tcPr>
          <w:p w14:paraId="191EE7CA"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东平、新海污水处理站运行经费2019年7-11月</w:t>
            </w:r>
          </w:p>
        </w:tc>
        <w:tc>
          <w:tcPr>
            <w:tcW w:w="734" w:type="dxa"/>
            <w:vAlign w:val="center"/>
          </w:tcPr>
          <w:p w14:paraId="51AEDED6"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635256</w:t>
            </w:r>
          </w:p>
        </w:tc>
      </w:tr>
      <w:tr w:rsidR="008D6FDA" w:rsidRPr="00120AA0" w14:paraId="39E7BE75" w14:textId="77777777" w:rsidTr="009954D0">
        <w:trPr>
          <w:jc w:val="center"/>
        </w:trPr>
        <w:tc>
          <w:tcPr>
            <w:tcW w:w="1423" w:type="dxa"/>
            <w:vMerge w:val="restart"/>
            <w:vAlign w:val="center"/>
          </w:tcPr>
          <w:p w14:paraId="071529F0"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10集镇污水处理站</w:t>
            </w:r>
          </w:p>
        </w:tc>
        <w:tc>
          <w:tcPr>
            <w:tcW w:w="1701" w:type="dxa"/>
            <w:vAlign w:val="center"/>
          </w:tcPr>
          <w:p w14:paraId="51F69150"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2019.10.31</w:t>
            </w:r>
          </w:p>
        </w:tc>
        <w:tc>
          <w:tcPr>
            <w:tcW w:w="4642" w:type="dxa"/>
            <w:vAlign w:val="center"/>
          </w:tcPr>
          <w:p w14:paraId="7B317B95" w14:textId="77777777" w:rsidR="008D6FDA" w:rsidRPr="00120AA0" w:rsidRDefault="008D6FDA" w:rsidP="00295C20">
            <w:pPr>
              <w:rPr>
                <w:rFonts w:ascii="仿宋_GB2312" w:eastAsia="仿宋_GB2312"/>
                <w:sz w:val="24"/>
              </w:rPr>
            </w:pPr>
            <w:r w:rsidRPr="00120AA0">
              <w:rPr>
                <w:rFonts w:ascii="仿宋_GB2312" w:eastAsia="仿宋_GB2312" w:hint="eastAsia"/>
                <w:sz w:val="24"/>
              </w:rPr>
              <w:t>崇明集镇污水处理站运营18年12月和19年第一二季度</w:t>
            </w:r>
          </w:p>
        </w:tc>
        <w:tc>
          <w:tcPr>
            <w:tcW w:w="734" w:type="dxa"/>
            <w:vAlign w:val="center"/>
          </w:tcPr>
          <w:p w14:paraId="345EF4F2"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1212748</w:t>
            </w:r>
          </w:p>
        </w:tc>
      </w:tr>
      <w:tr w:rsidR="008D6FDA" w:rsidRPr="00120AA0" w14:paraId="6BCE90CB" w14:textId="77777777" w:rsidTr="009954D0">
        <w:trPr>
          <w:jc w:val="center"/>
        </w:trPr>
        <w:tc>
          <w:tcPr>
            <w:tcW w:w="1423" w:type="dxa"/>
            <w:vMerge/>
          </w:tcPr>
          <w:p w14:paraId="0A82607B" w14:textId="77777777" w:rsidR="008D6FDA" w:rsidRPr="00120AA0" w:rsidRDefault="008D6FDA" w:rsidP="00295C20">
            <w:pPr>
              <w:jc w:val="center"/>
              <w:rPr>
                <w:rFonts w:ascii="仿宋_GB2312" w:eastAsia="仿宋_GB2312"/>
                <w:sz w:val="24"/>
              </w:rPr>
            </w:pPr>
          </w:p>
        </w:tc>
        <w:tc>
          <w:tcPr>
            <w:tcW w:w="1701" w:type="dxa"/>
            <w:vAlign w:val="center"/>
          </w:tcPr>
          <w:p w14:paraId="46BBF738"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2019.11.30</w:t>
            </w:r>
          </w:p>
        </w:tc>
        <w:tc>
          <w:tcPr>
            <w:tcW w:w="4642" w:type="dxa"/>
            <w:vAlign w:val="center"/>
          </w:tcPr>
          <w:p w14:paraId="34080373"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上海环境保护退回7200，确认支出45800</w:t>
            </w:r>
          </w:p>
        </w:tc>
        <w:tc>
          <w:tcPr>
            <w:tcW w:w="734" w:type="dxa"/>
            <w:vAlign w:val="center"/>
          </w:tcPr>
          <w:p w14:paraId="32792008" w14:textId="77777777" w:rsidR="008D6FDA" w:rsidRPr="00120AA0" w:rsidRDefault="008D6FDA" w:rsidP="00295C20">
            <w:pPr>
              <w:jc w:val="center"/>
              <w:rPr>
                <w:rFonts w:ascii="仿宋_GB2312" w:eastAsia="仿宋_GB2312"/>
                <w:sz w:val="24"/>
              </w:rPr>
            </w:pPr>
            <w:r w:rsidRPr="00120AA0">
              <w:rPr>
                <w:rFonts w:ascii="仿宋_GB2312" w:eastAsia="仿宋_GB2312" w:hint="eastAsia"/>
                <w:color w:val="000000"/>
                <w:sz w:val="24"/>
              </w:rPr>
              <w:t>45800</w:t>
            </w:r>
          </w:p>
        </w:tc>
      </w:tr>
      <w:tr w:rsidR="008D6FDA" w:rsidRPr="00120AA0" w14:paraId="4FF36F5C" w14:textId="77777777" w:rsidTr="009954D0">
        <w:trPr>
          <w:jc w:val="center"/>
        </w:trPr>
        <w:tc>
          <w:tcPr>
            <w:tcW w:w="1423" w:type="dxa"/>
            <w:vMerge/>
          </w:tcPr>
          <w:p w14:paraId="6E95BD4B" w14:textId="77777777" w:rsidR="008D6FDA" w:rsidRPr="00120AA0" w:rsidRDefault="008D6FDA" w:rsidP="00295C20">
            <w:pPr>
              <w:jc w:val="center"/>
              <w:rPr>
                <w:rFonts w:ascii="仿宋_GB2312" w:eastAsia="仿宋_GB2312"/>
                <w:sz w:val="24"/>
              </w:rPr>
            </w:pPr>
          </w:p>
        </w:tc>
        <w:tc>
          <w:tcPr>
            <w:tcW w:w="1701" w:type="dxa"/>
            <w:vAlign w:val="center"/>
          </w:tcPr>
          <w:p w14:paraId="018BE8B3"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2019.12.25</w:t>
            </w:r>
          </w:p>
        </w:tc>
        <w:tc>
          <w:tcPr>
            <w:tcW w:w="4642" w:type="dxa"/>
            <w:vAlign w:val="center"/>
          </w:tcPr>
          <w:p w14:paraId="6F6AD7A4"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10集镇污水处理站运行经费</w:t>
            </w:r>
          </w:p>
        </w:tc>
        <w:tc>
          <w:tcPr>
            <w:tcW w:w="734" w:type="dxa"/>
            <w:vAlign w:val="center"/>
          </w:tcPr>
          <w:p w14:paraId="70DFACC2"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503092</w:t>
            </w:r>
          </w:p>
        </w:tc>
      </w:tr>
      <w:tr w:rsidR="008D6FDA" w:rsidRPr="00120AA0" w14:paraId="368A6CB8" w14:textId="77777777" w:rsidTr="009954D0">
        <w:trPr>
          <w:jc w:val="center"/>
        </w:trPr>
        <w:tc>
          <w:tcPr>
            <w:tcW w:w="1423" w:type="dxa"/>
            <w:vMerge w:val="restart"/>
            <w:vAlign w:val="center"/>
          </w:tcPr>
          <w:p w14:paraId="4903F104" w14:textId="77777777" w:rsidR="008D6FDA" w:rsidRPr="00120AA0" w:rsidRDefault="008D6FDA" w:rsidP="00295C20">
            <w:pPr>
              <w:jc w:val="center"/>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p>
        </w:tc>
        <w:tc>
          <w:tcPr>
            <w:tcW w:w="1701" w:type="dxa"/>
            <w:vAlign w:val="center"/>
          </w:tcPr>
          <w:p w14:paraId="37420311"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2019.10.31</w:t>
            </w:r>
          </w:p>
        </w:tc>
        <w:tc>
          <w:tcPr>
            <w:tcW w:w="4642" w:type="dxa"/>
            <w:vAlign w:val="center"/>
          </w:tcPr>
          <w:p w14:paraId="7A7C6A21" w14:textId="77777777" w:rsidR="008D6FDA" w:rsidRPr="00120AA0" w:rsidRDefault="008D6FDA" w:rsidP="00295C20">
            <w:pPr>
              <w:jc w:val="center"/>
              <w:rPr>
                <w:rFonts w:ascii="仿宋_GB2312" w:eastAsia="仿宋_GB2312"/>
                <w:sz w:val="24"/>
              </w:rPr>
            </w:pPr>
            <w:r w:rsidRPr="00120AA0">
              <w:rPr>
                <w:rFonts w:ascii="仿宋_GB2312" w:eastAsia="仿宋_GB2312" w:hAnsi="等线" w:hint="eastAsia"/>
                <w:color w:val="000000"/>
                <w:sz w:val="24"/>
              </w:rPr>
              <w:t>森林公园、</w:t>
            </w:r>
            <w:proofErr w:type="gramStart"/>
            <w:r w:rsidRPr="00120AA0">
              <w:rPr>
                <w:rFonts w:ascii="仿宋_GB2312" w:eastAsia="仿宋_GB2312" w:hAnsi="等线" w:hint="eastAsia"/>
                <w:color w:val="000000"/>
                <w:sz w:val="24"/>
              </w:rPr>
              <w:t>明珠湖</w:t>
            </w:r>
            <w:proofErr w:type="gramEnd"/>
            <w:r w:rsidRPr="00120AA0">
              <w:rPr>
                <w:rFonts w:ascii="仿宋_GB2312" w:eastAsia="仿宋_GB2312" w:hAnsi="等线" w:hint="eastAsia"/>
                <w:color w:val="000000"/>
                <w:sz w:val="24"/>
              </w:rPr>
              <w:t>污水处理站18年12月和19年第一二季度经费</w:t>
            </w:r>
          </w:p>
        </w:tc>
        <w:tc>
          <w:tcPr>
            <w:tcW w:w="734" w:type="dxa"/>
            <w:vAlign w:val="center"/>
          </w:tcPr>
          <w:p w14:paraId="120074B8" w14:textId="77777777" w:rsidR="008D6FDA" w:rsidRPr="00120AA0" w:rsidRDefault="008D6FDA" w:rsidP="00295C20">
            <w:pPr>
              <w:jc w:val="center"/>
              <w:rPr>
                <w:rFonts w:ascii="仿宋_GB2312" w:eastAsia="仿宋_GB2312"/>
                <w:sz w:val="24"/>
              </w:rPr>
            </w:pPr>
            <w:r w:rsidRPr="00120AA0">
              <w:rPr>
                <w:rFonts w:ascii="仿宋_GB2312" w:eastAsia="仿宋_GB2312" w:hAnsi="等线" w:hint="eastAsia"/>
                <w:color w:val="000000"/>
                <w:sz w:val="24"/>
              </w:rPr>
              <w:t>695500</w:t>
            </w:r>
          </w:p>
        </w:tc>
      </w:tr>
      <w:tr w:rsidR="008D6FDA" w:rsidRPr="00120AA0" w14:paraId="125F61D2" w14:textId="77777777" w:rsidTr="009954D0">
        <w:trPr>
          <w:jc w:val="center"/>
        </w:trPr>
        <w:tc>
          <w:tcPr>
            <w:tcW w:w="1423" w:type="dxa"/>
            <w:vMerge/>
          </w:tcPr>
          <w:p w14:paraId="77799952" w14:textId="77777777" w:rsidR="008D6FDA" w:rsidRPr="00120AA0" w:rsidRDefault="008D6FDA" w:rsidP="00295C20">
            <w:pPr>
              <w:jc w:val="center"/>
              <w:rPr>
                <w:rFonts w:ascii="仿宋_GB2312" w:eastAsia="仿宋_GB2312"/>
                <w:sz w:val="24"/>
              </w:rPr>
            </w:pPr>
          </w:p>
        </w:tc>
        <w:tc>
          <w:tcPr>
            <w:tcW w:w="1701" w:type="dxa"/>
            <w:vAlign w:val="center"/>
          </w:tcPr>
          <w:p w14:paraId="0EFBCDC3"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2019.11.30</w:t>
            </w:r>
          </w:p>
        </w:tc>
        <w:tc>
          <w:tcPr>
            <w:tcW w:w="4642" w:type="dxa"/>
            <w:vAlign w:val="center"/>
          </w:tcPr>
          <w:p w14:paraId="6D1165C3" w14:textId="77777777" w:rsidR="008D6FDA" w:rsidRPr="00120AA0" w:rsidRDefault="008D6FDA" w:rsidP="00295C20">
            <w:pPr>
              <w:widowControl/>
              <w:jc w:val="center"/>
              <w:rPr>
                <w:rFonts w:ascii="仿宋_GB2312" w:eastAsia="仿宋_GB2312" w:hAnsi="等线"/>
                <w:color w:val="000000"/>
                <w:sz w:val="24"/>
              </w:rPr>
            </w:pPr>
            <w:r w:rsidRPr="00120AA0">
              <w:rPr>
                <w:rFonts w:ascii="仿宋_GB2312" w:eastAsia="仿宋_GB2312" w:hAnsi="等线" w:hint="eastAsia"/>
                <w:color w:val="000000"/>
                <w:sz w:val="24"/>
              </w:rPr>
              <w:t>森林公园、</w:t>
            </w:r>
            <w:proofErr w:type="gramStart"/>
            <w:r w:rsidRPr="00120AA0">
              <w:rPr>
                <w:rFonts w:ascii="仿宋_GB2312" w:eastAsia="仿宋_GB2312" w:hAnsi="等线" w:hint="eastAsia"/>
                <w:color w:val="000000"/>
                <w:sz w:val="24"/>
              </w:rPr>
              <w:t>明珠湖</w:t>
            </w:r>
            <w:proofErr w:type="gramEnd"/>
            <w:r w:rsidRPr="00120AA0">
              <w:rPr>
                <w:rFonts w:ascii="仿宋_GB2312" w:eastAsia="仿宋_GB2312" w:hAnsi="等线" w:hint="eastAsia"/>
                <w:color w:val="000000"/>
                <w:sz w:val="24"/>
              </w:rPr>
              <w:t>污水处理站运行经费2019年7-11月</w:t>
            </w:r>
          </w:p>
        </w:tc>
        <w:tc>
          <w:tcPr>
            <w:tcW w:w="734" w:type="dxa"/>
            <w:vAlign w:val="center"/>
          </w:tcPr>
          <w:p w14:paraId="4F79E552" w14:textId="77777777" w:rsidR="008D6FDA" w:rsidRPr="00120AA0" w:rsidRDefault="008D6FDA" w:rsidP="00295C20">
            <w:pPr>
              <w:widowControl/>
              <w:jc w:val="center"/>
              <w:rPr>
                <w:rFonts w:ascii="仿宋_GB2312" w:eastAsia="仿宋_GB2312" w:hAnsi="等线"/>
                <w:color w:val="000000"/>
                <w:sz w:val="24"/>
              </w:rPr>
            </w:pPr>
            <w:r w:rsidRPr="00120AA0">
              <w:rPr>
                <w:rFonts w:ascii="仿宋_GB2312" w:eastAsia="仿宋_GB2312" w:hAnsi="等线" w:hint="eastAsia"/>
                <w:color w:val="000000"/>
                <w:sz w:val="24"/>
              </w:rPr>
              <w:t>497250</w:t>
            </w:r>
          </w:p>
        </w:tc>
      </w:tr>
      <w:tr w:rsidR="008D6FDA" w:rsidRPr="00120AA0" w14:paraId="3D51CE82" w14:textId="77777777" w:rsidTr="009954D0">
        <w:trPr>
          <w:jc w:val="center"/>
        </w:trPr>
        <w:tc>
          <w:tcPr>
            <w:tcW w:w="7766" w:type="dxa"/>
            <w:gridSpan w:val="3"/>
          </w:tcPr>
          <w:p w14:paraId="70385F65" w14:textId="77777777" w:rsidR="008D6FDA" w:rsidRPr="00120AA0" w:rsidRDefault="008D6FDA" w:rsidP="00295C20">
            <w:pPr>
              <w:jc w:val="center"/>
              <w:rPr>
                <w:rFonts w:ascii="仿宋_GB2312" w:eastAsia="仿宋_GB2312" w:hAnsi="等线"/>
                <w:color w:val="000000"/>
                <w:sz w:val="24"/>
              </w:rPr>
            </w:pPr>
            <w:r w:rsidRPr="00120AA0">
              <w:rPr>
                <w:rFonts w:ascii="仿宋_GB2312" w:eastAsia="仿宋_GB2312" w:hint="eastAsia"/>
                <w:b/>
                <w:bCs/>
                <w:sz w:val="24"/>
              </w:rPr>
              <w:t>合计</w:t>
            </w:r>
          </w:p>
        </w:tc>
        <w:tc>
          <w:tcPr>
            <w:tcW w:w="734" w:type="dxa"/>
            <w:vAlign w:val="center"/>
          </w:tcPr>
          <w:p w14:paraId="3DB0A90B" w14:textId="77777777" w:rsidR="008D6FDA" w:rsidRPr="008E3C05" w:rsidRDefault="008D6FDA" w:rsidP="00295C20">
            <w:pPr>
              <w:jc w:val="center"/>
              <w:rPr>
                <w:rFonts w:ascii="仿宋_GB2312" w:eastAsia="仿宋_GB2312" w:hAnsi="等线"/>
                <w:b/>
                <w:bCs/>
                <w:color w:val="000000"/>
                <w:sz w:val="24"/>
              </w:rPr>
            </w:pPr>
            <w:r w:rsidRPr="008E3C05">
              <w:rPr>
                <w:rFonts w:ascii="仿宋_GB2312" w:eastAsia="仿宋_GB2312" w:hAnsi="仿宋_GB2312" w:cs="仿宋_GB2312" w:hint="eastAsia"/>
                <w:b/>
                <w:bCs/>
                <w:sz w:val="24"/>
              </w:rPr>
              <w:t>4563476</w:t>
            </w:r>
          </w:p>
        </w:tc>
      </w:tr>
    </w:tbl>
    <w:p w14:paraId="066C1DF5" w14:textId="77777777" w:rsidR="008D6FDA" w:rsidRPr="00226B76" w:rsidRDefault="008D6FDA" w:rsidP="008D6FDA">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2</w:t>
      </w:r>
      <w:r w:rsidRPr="00226B76">
        <w:rPr>
          <w:rFonts w:ascii="仿宋_GB2312" w:eastAsia="仿宋_GB2312"/>
          <w:sz w:val="28"/>
          <w:szCs w:val="36"/>
        </w:rPr>
        <w:t>020</w:t>
      </w:r>
      <w:r w:rsidRPr="00226B76">
        <w:rPr>
          <w:rFonts w:ascii="仿宋_GB2312" w:eastAsia="仿宋_GB2312" w:hint="eastAsia"/>
          <w:sz w:val="28"/>
          <w:szCs w:val="36"/>
        </w:rPr>
        <w:t>年本项目支出明细如下表所示：</w:t>
      </w:r>
    </w:p>
    <w:p w14:paraId="7CC5F37A" w14:textId="77777777" w:rsidR="008D6FDA" w:rsidRDefault="008D6FDA" w:rsidP="008D6FDA">
      <w:pPr>
        <w:spacing w:line="600" w:lineRule="exact"/>
        <w:ind w:firstLineChars="200" w:firstLine="482"/>
        <w:jc w:val="center"/>
        <w:rPr>
          <w:rFonts w:ascii="仿宋_GB2312" w:eastAsia="仿宋_GB2312"/>
          <w:b/>
          <w:bCs/>
          <w:sz w:val="24"/>
          <w:szCs w:val="32"/>
        </w:rPr>
      </w:pPr>
      <w:r>
        <w:rPr>
          <w:rFonts w:ascii="仿宋_GB2312" w:eastAsia="仿宋_GB2312" w:hint="eastAsia"/>
          <w:b/>
          <w:bCs/>
          <w:sz w:val="24"/>
          <w:szCs w:val="32"/>
        </w:rPr>
        <w:t>表1</w:t>
      </w:r>
      <w:r>
        <w:rPr>
          <w:rFonts w:ascii="仿宋_GB2312" w:eastAsia="仿宋_GB2312"/>
          <w:b/>
          <w:bCs/>
          <w:sz w:val="24"/>
          <w:szCs w:val="32"/>
        </w:rPr>
        <w:t>-9 2020</w:t>
      </w:r>
      <w:r>
        <w:rPr>
          <w:rFonts w:ascii="仿宋_GB2312" w:eastAsia="仿宋_GB2312" w:hint="eastAsia"/>
          <w:b/>
          <w:bCs/>
          <w:sz w:val="24"/>
          <w:szCs w:val="32"/>
        </w:rPr>
        <w:t>年污水站运行项目支出明细</w:t>
      </w:r>
    </w:p>
    <w:p w14:paraId="511A875B" w14:textId="77777777" w:rsidR="008D6FDA" w:rsidRPr="008E3C05" w:rsidRDefault="008D6FDA" w:rsidP="008D6FDA">
      <w:pPr>
        <w:ind w:firstLineChars="200" w:firstLine="482"/>
        <w:jc w:val="right"/>
        <w:rPr>
          <w:rFonts w:ascii="仿宋_GB2312" w:eastAsia="仿宋_GB2312"/>
          <w:b/>
          <w:bCs/>
          <w:sz w:val="24"/>
          <w:szCs w:val="32"/>
        </w:rPr>
      </w:pPr>
      <w:r>
        <w:rPr>
          <w:rFonts w:ascii="仿宋_GB2312" w:eastAsia="仿宋_GB2312" w:hint="eastAsia"/>
          <w:b/>
          <w:bCs/>
          <w:sz w:val="24"/>
          <w:szCs w:val="32"/>
        </w:rPr>
        <w:t>单位：元</w:t>
      </w:r>
    </w:p>
    <w:tbl>
      <w:tblPr>
        <w:tblStyle w:val="afb"/>
        <w:tblW w:w="0" w:type="auto"/>
        <w:jc w:val="center"/>
        <w:tblLook w:val="04A0" w:firstRow="1" w:lastRow="0" w:firstColumn="1" w:lastColumn="0" w:noHBand="0" w:noVBand="1"/>
      </w:tblPr>
      <w:tblGrid>
        <w:gridCol w:w="1423"/>
        <w:gridCol w:w="1549"/>
        <w:gridCol w:w="4394"/>
        <w:gridCol w:w="1176"/>
      </w:tblGrid>
      <w:tr w:rsidR="008D6FDA" w:rsidRPr="00120AA0" w14:paraId="4496E64B" w14:textId="77777777" w:rsidTr="00295C20">
        <w:trPr>
          <w:trHeight w:val="84"/>
          <w:tblHeader/>
          <w:jc w:val="center"/>
        </w:trPr>
        <w:tc>
          <w:tcPr>
            <w:tcW w:w="1423" w:type="dxa"/>
          </w:tcPr>
          <w:p w14:paraId="01C7879A"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按协议分类</w:t>
            </w:r>
          </w:p>
        </w:tc>
        <w:tc>
          <w:tcPr>
            <w:tcW w:w="1549" w:type="dxa"/>
            <w:vAlign w:val="center"/>
          </w:tcPr>
          <w:p w14:paraId="5EA9D4BE"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时间</w:t>
            </w:r>
          </w:p>
        </w:tc>
        <w:tc>
          <w:tcPr>
            <w:tcW w:w="4394" w:type="dxa"/>
            <w:vAlign w:val="center"/>
          </w:tcPr>
          <w:p w14:paraId="345366E7"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支出明细</w:t>
            </w:r>
          </w:p>
        </w:tc>
        <w:tc>
          <w:tcPr>
            <w:tcW w:w="1134" w:type="dxa"/>
            <w:vAlign w:val="center"/>
          </w:tcPr>
          <w:p w14:paraId="7E9F6948" w14:textId="77777777" w:rsidR="008D6FDA" w:rsidRPr="00120AA0" w:rsidRDefault="008D6FDA" w:rsidP="00295C20">
            <w:pPr>
              <w:jc w:val="center"/>
              <w:rPr>
                <w:rFonts w:ascii="仿宋_GB2312" w:eastAsia="仿宋_GB2312"/>
                <w:b/>
                <w:bCs/>
                <w:sz w:val="24"/>
              </w:rPr>
            </w:pPr>
            <w:r w:rsidRPr="00120AA0">
              <w:rPr>
                <w:rFonts w:ascii="仿宋_GB2312" w:eastAsia="仿宋_GB2312" w:hint="eastAsia"/>
                <w:b/>
                <w:bCs/>
                <w:sz w:val="24"/>
              </w:rPr>
              <w:t>金额</w:t>
            </w:r>
          </w:p>
        </w:tc>
      </w:tr>
      <w:tr w:rsidR="008D6FDA" w:rsidRPr="00120AA0" w14:paraId="72E0002A" w14:textId="77777777" w:rsidTr="00295C20">
        <w:trPr>
          <w:jc w:val="center"/>
        </w:trPr>
        <w:tc>
          <w:tcPr>
            <w:tcW w:w="1423" w:type="dxa"/>
            <w:vMerge w:val="restart"/>
            <w:vAlign w:val="center"/>
          </w:tcPr>
          <w:p w14:paraId="6C0D9DE4"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东平站、</w:t>
            </w:r>
            <w:proofErr w:type="gramStart"/>
            <w:r w:rsidRPr="00120AA0">
              <w:rPr>
                <w:rFonts w:ascii="仿宋_GB2312" w:eastAsia="仿宋_GB2312" w:hint="eastAsia"/>
                <w:sz w:val="24"/>
              </w:rPr>
              <w:t>新海站</w:t>
            </w:r>
            <w:proofErr w:type="gramEnd"/>
          </w:p>
        </w:tc>
        <w:tc>
          <w:tcPr>
            <w:tcW w:w="1549" w:type="dxa"/>
            <w:vAlign w:val="center"/>
          </w:tcPr>
          <w:p w14:paraId="616F1B14" w14:textId="77777777" w:rsidR="008D6FDA" w:rsidRPr="00120AA0" w:rsidRDefault="008D6FDA" w:rsidP="00295C20">
            <w:pPr>
              <w:jc w:val="center"/>
              <w:rPr>
                <w:rFonts w:ascii="仿宋_GB2312" w:eastAsia="仿宋_GB2312"/>
                <w:sz w:val="24"/>
              </w:rPr>
            </w:pPr>
            <w:r w:rsidRPr="00821BF3">
              <w:rPr>
                <w:rFonts w:ascii="仿宋_GB2312" w:eastAsia="仿宋_GB2312"/>
                <w:sz w:val="24"/>
              </w:rPr>
              <w:t>2020.</w:t>
            </w:r>
            <w:r>
              <w:rPr>
                <w:rFonts w:ascii="仿宋_GB2312" w:eastAsia="仿宋_GB2312"/>
                <w:sz w:val="24"/>
              </w:rPr>
              <w:t>4.30</w:t>
            </w:r>
          </w:p>
        </w:tc>
        <w:tc>
          <w:tcPr>
            <w:tcW w:w="4394" w:type="dxa"/>
            <w:vAlign w:val="center"/>
          </w:tcPr>
          <w:p w14:paraId="7E6EB3CA" w14:textId="77777777" w:rsidR="008D6FDA" w:rsidRPr="00120AA0" w:rsidRDefault="008D6FDA" w:rsidP="00295C20">
            <w:pPr>
              <w:rPr>
                <w:rFonts w:ascii="仿宋_GB2312" w:eastAsia="仿宋_GB2312"/>
                <w:sz w:val="24"/>
              </w:rPr>
            </w:pPr>
            <w:r>
              <w:rPr>
                <w:rFonts w:ascii="仿宋_GB2312" w:eastAsia="仿宋_GB2312" w:hint="eastAsia"/>
                <w:sz w:val="24"/>
              </w:rPr>
              <w:t>东平、新海污水处理站运行经费2</w:t>
            </w:r>
            <w:r>
              <w:rPr>
                <w:rFonts w:ascii="仿宋_GB2312" w:eastAsia="仿宋_GB2312"/>
                <w:sz w:val="24"/>
              </w:rPr>
              <w:t>019</w:t>
            </w:r>
            <w:r>
              <w:rPr>
                <w:rFonts w:ascii="仿宋_GB2312" w:eastAsia="仿宋_GB2312" w:hint="eastAsia"/>
                <w:sz w:val="24"/>
              </w:rPr>
              <w:t>年1</w:t>
            </w:r>
            <w:r>
              <w:rPr>
                <w:rFonts w:ascii="仿宋_GB2312" w:eastAsia="仿宋_GB2312"/>
                <w:sz w:val="24"/>
              </w:rPr>
              <w:t>2</w:t>
            </w:r>
            <w:r>
              <w:rPr>
                <w:rFonts w:ascii="仿宋_GB2312" w:eastAsia="仿宋_GB2312" w:hint="eastAsia"/>
                <w:sz w:val="24"/>
              </w:rPr>
              <w:t>月</w:t>
            </w:r>
          </w:p>
        </w:tc>
        <w:tc>
          <w:tcPr>
            <w:tcW w:w="1134" w:type="dxa"/>
            <w:vAlign w:val="center"/>
          </w:tcPr>
          <w:p w14:paraId="77F4514D" w14:textId="77777777" w:rsidR="008D6FDA" w:rsidRPr="00120AA0" w:rsidRDefault="008D6FDA" w:rsidP="00295C20">
            <w:pPr>
              <w:jc w:val="center"/>
              <w:rPr>
                <w:rFonts w:ascii="仿宋_GB2312" w:eastAsia="仿宋_GB2312"/>
                <w:sz w:val="24"/>
              </w:rPr>
            </w:pPr>
            <w:r>
              <w:rPr>
                <w:rFonts w:ascii="仿宋_GB2312" w:eastAsia="仿宋_GB2312" w:hint="eastAsia"/>
                <w:sz w:val="24"/>
              </w:rPr>
              <w:t>1</w:t>
            </w:r>
            <w:r>
              <w:rPr>
                <w:rFonts w:ascii="仿宋_GB2312" w:eastAsia="仿宋_GB2312"/>
                <w:sz w:val="24"/>
              </w:rPr>
              <w:t>28712</w:t>
            </w:r>
          </w:p>
        </w:tc>
      </w:tr>
      <w:tr w:rsidR="008D6FDA" w:rsidRPr="00120AA0" w14:paraId="17AB5A03" w14:textId="77777777" w:rsidTr="00295C20">
        <w:trPr>
          <w:jc w:val="center"/>
        </w:trPr>
        <w:tc>
          <w:tcPr>
            <w:tcW w:w="1423" w:type="dxa"/>
            <w:vMerge/>
            <w:vAlign w:val="center"/>
          </w:tcPr>
          <w:p w14:paraId="16733B94" w14:textId="77777777" w:rsidR="008D6FDA" w:rsidRPr="00120AA0" w:rsidRDefault="008D6FDA" w:rsidP="00295C20">
            <w:pPr>
              <w:jc w:val="center"/>
              <w:rPr>
                <w:rFonts w:ascii="仿宋_GB2312" w:eastAsia="仿宋_GB2312"/>
                <w:sz w:val="24"/>
              </w:rPr>
            </w:pPr>
          </w:p>
        </w:tc>
        <w:tc>
          <w:tcPr>
            <w:tcW w:w="1549" w:type="dxa"/>
            <w:vAlign w:val="center"/>
          </w:tcPr>
          <w:p w14:paraId="5DC15B08" w14:textId="77777777" w:rsidR="008D6FDA" w:rsidRPr="00120AA0" w:rsidRDefault="008D6FDA" w:rsidP="00295C20">
            <w:pPr>
              <w:jc w:val="center"/>
              <w:rPr>
                <w:rFonts w:ascii="仿宋_GB2312" w:eastAsia="仿宋_GB2312"/>
                <w:sz w:val="24"/>
              </w:rPr>
            </w:pPr>
            <w:r w:rsidRPr="00821BF3">
              <w:rPr>
                <w:rFonts w:ascii="仿宋_GB2312" w:eastAsia="仿宋_GB2312"/>
                <w:sz w:val="24"/>
              </w:rPr>
              <w:t>2020.</w:t>
            </w:r>
            <w:r>
              <w:rPr>
                <w:rFonts w:ascii="仿宋_GB2312" w:eastAsia="仿宋_GB2312"/>
                <w:sz w:val="24"/>
              </w:rPr>
              <w:t>7</w:t>
            </w:r>
            <w:r w:rsidRPr="00821BF3">
              <w:rPr>
                <w:rFonts w:ascii="仿宋_GB2312" w:eastAsia="仿宋_GB2312"/>
                <w:sz w:val="24"/>
              </w:rPr>
              <w:t>.31</w:t>
            </w:r>
          </w:p>
        </w:tc>
        <w:tc>
          <w:tcPr>
            <w:tcW w:w="4394" w:type="dxa"/>
            <w:vAlign w:val="center"/>
          </w:tcPr>
          <w:p w14:paraId="5DCE1992" w14:textId="77777777" w:rsidR="008D6FDA" w:rsidRPr="00120AA0" w:rsidRDefault="008D6FDA" w:rsidP="00295C20">
            <w:pPr>
              <w:rPr>
                <w:rFonts w:ascii="仿宋_GB2312" w:eastAsia="仿宋_GB2312"/>
                <w:sz w:val="24"/>
              </w:rPr>
            </w:pPr>
            <w:r>
              <w:rPr>
                <w:rFonts w:ascii="仿宋_GB2312" w:eastAsia="仿宋_GB2312" w:hint="eastAsia"/>
                <w:sz w:val="24"/>
              </w:rPr>
              <w:t>东平、新海污水处理站运行经费2</w:t>
            </w:r>
            <w:r>
              <w:rPr>
                <w:rFonts w:ascii="仿宋_GB2312" w:eastAsia="仿宋_GB2312"/>
                <w:sz w:val="24"/>
              </w:rPr>
              <w:t>020</w:t>
            </w:r>
            <w:r>
              <w:rPr>
                <w:rFonts w:ascii="仿宋_GB2312" w:eastAsia="仿宋_GB2312" w:hint="eastAsia"/>
                <w:sz w:val="24"/>
              </w:rPr>
              <w:t>年第一季度</w:t>
            </w:r>
          </w:p>
        </w:tc>
        <w:tc>
          <w:tcPr>
            <w:tcW w:w="1134" w:type="dxa"/>
            <w:vAlign w:val="center"/>
          </w:tcPr>
          <w:p w14:paraId="46B7E3CF" w14:textId="77777777" w:rsidR="008D6FDA" w:rsidRPr="00120AA0" w:rsidRDefault="008D6FDA" w:rsidP="00295C20">
            <w:pPr>
              <w:jc w:val="center"/>
              <w:rPr>
                <w:rFonts w:ascii="仿宋_GB2312" w:eastAsia="仿宋_GB2312"/>
                <w:sz w:val="24"/>
              </w:rPr>
            </w:pPr>
            <w:r>
              <w:rPr>
                <w:rFonts w:ascii="仿宋_GB2312" w:eastAsia="仿宋_GB2312" w:hint="eastAsia"/>
                <w:sz w:val="24"/>
              </w:rPr>
              <w:t>3</w:t>
            </w:r>
            <w:r>
              <w:rPr>
                <w:rFonts w:ascii="仿宋_GB2312" w:eastAsia="仿宋_GB2312"/>
                <w:sz w:val="24"/>
              </w:rPr>
              <w:t>96654</w:t>
            </w:r>
          </w:p>
        </w:tc>
      </w:tr>
      <w:tr w:rsidR="008D6FDA" w:rsidRPr="00120AA0" w14:paraId="1C21CE4E" w14:textId="77777777" w:rsidTr="00295C20">
        <w:trPr>
          <w:jc w:val="center"/>
        </w:trPr>
        <w:tc>
          <w:tcPr>
            <w:tcW w:w="1423" w:type="dxa"/>
            <w:vMerge/>
          </w:tcPr>
          <w:p w14:paraId="23A8E874" w14:textId="77777777" w:rsidR="008D6FDA" w:rsidRPr="00120AA0" w:rsidRDefault="008D6FDA" w:rsidP="00295C20">
            <w:pPr>
              <w:jc w:val="center"/>
              <w:rPr>
                <w:rFonts w:ascii="仿宋_GB2312" w:eastAsia="仿宋_GB2312"/>
                <w:sz w:val="24"/>
              </w:rPr>
            </w:pPr>
          </w:p>
        </w:tc>
        <w:tc>
          <w:tcPr>
            <w:tcW w:w="1549" w:type="dxa"/>
            <w:vAlign w:val="center"/>
          </w:tcPr>
          <w:p w14:paraId="21EA68EF" w14:textId="77777777" w:rsidR="008D6FDA" w:rsidRPr="00120AA0" w:rsidRDefault="008D6FDA" w:rsidP="00295C20">
            <w:pPr>
              <w:jc w:val="center"/>
              <w:rPr>
                <w:rFonts w:ascii="仿宋_GB2312" w:eastAsia="仿宋_GB2312"/>
                <w:sz w:val="24"/>
              </w:rPr>
            </w:pPr>
            <w:r>
              <w:rPr>
                <w:rFonts w:ascii="仿宋_GB2312" w:eastAsia="仿宋_GB2312"/>
                <w:sz w:val="24"/>
              </w:rPr>
              <w:t>2020.11.17</w:t>
            </w:r>
          </w:p>
        </w:tc>
        <w:tc>
          <w:tcPr>
            <w:tcW w:w="4394" w:type="dxa"/>
            <w:vAlign w:val="center"/>
          </w:tcPr>
          <w:p w14:paraId="38C8548B" w14:textId="77777777" w:rsidR="008D6FDA" w:rsidRPr="00120AA0" w:rsidRDefault="008D6FDA" w:rsidP="00295C20">
            <w:pPr>
              <w:rPr>
                <w:rFonts w:ascii="仿宋_GB2312" w:eastAsia="仿宋_GB2312"/>
                <w:sz w:val="24"/>
              </w:rPr>
            </w:pPr>
            <w:r>
              <w:rPr>
                <w:rFonts w:ascii="仿宋_GB2312" w:eastAsia="仿宋_GB2312" w:hint="eastAsia"/>
                <w:sz w:val="24"/>
              </w:rPr>
              <w:t>东平新海污水处理站第二季度运行经费</w:t>
            </w:r>
          </w:p>
        </w:tc>
        <w:tc>
          <w:tcPr>
            <w:tcW w:w="1134" w:type="dxa"/>
            <w:vAlign w:val="center"/>
          </w:tcPr>
          <w:p w14:paraId="7860296A" w14:textId="77777777" w:rsidR="008D6FDA" w:rsidRPr="00120AA0" w:rsidRDefault="008D6FDA" w:rsidP="00295C20">
            <w:pPr>
              <w:jc w:val="center"/>
              <w:rPr>
                <w:rFonts w:ascii="仿宋_GB2312" w:eastAsia="仿宋_GB2312"/>
                <w:sz w:val="24"/>
              </w:rPr>
            </w:pPr>
            <w:r>
              <w:rPr>
                <w:rFonts w:ascii="仿宋_GB2312" w:eastAsia="仿宋_GB2312" w:hint="eastAsia"/>
                <w:sz w:val="24"/>
              </w:rPr>
              <w:t>3</w:t>
            </w:r>
            <w:r>
              <w:rPr>
                <w:rFonts w:ascii="仿宋_GB2312" w:eastAsia="仿宋_GB2312"/>
                <w:sz w:val="24"/>
              </w:rPr>
              <w:t>94943</w:t>
            </w:r>
          </w:p>
        </w:tc>
      </w:tr>
      <w:tr w:rsidR="008D6FDA" w:rsidRPr="00120AA0" w14:paraId="14C757A3" w14:textId="77777777" w:rsidTr="00295C20">
        <w:trPr>
          <w:jc w:val="center"/>
        </w:trPr>
        <w:tc>
          <w:tcPr>
            <w:tcW w:w="1423" w:type="dxa"/>
            <w:vMerge/>
          </w:tcPr>
          <w:p w14:paraId="57F4577B" w14:textId="77777777" w:rsidR="008D6FDA" w:rsidRPr="00120AA0" w:rsidRDefault="008D6FDA" w:rsidP="00295C20">
            <w:pPr>
              <w:jc w:val="center"/>
              <w:rPr>
                <w:rFonts w:ascii="仿宋_GB2312" w:eastAsia="仿宋_GB2312"/>
                <w:sz w:val="24"/>
              </w:rPr>
            </w:pPr>
          </w:p>
        </w:tc>
        <w:tc>
          <w:tcPr>
            <w:tcW w:w="1549" w:type="dxa"/>
            <w:vAlign w:val="center"/>
          </w:tcPr>
          <w:p w14:paraId="53CCFF05" w14:textId="77777777" w:rsidR="008D6FDA" w:rsidRPr="00821BF3" w:rsidRDefault="008D6FDA" w:rsidP="00295C20">
            <w:pPr>
              <w:jc w:val="center"/>
              <w:rPr>
                <w:rFonts w:ascii="仿宋_GB2312" w:eastAsia="仿宋_GB2312"/>
                <w:sz w:val="24"/>
              </w:rPr>
            </w:pPr>
            <w:r>
              <w:rPr>
                <w:rFonts w:ascii="仿宋_GB2312" w:eastAsia="仿宋_GB2312"/>
                <w:sz w:val="24"/>
              </w:rPr>
              <w:t>2020.11.17</w:t>
            </w:r>
          </w:p>
        </w:tc>
        <w:tc>
          <w:tcPr>
            <w:tcW w:w="4394" w:type="dxa"/>
            <w:vAlign w:val="center"/>
          </w:tcPr>
          <w:p w14:paraId="7A604DE3" w14:textId="77777777" w:rsidR="008D6FDA" w:rsidRPr="00120AA0" w:rsidRDefault="008D6FDA" w:rsidP="00295C20">
            <w:pPr>
              <w:rPr>
                <w:rFonts w:ascii="仿宋_GB2312" w:eastAsia="仿宋_GB2312"/>
                <w:sz w:val="24"/>
              </w:rPr>
            </w:pPr>
            <w:r>
              <w:rPr>
                <w:rFonts w:ascii="仿宋_GB2312" w:eastAsia="仿宋_GB2312" w:hint="eastAsia"/>
                <w:sz w:val="24"/>
              </w:rPr>
              <w:t>污水处理站第三季度运行经费</w:t>
            </w:r>
          </w:p>
        </w:tc>
        <w:tc>
          <w:tcPr>
            <w:tcW w:w="1134" w:type="dxa"/>
            <w:vAlign w:val="center"/>
          </w:tcPr>
          <w:p w14:paraId="5B98ECF5" w14:textId="77777777" w:rsidR="008D6FDA" w:rsidRPr="00120AA0" w:rsidRDefault="008D6FDA" w:rsidP="00295C20">
            <w:pPr>
              <w:jc w:val="center"/>
              <w:rPr>
                <w:rFonts w:ascii="仿宋_GB2312" w:eastAsia="仿宋_GB2312"/>
                <w:sz w:val="24"/>
              </w:rPr>
            </w:pPr>
            <w:r>
              <w:rPr>
                <w:rFonts w:ascii="仿宋_GB2312" w:eastAsia="仿宋_GB2312" w:hint="eastAsia"/>
                <w:sz w:val="24"/>
              </w:rPr>
              <w:t>3</w:t>
            </w:r>
            <w:r>
              <w:rPr>
                <w:rFonts w:ascii="仿宋_GB2312" w:eastAsia="仿宋_GB2312"/>
                <w:sz w:val="24"/>
              </w:rPr>
              <w:t>89691</w:t>
            </w:r>
          </w:p>
        </w:tc>
      </w:tr>
      <w:tr w:rsidR="008D6FDA" w:rsidRPr="00120AA0" w14:paraId="42A25B80" w14:textId="77777777" w:rsidTr="00295C20">
        <w:trPr>
          <w:jc w:val="center"/>
        </w:trPr>
        <w:tc>
          <w:tcPr>
            <w:tcW w:w="1423" w:type="dxa"/>
            <w:vMerge/>
          </w:tcPr>
          <w:p w14:paraId="3E79B985" w14:textId="77777777" w:rsidR="008D6FDA" w:rsidRPr="00120AA0" w:rsidRDefault="008D6FDA" w:rsidP="00295C20">
            <w:pPr>
              <w:jc w:val="center"/>
              <w:rPr>
                <w:rFonts w:ascii="仿宋_GB2312" w:eastAsia="仿宋_GB2312"/>
                <w:sz w:val="24"/>
              </w:rPr>
            </w:pPr>
          </w:p>
        </w:tc>
        <w:tc>
          <w:tcPr>
            <w:tcW w:w="1549" w:type="dxa"/>
            <w:vAlign w:val="center"/>
          </w:tcPr>
          <w:p w14:paraId="5ECEEAB9"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020.11.30</w:t>
            </w:r>
          </w:p>
        </w:tc>
        <w:tc>
          <w:tcPr>
            <w:tcW w:w="4394" w:type="dxa"/>
            <w:vAlign w:val="center"/>
          </w:tcPr>
          <w:p w14:paraId="430F9904" w14:textId="77777777" w:rsidR="008D6FDA" w:rsidRDefault="008D6FDA" w:rsidP="00295C20">
            <w:pPr>
              <w:rPr>
                <w:rFonts w:ascii="仿宋_GB2312" w:eastAsia="仿宋_GB2312"/>
                <w:sz w:val="24"/>
              </w:rPr>
            </w:pPr>
            <w:r>
              <w:rPr>
                <w:rFonts w:ascii="仿宋_GB2312" w:eastAsia="仿宋_GB2312" w:hint="eastAsia"/>
                <w:sz w:val="24"/>
              </w:rPr>
              <w:t>东平、新海污水处理站2</w:t>
            </w:r>
            <w:r>
              <w:rPr>
                <w:rFonts w:ascii="仿宋_GB2312" w:eastAsia="仿宋_GB2312"/>
                <w:sz w:val="24"/>
              </w:rPr>
              <w:t>020</w:t>
            </w:r>
            <w:r>
              <w:rPr>
                <w:rFonts w:ascii="仿宋_GB2312" w:eastAsia="仿宋_GB2312" w:hint="eastAsia"/>
                <w:sz w:val="24"/>
              </w:rPr>
              <w:t>年1</w:t>
            </w:r>
            <w:r>
              <w:rPr>
                <w:rFonts w:ascii="仿宋_GB2312" w:eastAsia="仿宋_GB2312"/>
                <w:sz w:val="24"/>
              </w:rPr>
              <w:t>0-11</w:t>
            </w:r>
            <w:r>
              <w:rPr>
                <w:rFonts w:ascii="仿宋_GB2312" w:eastAsia="仿宋_GB2312" w:hint="eastAsia"/>
                <w:sz w:val="24"/>
              </w:rPr>
              <w:t>月运维费</w:t>
            </w:r>
          </w:p>
        </w:tc>
        <w:tc>
          <w:tcPr>
            <w:tcW w:w="1134" w:type="dxa"/>
            <w:vAlign w:val="center"/>
          </w:tcPr>
          <w:p w14:paraId="486E182D" w14:textId="77777777" w:rsidR="008D6FDA" w:rsidRDefault="008D6FDA" w:rsidP="00295C20">
            <w:pPr>
              <w:jc w:val="center"/>
              <w:rPr>
                <w:rFonts w:ascii="仿宋_GB2312" w:eastAsia="仿宋_GB2312"/>
                <w:sz w:val="24"/>
              </w:rPr>
            </w:pPr>
            <w:r>
              <w:rPr>
                <w:rFonts w:ascii="仿宋_GB2312" w:eastAsia="仿宋_GB2312" w:hint="eastAsia"/>
                <w:sz w:val="24"/>
              </w:rPr>
              <w:t>3</w:t>
            </w:r>
            <w:r>
              <w:rPr>
                <w:rFonts w:ascii="仿宋_GB2312" w:eastAsia="仿宋_GB2312"/>
                <w:sz w:val="24"/>
              </w:rPr>
              <w:t>39892</w:t>
            </w:r>
          </w:p>
        </w:tc>
      </w:tr>
      <w:tr w:rsidR="008D6FDA" w:rsidRPr="00120AA0" w14:paraId="2574E851" w14:textId="77777777" w:rsidTr="00295C20">
        <w:trPr>
          <w:jc w:val="center"/>
        </w:trPr>
        <w:tc>
          <w:tcPr>
            <w:tcW w:w="1423" w:type="dxa"/>
            <w:vMerge w:val="restart"/>
            <w:vAlign w:val="center"/>
          </w:tcPr>
          <w:p w14:paraId="699D1F94" w14:textId="77777777" w:rsidR="008D6FDA" w:rsidRPr="00120AA0" w:rsidRDefault="008D6FDA" w:rsidP="00295C20">
            <w:pPr>
              <w:jc w:val="center"/>
              <w:rPr>
                <w:rFonts w:ascii="仿宋_GB2312" w:eastAsia="仿宋_GB2312"/>
                <w:sz w:val="24"/>
              </w:rPr>
            </w:pPr>
            <w:r w:rsidRPr="00120AA0">
              <w:rPr>
                <w:rFonts w:ascii="仿宋_GB2312" w:eastAsia="仿宋_GB2312" w:hint="eastAsia"/>
                <w:sz w:val="24"/>
              </w:rPr>
              <w:t>10集镇污水处理站</w:t>
            </w:r>
          </w:p>
        </w:tc>
        <w:tc>
          <w:tcPr>
            <w:tcW w:w="1549" w:type="dxa"/>
            <w:vAlign w:val="center"/>
          </w:tcPr>
          <w:p w14:paraId="4BD1680D" w14:textId="77777777" w:rsidR="008D6FDA" w:rsidRPr="00120AA0" w:rsidRDefault="008D6FDA" w:rsidP="00295C20">
            <w:pPr>
              <w:jc w:val="center"/>
              <w:rPr>
                <w:rFonts w:ascii="仿宋_GB2312" w:eastAsia="仿宋_GB2312"/>
                <w:sz w:val="24"/>
              </w:rPr>
            </w:pPr>
            <w:r>
              <w:rPr>
                <w:rFonts w:ascii="仿宋_GB2312" w:eastAsia="仿宋_GB2312"/>
                <w:sz w:val="24"/>
              </w:rPr>
              <w:t>2020.5.31</w:t>
            </w:r>
          </w:p>
        </w:tc>
        <w:tc>
          <w:tcPr>
            <w:tcW w:w="4394" w:type="dxa"/>
            <w:vAlign w:val="center"/>
          </w:tcPr>
          <w:p w14:paraId="3B919B28" w14:textId="77777777" w:rsidR="008D6FDA" w:rsidRPr="00120AA0" w:rsidRDefault="008D6FDA" w:rsidP="00295C20">
            <w:pPr>
              <w:rPr>
                <w:rFonts w:ascii="仿宋_GB2312" w:eastAsia="仿宋_GB2312"/>
                <w:sz w:val="24"/>
              </w:rPr>
            </w:pPr>
            <w:r>
              <w:rPr>
                <w:rFonts w:ascii="仿宋_GB2312" w:eastAsia="仿宋_GB2312" w:hint="eastAsia"/>
                <w:sz w:val="24"/>
              </w:rPr>
              <w:t>1</w:t>
            </w:r>
            <w:r>
              <w:rPr>
                <w:rFonts w:ascii="仿宋_GB2312" w:eastAsia="仿宋_GB2312"/>
                <w:sz w:val="24"/>
              </w:rPr>
              <w:t>0</w:t>
            </w:r>
            <w:r>
              <w:rPr>
                <w:rFonts w:ascii="仿宋_GB2312" w:eastAsia="仿宋_GB2312" w:hint="eastAsia"/>
                <w:sz w:val="24"/>
              </w:rPr>
              <w:t>集镇污水处理站运行经费2</w:t>
            </w:r>
            <w:r>
              <w:rPr>
                <w:rFonts w:ascii="仿宋_GB2312" w:eastAsia="仿宋_GB2312"/>
                <w:sz w:val="24"/>
              </w:rPr>
              <w:t>019</w:t>
            </w:r>
            <w:r>
              <w:rPr>
                <w:rFonts w:ascii="仿宋_GB2312" w:eastAsia="仿宋_GB2312" w:hint="eastAsia"/>
                <w:sz w:val="24"/>
              </w:rPr>
              <w:t>年第四季度</w:t>
            </w:r>
          </w:p>
        </w:tc>
        <w:tc>
          <w:tcPr>
            <w:tcW w:w="1134" w:type="dxa"/>
            <w:vAlign w:val="center"/>
          </w:tcPr>
          <w:p w14:paraId="5BFA1E9A" w14:textId="77777777" w:rsidR="008D6FDA" w:rsidRPr="00120AA0" w:rsidRDefault="008D6FDA" w:rsidP="00295C20">
            <w:pPr>
              <w:jc w:val="center"/>
              <w:rPr>
                <w:rFonts w:ascii="仿宋_GB2312" w:eastAsia="仿宋_GB2312"/>
                <w:sz w:val="24"/>
              </w:rPr>
            </w:pPr>
            <w:r>
              <w:rPr>
                <w:rFonts w:ascii="仿宋_GB2312" w:eastAsia="仿宋_GB2312" w:hint="eastAsia"/>
                <w:sz w:val="24"/>
              </w:rPr>
              <w:t>5</w:t>
            </w:r>
            <w:r>
              <w:rPr>
                <w:rFonts w:ascii="仿宋_GB2312" w:eastAsia="仿宋_GB2312"/>
                <w:sz w:val="24"/>
              </w:rPr>
              <w:t>03092</w:t>
            </w:r>
          </w:p>
        </w:tc>
      </w:tr>
      <w:tr w:rsidR="008D6FDA" w:rsidRPr="00120AA0" w14:paraId="4F22FE31" w14:textId="77777777" w:rsidTr="00295C20">
        <w:trPr>
          <w:jc w:val="center"/>
        </w:trPr>
        <w:tc>
          <w:tcPr>
            <w:tcW w:w="1423" w:type="dxa"/>
            <w:vMerge/>
          </w:tcPr>
          <w:p w14:paraId="11013442" w14:textId="77777777" w:rsidR="008D6FDA" w:rsidRPr="00120AA0" w:rsidRDefault="008D6FDA" w:rsidP="00295C20">
            <w:pPr>
              <w:jc w:val="center"/>
              <w:rPr>
                <w:rFonts w:ascii="仿宋_GB2312" w:eastAsia="仿宋_GB2312"/>
                <w:sz w:val="24"/>
              </w:rPr>
            </w:pPr>
          </w:p>
        </w:tc>
        <w:tc>
          <w:tcPr>
            <w:tcW w:w="1549" w:type="dxa"/>
            <w:vAlign w:val="center"/>
          </w:tcPr>
          <w:p w14:paraId="763E90BB" w14:textId="77777777" w:rsidR="008D6FDA" w:rsidRPr="00120AA0" w:rsidRDefault="008D6FDA" w:rsidP="00295C20">
            <w:pPr>
              <w:jc w:val="center"/>
              <w:rPr>
                <w:rFonts w:ascii="仿宋_GB2312" w:eastAsia="仿宋_GB2312"/>
                <w:sz w:val="24"/>
              </w:rPr>
            </w:pPr>
            <w:r>
              <w:rPr>
                <w:rFonts w:ascii="仿宋_GB2312" w:eastAsia="仿宋_GB2312"/>
                <w:sz w:val="24"/>
              </w:rPr>
              <w:t>2020.9.30</w:t>
            </w:r>
          </w:p>
        </w:tc>
        <w:tc>
          <w:tcPr>
            <w:tcW w:w="4394" w:type="dxa"/>
            <w:vAlign w:val="center"/>
          </w:tcPr>
          <w:p w14:paraId="59433E15" w14:textId="77777777" w:rsidR="008D6FDA" w:rsidRPr="00120AA0" w:rsidRDefault="008D6FDA" w:rsidP="00295C20">
            <w:pPr>
              <w:rPr>
                <w:rFonts w:ascii="仿宋_GB2312" w:eastAsia="仿宋_GB2312"/>
                <w:sz w:val="24"/>
              </w:rPr>
            </w:pPr>
            <w:proofErr w:type="gramStart"/>
            <w:r>
              <w:rPr>
                <w:rFonts w:ascii="仿宋_GB2312" w:eastAsia="仿宋_GB2312" w:hint="eastAsia"/>
                <w:sz w:val="24"/>
              </w:rPr>
              <w:t>崇明区</w:t>
            </w:r>
            <w:proofErr w:type="gramEnd"/>
            <w:r>
              <w:rPr>
                <w:rFonts w:ascii="仿宋_GB2312" w:eastAsia="仿宋_GB2312" w:hint="eastAsia"/>
                <w:sz w:val="24"/>
              </w:rPr>
              <w:t>集镇污水处理站等1</w:t>
            </w:r>
            <w:r>
              <w:rPr>
                <w:rFonts w:ascii="仿宋_GB2312" w:eastAsia="仿宋_GB2312"/>
                <w:sz w:val="24"/>
              </w:rPr>
              <w:t>4</w:t>
            </w:r>
            <w:r>
              <w:rPr>
                <w:rFonts w:ascii="仿宋_GB2312" w:eastAsia="仿宋_GB2312" w:hint="eastAsia"/>
                <w:sz w:val="24"/>
              </w:rPr>
              <w:t>座污水处理</w:t>
            </w:r>
            <w:proofErr w:type="gramStart"/>
            <w:r>
              <w:rPr>
                <w:rFonts w:ascii="仿宋_GB2312" w:eastAsia="仿宋_GB2312" w:hint="eastAsia"/>
                <w:sz w:val="24"/>
              </w:rPr>
              <w:t>站咨询</w:t>
            </w:r>
            <w:proofErr w:type="gramEnd"/>
            <w:r>
              <w:rPr>
                <w:rFonts w:ascii="仿宋_GB2312" w:eastAsia="仿宋_GB2312" w:hint="eastAsia"/>
                <w:sz w:val="24"/>
              </w:rPr>
              <w:t>费</w:t>
            </w:r>
          </w:p>
        </w:tc>
        <w:tc>
          <w:tcPr>
            <w:tcW w:w="1134" w:type="dxa"/>
            <w:vAlign w:val="center"/>
          </w:tcPr>
          <w:p w14:paraId="03B1980E" w14:textId="77777777" w:rsidR="008D6FDA" w:rsidRPr="00120AA0" w:rsidRDefault="008D6FDA" w:rsidP="00295C20">
            <w:pPr>
              <w:jc w:val="center"/>
              <w:rPr>
                <w:rFonts w:ascii="仿宋_GB2312" w:eastAsia="仿宋_GB2312"/>
                <w:sz w:val="24"/>
              </w:rPr>
            </w:pPr>
            <w:r>
              <w:rPr>
                <w:rFonts w:ascii="仿宋_GB2312" w:eastAsia="仿宋_GB2312" w:hint="eastAsia"/>
                <w:sz w:val="24"/>
              </w:rPr>
              <w:t>4</w:t>
            </w:r>
            <w:r>
              <w:rPr>
                <w:rFonts w:ascii="仿宋_GB2312" w:eastAsia="仿宋_GB2312"/>
                <w:sz w:val="24"/>
              </w:rPr>
              <w:t>8000</w:t>
            </w:r>
          </w:p>
        </w:tc>
      </w:tr>
      <w:tr w:rsidR="008D6FDA" w:rsidRPr="00120AA0" w14:paraId="780F9723" w14:textId="77777777" w:rsidTr="00295C20">
        <w:trPr>
          <w:jc w:val="center"/>
        </w:trPr>
        <w:tc>
          <w:tcPr>
            <w:tcW w:w="1423" w:type="dxa"/>
            <w:vMerge/>
          </w:tcPr>
          <w:p w14:paraId="0C7E84FB" w14:textId="77777777" w:rsidR="008D6FDA" w:rsidRPr="00120AA0" w:rsidRDefault="008D6FDA" w:rsidP="00295C20">
            <w:pPr>
              <w:jc w:val="center"/>
              <w:rPr>
                <w:rFonts w:ascii="仿宋_GB2312" w:eastAsia="仿宋_GB2312"/>
                <w:sz w:val="24"/>
              </w:rPr>
            </w:pPr>
          </w:p>
        </w:tc>
        <w:tc>
          <w:tcPr>
            <w:tcW w:w="1549" w:type="dxa"/>
            <w:vAlign w:val="center"/>
          </w:tcPr>
          <w:p w14:paraId="6CC0493A" w14:textId="77777777" w:rsidR="008D6FDA" w:rsidRPr="00120AA0" w:rsidRDefault="008D6FDA" w:rsidP="00295C20">
            <w:pPr>
              <w:jc w:val="center"/>
              <w:rPr>
                <w:rFonts w:ascii="仿宋_GB2312" w:eastAsia="仿宋_GB2312"/>
                <w:sz w:val="24"/>
              </w:rPr>
            </w:pPr>
            <w:r>
              <w:rPr>
                <w:rFonts w:ascii="仿宋_GB2312" w:eastAsia="仿宋_GB2312"/>
                <w:sz w:val="24"/>
              </w:rPr>
              <w:t>2020.11.17</w:t>
            </w:r>
          </w:p>
        </w:tc>
        <w:tc>
          <w:tcPr>
            <w:tcW w:w="4394" w:type="dxa"/>
            <w:vAlign w:val="center"/>
          </w:tcPr>
          <w:p w14:paraId="27C6312E" w14:textId="77777777" w:rsidR="008D6FDA" w:rsidRPr="00120AA0" w:rsidRDefault="008D6FDA" w:rsidP="00295C20">
            <w:pPr>
              <w:rPr>
                <w:rFonts w:ascii="仿宋_GB2312" w:eastAsia="仿宋_GB2312"/>
                <w:sz w:val="24"/>
              </w:rPr>
            </w:pPr>
            <w:r>
              <w:rPr>
                <w:rFonts w:ascii="仿宋_GB2312" w:eastAsia="仿宋_GB2312" w:hint="eastAsia"/>
                <w:sz w:val="24"/>
              </w:rPr>
              <w:t>1</w:t>
            </w:r>
            <w:r>
              <w:rPr>
                <w:rFonts w:ascii="仿宋_GB2312" w:eastAsia="仿宋_GB2312"/>
                <w:sz w:val="24"/>
              </w:rPr>
              <w:t>0</w:t>
            </w:r>
            <w:r>
              <w:rPr>
                <w:rFonts w:ascii="仿宋_GB2312" w:eastAsia="仿宋_GB2312" w:hint="eastAsia"/>
                <w:sz w:val="24"/>
              </w:rPr>
              <w:t>集镇污水处理站第二季度运行经费</w:t>
            </w:r>
          </w:p>
        </w:tc>
        <w:tc>
          <w:tcPr>
            <w:tcW w:w="1134" w:type="dxa"/>
            <w:vAlign w:val="center"/>
          </w:tcPr>
          <w:p w14:paraId="795975F8" w14:textId="77777777" w:rsidR="008D6FDA" w:rsidRPr="00120AA0"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81516</w:t>
            </w:r>
          </w:p>
        </w:tc>
      </w:tr>
      <w:tr w:rsidR="008D6FDA" w:rsidRPr="00120AA0" w14:paraId="3C6B0B79" w14:textId="77777777" w:rsidTr="00295C20">
        <w:trPr>
          <w:jc w:val="center"/>
        </w:trPr>
        <w:tc>
          <w:tcPr>
            <w:tcW w:w="1423" w:type="dxa"/>
            <w:vMerge/>
          </w:tcPr>
          <w:p w14:paraId="09261739" w14:textId="77777777" w:rsidR="008D6FDA" w:rsidRPr="00120AA0" w:rsidRDefault="008D6FDA" w:rsidP="00295C20">
            <w:pPr>
              <w:jc w:val="center"/>
              <w:rPr>
                <w:rFonts w:ascii="仿宋_GB2312" w:eastAsia="仿宋_GB2312"/>
                <w:sz w:val="24"/>
              </w:rPr>
            </w:pPr>
          </w:p>
        </w:tc>
        <w:tc>
          <w:tcPr>
            <w:tcW w:w="1549" w:type="dxa"/>
            <w:vAlign w:val="center"/>
          </w:tcPr>
          <w:p w14:paraId="1555A2C7" w14:textId="77777777" w:rsidR="008D6FDA" w:rsidRDefault="008D6FDA" w:rsidP="00295C20">
            <w:pPr>
              <w:jc w:val="center"/>
              <w:rPr>
                <w:rFonts w:ascii="仿宋_GB2312" w:eastAsia="仿宋_GB2312"/>
                <w:sz w:val="24"/>
              </w:rPr>
            </w:pPr>
            <w:r>
              <w:rPr>
                <w:rFonts w:ascii="仿宋_GB2312" w:eastAsia="仿宋_GB2312"/>
                <w:sz w:val="24"/>
              </w:rPr>
              <w:t>2020.11.17</w:t>
            </w:r>
          </w:p>
        </w:tc>
        <w:tc>
          <w:tcPr>
            <w:tcW w:w="4394" w:type="dxa"/>
            <w:vAlign w:val="center"/>
          </w:tcPr>
          <w:p w14:paraId="11526132" w14:textId="77777777" w:rsidR="008D6FDA" w:rsidRDefault="008D6FDA" w:rsidP="00295C20">
            <w:pPr>
              <w:rPr>
                <w:rFonts w:ascii="仿宋_GB2312" w:eastAsia="仿宋_GB2312"/>
                <w:sz w:val="24"/>
              </w:rPr>
            </w:pPr>
            <w:r>
              <w:rPr>
                <w:rFonts w:ascii="仿宋_GB2312" w:eastAsia="仿宋_GB2312" w:hint="eastAsia"/>
                <w:sz w:val="24"/>
              </w:rPr>
              <w:t>污水处理站第三季度运行经费</w:t>
            </w:r>
          </w:p>
        </w:tc>
        <w:tc>
          <w:tcPr>
            <w:tcW w:w="1134" w:type="dxa"/>
            <w:vAlign w:val="center"/>
          </w:tcPr>
          <w:p w14:paraId="206777C9" w14:textId="77777777" w:rsidR="008D6FDA" w:rsidRDefault="008D6FDA" w:rsidP="00295C20">
            <w:pPr>
              <w:jc w:val="center"/>
              <w:rPr>
                <w:rFonts w:ascii="仿宋_GB2312" w:eastAsia="仿宋_GB2312"/>
                <w:sz w:val="24"/>
              </w:rPr>
            </w:pPr>
            <w:r>
              <w:rPr>
                <w:rFonts w:ascii="仿宋_GB2312" w:eastAsia="仿宋_GB2312" w:hint="eastAsia"/>
                <w:sz w:val="24"/>
              </w:rPr>
              <w:t>3</w:t>
            </w:r>
            <w:r>
              <w:rPr>
                <w:rFonts w:ascii="仿宋_GB2312" w:eastAsia="仿宋_GB2312"/>
                <w:sz w:val="24"/>
              </w:rPr>
              <w:t>0692</w:t>
            </w:r>
          </w:p>
        </w:tc>
      </w:tr>
      <w:tr w:rsidR="008D6FDA" w:rsidRPr="00120AA0" w14:paraId="0F767CE4" w14:textId="77777777" w:rsidTr="00295C20">
        <w:trPr>
          <w:jc w:val="center"/>
        </w:trPr>
        <w:tc>
          <w:tcPr>
            <w:tcW w:w="1423" w:type="dxa"/>
            <w:vMerge/>
          </w:tcPr>
          <w:p w14:paraId="71A3F64C" w14:textId="77777777" w:rsidR="008D6FDA" w:rsidRPr="00120AA0" w:rsidRDefault="008D6FDA" w:rsidP="00295C20">
            <w:pPr>
              <w:jc w:val="center"/>
              <w:rPr>
                <w:rFonts w:ascii="仿宋_GB2312" w:eastAsia="仿宋_GB2312"/>
                <w:sz w:val="24"/>
              </w:rPr>
            </w:pPr>
          </w:p>
        </w:tc>
        <w:tc>
          <w:tcPr>
            <w:tcW w:w="1549" w:type="dxa"/>
            <w:vAlign w:val="center"/>
          </w:tcPr>
          <w:p w14:paraId="3A2CBD8B"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020.11.17</w:t>
            </w:r>
          </w:p>
        </w:tc>
        <w:tc>
          <w:tcPr>
            <w:tcW w:w="4394" w:type="dxa"/>
            <w:vAlign w:val="center"/>
          </w:tcPr>
          <w:p w14:paraId="617041C1" w14:textId="77777777" w:rsidR="008D6FDA" w:rsidRDefault="008D6FDA" w:rsidP="00295C20">
            <w:pPr>
              <w:rPr>
                <w:rFonts w:ascii="仿宋_GB2312" w:eastAsia="仿宋_GB2312"/>
                <w:sz w:val="24"/>
              </w:rPr>
            </w:pPr>
            <w:r>
              <w:rPr>
                <w:rFonts w:ascii="仿宋_GB2312" w:eastAsia="仿宋_GB2312" w:hint="eastAsia"/>
                <w:sz w:val="24"/>
              </w:rPr>
              <w:t>污水处理站第三季度运行经费</w:t>
            </w:r>
          </w:p>
        </w:tc>
        <w:tc>
          <w:tcPr>
            <w:tcW w:w="1134" w:type="dxa"/>
            <w:vAlign w:val="center"/>
          </w:tcPr>
          <w:p w14:paraId="2A977529" w14:textId="77777777" w:rsidR="008D6FDA" w:rsidRDefault="008D6FDA" w:rsidP="00295C20">
            <w:pPr>
              <w:jc w:val="center"/>
              <w:rPr>
                <w:rFonts w:ascii="仿宋_GB2312" w:eastAsia="仿宋_GB2312"/>
                <w:sz w:val="24"/>
              </w:rPr>
            </w:pPr>
            <w:r>
              <w:rPr>
                <w:rFonts w:ascii="仿宋_GB2312" w:eastAsia="仿宋_GB2312" w:hint="eastAsia"/>
                <w:sz w:val="24"/>
              </w:rPr>
              <w:t>4</w:t>
            </w:r>
            <w:r>
              <w:rPr>
                <w:rFonts w:ascii="仿宋_GB2312" w:eastAsia="仿宋_GB2312"/>
                <w:sz w:val="24"/>
              </w:rPr>
              <w:t>80182.3</w:t>
            </w:r>
          </w:p>
        </w:tc>
      </w:tr>
      <w:tr w:rsidR="008D6FDA" w:rsidRPr="00120AA0" w14:paraId="0278579C" w14:textId="77777777" w:rsidTr="00295C20">
        <w:trPr>
          <w:jc w:val="center"/>
        </w:trPr>
        <w:tc>
          <w:tcPr>
            <w:tcW w:w="1423" w:type="dxa"/>
            <w:vMerge/>
          </w:tcPr>
          <w:p w14:paraId="4FA1E5E2" w14:textId="77777777" w:rsidR="008D6FDA" w:rsidRPr="00120AA0" w:rsidRDefault="008D6FDA" w:rsidP="00295C20">
            <w:pPr>
              <w:jc w:val="center"/>
              <w:rPr>
                <w:rFonts w:ascii="仿宋_GB2312" w:eastAsia="仿宋_GB2312"/>
                <w:sz w:val="24"/>
              </w:rPr>
            </w:pPr>
          </w:p>
        </w:tc>
        <w:tc>
          <w:tcPr>
            <w:tcW w:w="1549" w:type="dxa"/>
            <w:vAlign w:val="center"/>
          </w:tcPr>
          <w:p w14:paraId="10FCEBA4"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020.11.23</w:t>
            </w:r>
          </w:p>
        </w:tc>
        <w:tc>
          <w:tcPr>
            <w:tcW w:w="4394" w:type="dxa"/>
            <w:vAlign w:val="center"/>
          </w:tcPr>
          <w:p w14:paraId="51E8B291" w14:textId="77777777" w:rsidR="008D6FDA" w:rsidRDefault="008D6FDA" w:rsidP="00295C20">
            <w:pPr>
              <w:rPr>
                <w:rFonts w:ascii="仿宋_GB2312" w:eastAsia="仿宋_GB2312"/>
                <w:sz w:val="24"/>
              </w:rPr>
            </w:pPr>
            <w:r>
              <w:rPr>
                <w:rFonts w:ascii="仿宋_GB2312" w:eastAsia="仿宋_GB2312" w:hint="eastAsia"/>
                <w:sz w:val="24"/>
              </w:rPr>
              <w:t>2</w:t>
            </w:r>
            <w:r>
              <w:rPr>
                <w:rFonts w:ascii="仿宋_GB2312" w:eastAsia="仿宋_GB2312"/>
                <w:sz w:val="24"/>
              </w:rPr>
              <w:t>020</w:t>
            </w:r>
            <w:r>
              <w:rPr>
                <w:rFonts w:ascii="仿宋_GB2312" w:eastAsia="仿宋_GB2312" w:hint="eastAsia"/>
                <w:sz w:val="24"/>
              </w:rPr>
              <w:t>污水处理站日常运维服务招标代理费</w:t>
            </w:r>
          </w:p>
        </w:tc>
        <w:tc>
          <w:tcPr>
            <w:tcW w:w="1134" w:type="dxa"/>
            <w:vAlign w:val="center"/>
          </w:tcPr>
          <w:p w14:paraId="67174329" w14:textId="77777777" w:rsidR="008D6FDA" w:rsidRDefault="008D6FDA" w:rsidP="00295C20">
            <w:pPr>
              <w:jc w:val="center"/>
              <w:rPr>
                <w:rFonts w:ascii="仿宋_GB2312" w:eastAsia="仿宋_GB2312"/>
                <w:sz w:val="24"/>
              </w:rPr>
            </w:pPr>
            <w:r>
              <w:rPr>
                <w:rFonts w:ascii="仿宋_GB2312" w:eastAsia="仿宋_GB2312" w:hint="eastAsia"/>
                <w:sz w:val="24"/>
              </w:rPr>
              <w:t>4</w:t>
            </w:r>
            <w:r>
              <w:rPr>
                <w:rFonts w:ascii="仿宋_GB2312" w:eastAsia="仿宋_GB2312"/>
                <w:sz w:val="24"/>
              </w:rPr>
              <w:t>9500</w:t>
            </w:r>
          </w:p>
        </w:tc>
      </w:tr>
      <w:tr w:rsidR="008D6FDA" w:rsidRPr="00120AA0" w14:paraId="57EEE925" w14:textId="77777777" w:rsidTr="00295C20">
        <w:trPr>
          <w:jc w:val="center"/>
        </w:trPr>
        <w:tc>
          <w:tcPr>
            <w:tcW w:w="1423" w:type="dxa"/>
            <w:vMerge w:val="restart"/>
            <w:vAlign w:val="center"/>
          </w:tcPr>
          <w:p w14:paraId="5DC5BBBC" w14:textId="77777777" w:rsidR="008D6FDA" w:rsidRPr="00120AA0" w:rsidRDefault="008D6FDA" w:rsidP="00295C20">
            <w:pPr>
              <w:jc w:val="center"/>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p>
        </w:tc>
        <w:tc>
          <w:tcPr>
            <w:tcW w:w="1549" w:type="dxa"/>
            <w:vAlign w:val="center"/>
          </w:tcPr>
          <w:p w14:paraId="05C000C2" w14:textId="77777777" w:rsidR="008D6FDA"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020.4.30</w:t>
            </w:r>
          </w:p>
        </w:tc>
        <w:tc>
          <w:tcPr>
            <w:tcW w:w="4394" w:type="dxa"/>
            <w:vAlign w:val="center"/>
          </w:tcPr>
          <w:p w14:paraId="31E9B458" w14:textId="77777777" w:rsidR="008D6FDA" w:rsidRDefault="008D6FDA" w:rsidP="00295C20">
            <w:pPr>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r>
              <w:rPr>
                <w:rFonts w:ascii="仿宋_GB2312" w:eastAsia="仿宋_GB2312" w:hint="eastAsia"/>
                <w:sz w:val="24"/>
              </w:rPr>
              <w:t>污水处理站运行经费2</w:t>
            </w:r>
            <w:r>
              <w:rPr>
                <w:rFonts w:ascii="仿宋_GB2312" w:eastAsia="仿宋_GB2312"/>
                <w:sz w:val="24"/>
              </w:rPr>
              <w:t>019</w:t>
            </w:r>
            <w:r>
              <w:rPr>
                <w:rFonts w:ascii="仿宋_GB2312" w:eastAsia="仿宋_GB2312" w:hint="eastAsia"/>
                <w:sz w:val="24"/>
              </w:rPr>
              <w:t>年1</w:t>
            </w:r>
            <w:r>
              <w:rPr>
                <w:rFonts w:ascii="仿宋_GB2312" w:eastAsia="仿宋_GB2312"/>
                <w:sz w:val="24"/>
              </w:rPr>
              <w:t>2</w:t>
            </w:r>
            <w:r>
              <w:rPr>
                <w:rFonts w:ascii="仿宋_GB2312" w:eastAsia="仿宋_GB2312" w:hint="eastAsia"/>
                <w:sz w:val="24"/>
              </w:rPr>
              <w:t>月</w:t>
            </w:r>
          </w:p>
        </w:tc>
        <w:tc>
          <w:tcPr>
            <w:tcW w:w="1134" w:type="dxa"/>
            <w:vAlign w:val="center"/>
          </w:tcPr>
          <w:p w14:paraId="6DB871B4" w14:textId="77777777" w:rsidR="008D6FDA" w:rsidRPr="00120AA0" w:rsidRDefault="008D6FDA" w:rsidP="00295C20">
            <w:pPr>
              <w:jc w:val="center"/>
              <w:rPr>
                <w:rFonts w:ascii="仿宋_GB2312" w:eastAsia="仿宋_GB2312"/>
                <w:sz w:val="24"/>
              </w:rPr>
            </w:pPr>
            <w:r>
              <w:rPr>
                <w:rFonts w:ascii="仿宋_GB2312" w:eastAsia="仿宋_GB2312" w:hint="eastAsia"/>
                <w:sz w:val="24"/>
              </w:rPr>
              <w:t>1</w:t>
            </w:r>
            <w:r>
              <w:rPr>
                <w:rFonts w:ascii="仿宋_GB2312" w:eastAsia="仿宋_GB2312"/>
                <w:sz w:val="24"/>
              </w:rPr>
              <w:t>00750</w:t>
            </w:r>
          </w:p>
        </w:tc>
      </w:tr>
      <w:tr w:rsidR="008D6FDA" w:rsidRPr="00120AA0" w14:paraId="4A14881A" w14:textId="77777777" w:rsidTr="00295C20">
        <w:trPr>
          <w:jc w:val="center"/>
        </w:trPr>
        <w:tc>
          <w:tcPr>
            <w:tcW w:w="1423" w:type="dxa"/>
            <w:vMerge/>
            <w:vAlign w:val="center"/>
          </w:tcPr>
          <w:p w14:paraId="037319DF" w14:textId="77777777" w:rsidR="008D6FDA" w:rsidRPr="00120AA0" w:rsidRDefault="008D6FDA" w:rsidP="00295C20">
            <w:pPr>
              <w:jc w:val="center"/>
              <w:rPr>
                <w:rFonts w:ascii="仿宋_GB2312" w:eastAsia="仿宋_GB2312"/>
                <w:sz w:val="24"/>
              </w:rPr>
            </w:pPr>
          </w:p>
        </w:tc>
        <w:tc>
          <w:tcPr>
            <w:tcW w:w="1549" w:type="dxa"/>
            <w:vAlign w:val="center"/>
          </w:tcPr>
          <w:p w14:paraId="71B422ED" w14:textId="77777777" w:rsidR="008D6FDA" w:rsidRPr="00120AA0"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020.7.31</w:t>
            </w:r>
          </w:p>
        </w:tc>
        <w:tc>
          <w:tcPr>
            <w:tcW w:w="4394" w:type="dxa"/>
            <w:vAlign w:val="center"/>
          </w:tcPr>
          <w:p w14:paraId="26ACD0AA" w14:textId="77777777" w:rsidR="008D6FDA" w:rsidRPr="00120AA0" w:rsidRDefault="008D6FDA" w:rsidP="00295C20">
            <w:pPr>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r>
              <w:rPr>
                <w:rFonts w:ascii="仿宋_GB2312" w:eastAsia="仿宋_GB2312" w:hint="eastAsia"/>
                <w:sz w:val="24"/>
              </w:rPr>
              <w:t>污水处理站运行经费2</w:t>
            </w:r>
            <w:r>
              <w:rPr>
                <w:rFonts w:ascii="仿宋_GB2312" w:eastAsia="仿宋_GB2312"/>
                <w:sz w:val="24"/>
              </w:rPr>
              <w:t>020</w:t>
            </w:r>
            <w:r>
              <w:rPr>
                <w:rFonts w:ascii="仿宋_GB2312" w:eastAsia="仿宋_GB2312" w:hint="eastAsia"/>
                <w:sz w:val="24"/>
              </w:rPr>
              <w:t>年第一季度</w:t>
            </w:r>
          </w:p>
        </w:tc>
        <w:tc>
          <w:tcPr>
            <w:tcW w:w="1134" w:type="dxa"/>
            <w:vAlign w:val="center"/>
          </w:tcPr>
          <w:p w14:paraId="4ECDD942" w14:textId="77777777" w:rsidR="008D6FDA" w:rsidRPr="00120AA0"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95750</w:t>
            </w:r>
          </w:p>
        </w:tc>
      </w:tr>
      <w:tr w:rsidR="008D6FDA" w:rsidRPr="00120AA0" w14:paraId="7827FCDE" w14:textId="77777777" w:rsidTr="00295C20">
        <w:trPr>
          <w:jc w:val="center"/>
        </w:trPr>
        <w:tc>
          <w:tcPr>
            <w:tcW w:w="1423" w:type="dxa"/>
            <w:vMerge/>
          </w:tcPr>
          <w:p w14:paraId="10B62018" w14:textId="77777777" w:rsidR="008D6FDA" w:rsidRPr="00120AA0" w:rsidRDefault="008D6FDA" w:rsidP="00295C20">
            <w:pPr>
              <w:jc w:val="center"/>
              <w:rPr>
                <w:rFonts w:ascii="仿宋_GB2312" w:eastAsia="仿宋_GB2312"/>
                <w:sz w:val="24"/>
              </w:rPr>
            </w:pPr>
          </w:p>
        </w:tc>
        <w:tc>
          <w:tcPr>
            <w:tcW w:w="1549" w:type="dxa"/>
          </w:tcPr>
          <w:p w14:paraId="35F9F99C" w14:textId="77777777" w:rsidR="008D6FDA" w:rsidRPr="00120AA0" w:rsidRDefault="008D6FDA" w:rsidP="00295C20">
            <w:pPr>
              <w:jc w:val="center"/>
              <w:rPr>
                <w:rFonts w:ascii="仿宋_GB2312" w:eastAsia="仿宋_GB2312"/>
                <w:sz w:val="24"/>
              </w:rPr>
            </w:pPr>
            <w:r w:rsidRPr="00094CDE">
              <w:rPr>
                <w:rFonts w:ascii="仿宋_GB2312" w:eastAsia="仿宋_GB2312"/>
                <w:sz w:val="24"/>
              </w:rPr>
              <w:t>2020.11.17</w:t>
            </w:r>
          </w:p>
        </w:tc>
        <w:tc>
          <w:tcPr>
            <w:tcW w:w="4394" w:type="dxa"/>
            <w:vAlign w:val="center"/>
          </w:tcPr>
          <w:p w14:paraId="51E994B0" w14:textId="77777777" w:rsidR="008D6FDA" w:rsidRPr="00120AA0" w:rsidRDefault="008D6FDA" w:rsidP="00295C20">
            <w:pPr>
              <w:widowControl/>
              <w:rPr>
                <w:rFonts w:ascii="仿宋_GB2312" w:eastAsia="仿宋_GB2312" w:hAnsi="等线"/>
                <w:color w:val="000000"/>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r>
              <w:rPr>
                <w:rFonts w:ascii="仿宋_GB2312" w:eastAsia="仿宋_GB2312" w:hint="eastAsia"/>
                <w:sz w:val="24"/>
              </w:rPr>
              <w:t>污水处理站第二季度运行经费</w:t>
            </w:r>
          </w:p>
        </w:tc>
        <w:tc>
          <w:tcPr>
            <w:tcW w:w="1134" w:type="dxa"/>
            <w:vAlign w:val="center"/>
          </w:tcPr>
          <w:p w14:paraId="08F9F490" w14:textId="77777777" w:rsidR="008D6FDA" w:rsidRPr="00120AA0" w:rsidRDefault="008D6FDA" w:rsidP="00295C20">
            <w:pPr>
              <w:widowControl/>
              <w:jc w:val="center"/>
              <w:rPr>
                <w:rFonts w:ascii="仿宋_GB2312" w:eastAsia="仿宋_GB2312" w:hAnsi="等线"/>
                <w:color w:val="000000"/>
                <w:sz w:val="24"/>
              </w:rPr>
            </w:pPr>
            <w:r>
              <w:rPr>
                <w:rFonts w:ascii="仿宋_GB2312" w:eastAsia="仿宋_GB2312" w:hAnsi="等线" w:hint="eastAsia"/>
                <w:color w:val="000000"/>
                <w:sz w:val="24"/>
              </w:rPr>
              <w:t>2</w:t>
            </w:r>
            <w:r>
              <w:rPr>
                <w:rFonts w:ascii="仿宋_GB2312" w:eastAsia="仿宋_GB2312" w:hAnsi="等线"/>
                <w:color w:val="000000"/>
                <w:sz w:val="24"/>
              </w:rPr>
              <w:t>92865</w:t>
            </w:r>
          </w:p>
        </w:tc>
      </w:tr>
      <w:tr w:rsidR="008D6FDA" w:rsidRPr="00120AA0" w14:paraId="7A71CE15" w14:textId="77777777" w:rsidTr="00295C20">
        <w:trPr>
          <w:jc w:val="center"/>
        </w:trPr>
        <w:tc>
          <w:tcPr>
            <w:tcW w:w="1423" w:type="dxa"/>
            <w:vMerge/>
          </w:tcPr>
          <w:p w14:paraId="311CD892" w14:textId="77777777" w:rsidR="008D6FDA" w:rsidRPr="00120AA0" w:rsidRDefault="008D6FDA" w:rsidP="00295C20">
            <w:pPr>
              <w:jc w:val="center"/>
              <w:rPr>
                <w:rFonts w:ascii="仿宋_GB2312" w:eastAsia="仿宋_GB2312"/>
                <w:sz w:val="24"/>
              </w:rPr>
            </w:pPr>
          </w:p>
        </w:tc>
        <w:tc>
          <w:tcPr>
            <w:tcW w:w="1549" w:type="dxa"/>
          </w:tcPr>
          <w:p w14:paraId="3AAD1FB2" w14:textId="77777777" w:rsidR="008D6FDA" w:rsidRPr="00120AA0" w:rsidRDefault="008D6FDA" w:rsidP="00295C20">
            <w:pPr>
              <w:jc w:val="center"/>
              <w:rPr>
                <w:rFonts w:ascii="仿宋_GB2312" w:eastAsia="仿宋_GB2312"/>
                <w:sz w:val="24"/>
              </w:rPr>
            </w:pPr>
            <w:r w:rsidRPr="00094CDE">
              <w:rPr>
                <w:rFonts w:ascii="仿宋_GB2312" w:eastAsia="仿宋_GB2312"/>
                <w:sz w:val="24"/>
              </w:rPr>
              <w:t>2020.11.17</w:t>
            </w:r>
          </w:p>
        </w:tc>
        <w:tc>
          <w:tcPr>
            <w:tcW w:w="4394" w:type="dxa"/>
            <w:vAlign w:val="center"/>
          </w:tcPr>
          <w:p w14:paraId="1EA5D485" w14:textId="77777777" w:rsidR="008D6FDA" w:rsidRPr="00120AA0" w:rsidRDefault="008D6FDA" w:rsidP="00295C20">
            <w:pPr>
              <w:widowControl/>
              <w:rPr>
                <w:rFonts w:ascii="仿宋_GB2312" w:eastAsia="仿宋_GB2312" w:hAnsi="等线"/>
                <w:color w:val="000000"/>
                <w:sz w:val="24"/>
              </w:rPr>
            </w:pPr>
            <w:r>
              <w:rPr>
                <w:rFonts w:ascii="仿宋_GB2312" w:eastAsia="仿宋_GB2312" w:hint="eastAsia"/>
                <w:sz w:val="24"/>
              </w:rPr>
              <w:t>污水处理站第三季度运行经费</w:t>
            </w:r>
          </w:p>
        </w:tc>
        <w:tc>
          <w:tcPr>
            <w:tcW w:w="1134" w:type="dxa"/>
            <w:vAlign w:val="center"/>
          </w:tcPr>
          <w:p w14:paraId="5AD6B886" w14:textId="77777777" w:rsidR="008D6FDA" w:rsidRPr="00120AA0" w:rsidRDefault="008D6FDA" w:rsidP="00295C20">
            <w:pPr>
              <w:widowControl/>
              <w:jc w:val="center"/>
              <w:rPr>
                <w:rFonts w:ascii="仿宋_GB2312" w:eastAsia="仿宋_GB2312" w:hAnsi="等线"/>
                <w:color w:val="000000"/>
                <w:sz w:val="24"/>
              </w:rPr>
            </w:pPr>
            <w:r>
              <w:rPr>
                <w:rFonts w:ascii="仿宋_GB2312" w:eastAsia="仿宋_GB2312" w:hAnsi="等线" w:hint="eastAsia"/>
                <w:color w:val="000000"/>
                <w:sz w:val="24"/>
              </w:rPr>
              <w:t>3</w:t>
            </w:r>
            <w:r>
              <w:rPr>
                <w:rFonts w:ascii="仿宋_GB2312" w:eastAsia="仿宋_GB2312" w:hAnsi="等线"/>
                <w:color w:val="000000"/>
                <w:sz w:val="24"/>
              </w:rPr>
              <w:t>10635</w:t>
            </w:r>
          </w:p>
        </w:tc>
      </w:tr>
      <w:tr w:rsidR="008D6FDA" w:rsidRPr="00120AA0" w14:paraId="7BCB89C6" w14:textId="77777777" w:rsidTr="00295C20">
        <w:trPr>
          <w:jc w:val="center"/>
        </w:trPr>
        <w:tc>
          <w:tcPr>
            <w:tcW w:w="1423" w:type="dxa"/>
            <w:vMerge/>
            <w:vAlign w:val="center"/>
          </w:tcPr>
          <w:p w14:paraId="7AFC00EC" w14:textId="77777777" w:rsidR="008D6FDA" w:rsidRPr="00120AA0" w:rsidRDefault="008D6FDA" w:rsidP="00295C20">
            <w:pPr>
              <w:jc w:val="center"/>
              <w:rPr>
                <w:rFonts w:ascii="仿宋_GB2312" w:eastAsia="仿宋_GB2312"/>
                <w:sz w:val="24"/>
              </w:rPr>
            </w:pPr>
          </w:p>
        </w:tc>
        <w:tc>
          <w:tcPr>
            <w:tcW w:w="1549" w:type="dxa"/>
          </w:tcPr>
          <w:p w14:paraId="30BC6355" w14:textId="77777777" w:rsidR="008D6FDA" w:rsidRPr="00094CDE" w:rsidRDefault="008D6FDA" w:rsidP="00295C20">
            <w:pPr>
              <w:jc w:val="center"/>
              <w:rPr>
                <w:rFonts w:ascii="仿宋_GB2312" w:eastAsia="仿宋_GB2312"/>
                <w:sz w:val="24"/>
              </w:rPr>
            </w:pPr>
            <w:r>
              <w:rPr>
                <w:rFonts w:ascii="仿宋_GB2312" w:eastAsia="仿宋_GB2312" w:hint="eastAsia"/>
                <w:sz w:val="24"/>
              </w:rPr>
              <w:t>2</w:t>
            </w:r>
            <w:r>
              <w:rPr>
                <w:rFonts w:ascii="仿宋_GB2312" w:eastAsia="仿宋_GB2312"/>
                <w:sz w:val="24"/>
              </w:rPr>
              <w:t>020.11.30</w:t>
            </w:r>
          </w:p>
        </w:tc>
        <w:tc>
          <w:tcPr>
            <w:tcW w:w="4394" w:type="dxa"/>
            <w:vAlign w:val="center"/>
          </w:tcPr>
          <w:p w14:paraId="463B889F" w14:textId="77777777" w:rsidR="008D6FDA" w:rsidRDefault="008D6FDA" w:rsidP="00295C20">
            <w:pPr>
              <w:widowControl/>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r>
              <w:rPr>
                <w:rFonts w:ascii="仿宋_GB2312" w:eastAsia="仿宋_GB2312" w:hint="eastAsia"/>
                <w:sz w:val="24"/>
              </w:rPr>
              <w:t>污水处理站2</w:t>
            </w:r>
            <w:r>
              <w:rPr>
                <w:rFonts w:ascii="仿宋_GB2312" w:eastAsia="仿宋_GB2312"/>
                <w:sz w:val="24"/>
              </w:rPr>
              <w:t>020</w:t>
            </w:r>
            <w:r>
              <w:rPr>
                <w:rFonts w:ascii="仿宋_GB2312" w:eastAsia="仿宋_GB2312" w:hint="eastAsia"/>
                <w:sz w:val="24"/>
              </w:rPr>
              <w:t>年1</w:t>
            </w:r>
            <w:r>
              <w:rPr>
                <w:rFonts w:ascii="仿宋_GB2312" w:eastAsia="仿宋_GB2312"/>
                <w:sz w:val="24"/>
              </w:rPr>
              <w:t>0-11</w:t>
            </w:r>
            <w:r>
              <w:rPr>
                <w:rFonts w:ascii="仿宋_GB2312" w:eastAsia="仿宋_GB2312" w:hint="eastAsia"/>
                <w:sz w:val="24"/>
              </w:rPr>
              <w:t>月运维费</w:t>
            </w:r>
          </w:p>
        </w:tc>
        <w:tc>
          <w:tcPr>
            <w:tcW w:w="1134" w:type="dxa"/>
            <w:vAlign w:val="center"/>
          </w:tcPr>
          <w:p w14:paraId="74F5264F" w14:textId="77777777" w:rsidR="008D6FDA" w:rsidRDefault="008D6FDA" w:rsidP="00295C20">
            <w:pPr>
              <w:widowControl/>
              <w:jc w:val="center"/>
              <w:rPr>
                <w:rFonts w:ascii="仿宋_GB2312" w:eastAsia="仿宋_GB2312" w:hAnsi="等线"/>
                <w:color w:val="000000"/>
                <w:sz w:val="24"/>
              </w:rPr>
            </w:pPr>
            <w:r>
              <w:rPr>
                <w:rFonts w:ascii="仿宋_GB2312" w:eastAsia="仿宋_GB2312" w:hAnsi="等线" w:hint="eastAsia"/>
                <w:color w:val="000000"/>
                <w:sz w:val="24"/>
              </w:rPr>
              <w:t>1</w:t>
            </w:r>
            <w:r>
              <w:rPr>
                <w:rFonts w:ascii="仿宋_GB2312" w:eastAsia="仿宋_GB2312" w:hAnsi="等线"/>
                <w:color w:val="000000"/>
                <w:sz w:val="24"/>
              </w:rPr>
              <w:t>30425.7</w:t>
            </w:r>
          </w:p>
        </w:tc>
      </w:tr>
      <w:tr w:rsidR="008D6FDA" w:rsidRPr="00120AA0" w14:paraId="5CC0CC78" w14:textId="77777777" w:rsidTr="00295C20">
        <w:trPr>
          <w:jc w:val="center"/>
        </w:trPr>
        <w:tc>
          <w:tcPr>
            <w:tcW w:w="7366" w:type="dxa"/>
            <w:gridSpan w:val="3"/>
          </w:tcPr>
          <w:p w14:paraId="4A71727B" w14:textId="77777777" w:rsidR="008D6FDA" w:rsidRPr="00120AA0" w:rsidRDefault="008D6FDA" w:rsidP="00295C20">
            <w:pPr>
              <w:jc w:val="center"/>
              <w:rPr>
                <w:rFonts w:ascii="仿宋_GB2312" w:eastAsia="仿宋_GB2312" w:hAnsi="等线"/>
                <w:color w:val="000000"/>
                <w:sz w:val="24"/>
              </w:rPr>
            </w:pPr>
            <w:r w:rsidRPr="00120AA0">
              <w:rPr>
                <w:rFonts w:ascii="仿宋_GB2312" w:eastAsia="仿宋_GB2312" w:hint="eastAsia"/>
                <w:b/>
                <w:bCs/>
                <w:sz w:val="24"/>
              </w:rPr>
              <w:t>合计</w:t>
            </w:r>
          </w:p>
        </w:tc>
        <w:tc>
          <w:tcPr>
            <w:tcW w:w="1134" w:type="dxa"/>
            <w:vAlign w:val="center"/>
          </w:tcPr>
          <w:p w14:paraId="7D41B4C4" w14:textId="77777777" w:rsidR="008D6FDA" w:rsidRPr="002B3CD8" w:rsidRDefault="008D6FDA" w:rsidP="00295C20">
            <w:pPr>
              <w:widowControl/>
              <w:jc w:val="center"/>
              <w:rPr>
                <w:rFonts w:ascii="仿宋_GB2312" w:eastAsia="仿宋_GB2312" w:hAnsi="等线"/>
                <w:b/>
                <w:bCs/>
                <w:color w:val="000000"/>
                <w:sz w:val="24"/>
              </w:rPr>
            </w:pPr>
            <w:r w:rsidRPr="002B3CD8">
              <w:rPr>
                <w:rFonts w:ascii="仿宋_GB2312" w:eastAsia="仿宋_GB2312" w:hAnsi="等线" w:hint="eastAsia"/>
                <w:b/>
                <w:bCs/>
                <w:color w:val="000000"/>
                <w:sz w:val="24"/>
                <w:szCs w:val="32"/>
              </w:rPr>
              <w:t>4173300</w:t>
            </w:r>
          </w:p>
        </w:tc>
      </w:tr>
    </w:tbl>
    <w:p w14:paraId="6B710ECD" w14:textId="53E2BD90" w:rsidR="008D6FDA" w:rsidRPr="00226B76" w:rsidRDefault="008D6FDA" w:rsidP="008D6FDA">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2</w:t>
      </w:r>
      <w:r w:rsidRPr="00226B76">
        <w:rPr>
          <w:rFonts w:ascii="仿宋_GB2312" w:eastAsia="仿宋_GB2312"/>
          <w:sz w:val="28"/>
          <w:szCs w:val="36"/>
        </w:rPr>
        <w:t>021</w:t>
      </w:r>
      <w:r w:rsidRPr="00226B76">
        <w:rPr>
          <w:rFonts w:ascii="仿宋_GB2312" w:eastAsia="仿宋_GB2312" w:hint="eastAsia"/>
          <w:sz w:val="28"/>
          <w:szCs w:val="36"/>
        </w:rPr>
        <w:t>年本项目支出明细如下表所示：</w:t>
      </w:r>
    </w:p>
    <w:p w14:paraId="6B51CE4C" w14:textId="77777777" w:rsidR="008D6FDA" w:rsidRDefault="008D6FDA" w:rsidP="008D6FDA">
      <w:pPr>
        <w:spacing w:line="600" w:lineRule="exact"/>
        <w:ind w:firstLineChars="200" w:firstLine="482"/>
        <w:jc w:val="center"/>
        <w:rPr>
          <w:rFonts w:ascii="仿宋_GB2312" w:eastAsia="仿宋_GB2312"/>
          <w:b/>
          <w:bCs/>
          <w:sz w:val="24"/>
          <w:szCs w:val="32"/>
        </w:rPr>
      </w:pPr>
      <w:r>
        <w:rPr>
          <w:rFonts w:ascii="仿宋_GB2312" w:eastAsia="仿宋_GB2312" w:hint="eastAsia"/>
          <w:b/>
          <w:bCs/>
          <w:sz w:val="24"/>
          <w:szCs w:val="32"/>
        </w:rPr>
        <w:t>表1</w:t>
      </w:r>
      <w:r>
        <w:rPr>
          <w:rFonts w:ascii="仿宋_GB2312" w:eastAsia="仿宋_GB2312"/>
          <w:b/>
          <w:bCs/>
          <w:sz w:val="24"/>
          <w:szCs w:val="32"/>
        </w:rPr>
        <w:t>-10 2021</w:t>
      </w:r>
      <w:r>
        <w:rPr>
          <w:rFonts w:ascii="仿宋_GB2312" w:eastAsia="仿宋_GB2312" w:hint="eastAsia"/>
          <w:b/>
          <w:bCs/>
          <w:sz w:val="24"/>
          <w:szCs w:val="32"/>
        </w:rPr>
        <w:t>年污水站运行项目支出明细</w:t>
      </w:r>
    </w:p>
    <w:p w14:paraId="3C643551" w14:textId="77777777" w:rsidR="008D6FDA" w:rsidRPr="00030B0C" w:rsidRDefault="008D6FDA" w:rsidP="008D6FDA">
      <w:pPr>
        <w:ind w:firstLineChars="200" w:firstLine="482"/>
        <w:jc w:val="right"/>
        <w:rPr>
          <w:rFonts w:ascii="仿宋_GB2312" w:eastAsia="仿宋_GB2312"/>
          <w:b/>
          <w:bCs/>
          <w:sz w:val="24"/>
          <w:szCs w:val="32"/>
        </w:rPr>
      </w:pPr>
      <w:r>
        <w:rPr>
          <w:rFonts w:ascii="仿宋_GB2312" w:eastAsia="仿宋_GB2312" w:hint="eastAsia"/>
          <w:b/>
          <w:bCs/>
          <w:sz w:val="24"/>
          <w:szCs w:val="32"/>
        </w:rPr>
        <w:t>单位：元</w:t>
      </w:r>
    </w:p>
    <w:tbl>
      <w:tblPr>
        <w:tblStyle w:val="afb"/>
        <w:tblW w:w="8926" w:type="dxa"/>
        <w:jc w:val="center"/>
        <w:tblLook w:val="04A0" w:firstRow="1" w:lastRow="0" w:firstColumn="1" w:lastColumn="0" w:noHBand="0" w:noVBand="1"/>
      </w:tblPr>
      <w:tblGrid>
        <w:gridCol w:w="1555"/>
        <w:gridCol w:w="5670"/>
        <w:gridCol w:w="1701"/>
      </w:tblGrid>
      <w:tr w:rsidR="008D6FDA" w14:paraId="5909C750" w14:textId="77777777" w:rsidTr="00295C20">
        <w:trPr>
          <w:trHeight w:val="84"/>
          <w:tblHeader/>
          <w:jc w:val="center"/>
        </w:trPr>
        <w:tc>
          <w:tcPr>
            <w:tcW w:w="1555" w:type="dxa"/>
            <w:vAlign w:val="center"/>
          </w:tcPr>
          <w:p w14:paraId="6B5E3A11" w14:textId="77777777" w:rsidR="008D6FDA" w:rsidRDefault="008D6FDA" w:rsidP="00295C20">
            <w:pPr>
              <w:jc w:val="center"/>
              <w:rPr>
                <w:rFonts w:ascii="仿宋_GB2312" w:eastAsia="仿宋_GB2312"/>
                <w:b/>
                <w:bCs/>
                <w:sz w:val="24"/>
              </w:rPr>
            </w:pPr>
            <w:r>
              <w:rPr>
                <w:rFonts w:ascii="仿宋_GB2312" w:eastAsia="仿宋_GB2312" w:hint="eastAsia"/>
                <w:b/>
                <w:bCs/>
                <w:sz w:val="24"/>
              </w:rPr>
              <w:t>时间</w:t>
            </w:r>
          </w:p>
        </w:tc>
        <w:tc>
          <w:tcPr>
            <w:tcW w:w="5670" w:type="dxa"/>
            <w:vAlign w:val="center"/>
          </w:tcPr>
          <w:p w14:paraId="18E68F9F" w14:textId="77777777" w:rsidR="008D6FDA" w:rsidRDefault="008D6FDA" w:rsidP="00295C20">
            <w:pPr>
              <w:jc w:val="center"/>
              <w:rPr>
                <w:rFonts w:ascii="仿宋_GB2312" w:eastAsia="仿宋_GB2312"/>
                <w:b/>
                <w:bCs/>
                <w:sz w:val="24"/>
              </w:rPr>
            </w:pPr>
            <w:r>
              <w:rPr>
                <w:rFonts w:ascii="仿宋_GB2312" w:eastAsia="仿宋_GB2312" w:hint="eastAsia"/>
                <w:b/>
                <w:bCs/>
                <w:sz w:val="24"/>
              </w:rPr>
              <w:t>支出明细</w:t>
            </w:r>
          </w:p>
        </w:tc>
        <w:tc>
          <w:tcPr>
            <w:tcW w:w="1701" w:type="dxa"/>
            <w:vAlign w:val="center"/>
          </w:tcPr>
          <w:p w14:paraId="60207A89" w14:textId="77777777" w:rsidR="008D6FDA" w:rsidRDefault="008D6FDA" w:rsidP="00295C20">
            <w:pPr>
              <w:jc w:val="center"/>
              <w:rPr>
                <w:rFonts w:ascii="仿宋_GB2312" w:eastAsia="仿宋_GB2312"/>
                <w:b/>
                <w:bCs/>
                <w:sz w:val="24"/>
              </w:rPr>
            </w:pPr>
            <w:r>
              <w:rPr>
                <w:rFonts w:ascii="仿宋_GB2312" w:eastAsia="仿宋_GB2312" w:hint="eastAsia"/>
                <w:b/>
                <w:bCs/>
                <w:sz w:val="24"/>
              </w:rPr>
              <w:t>金额</w:t>
            </w:r>
          </w:p>
        </w:tc>
      </w:tr>
      <w:tr w:rsidR="008D6FDA" w14:paraId="6940F71A" w14:textId="77777777" w:rsidTr="00295C20">
        <w:trPr>
          <w:jc w:val="center"/>
        </w:trPr>
        <w:tc>
          <w:tcPr>
            <w:tcW w:w="1555" w:type="dxa"/>
            <w:vAlign w:val="center"/>
          </w:tcPr>
          <w:p w14:paraId="67303754" w14:textId="77777777" w:rsidR="008D6FDA" w:rsidRDefault="008D6FDA" w:rsidP="00295C20">
            <w:pPr>
              <w:jc w:val="center"/>
              <w:rPr>
                <w:rFonts w:ascii="仿宋_GB2312" w:eastAsia="仿宋_GB2312"/>
                <w:sz w:val="24"/>
              </w:rPr>
            </w:pPr>
            <w:r>
              <w:rPr>
                <w:rFonts w:ascii="仿宋_GB2312" w:eastAsia="仿宋_GB2312" w:hint="eastAsia"/>
                <w:sz w:val="24"/>
              </w:rPr>
              <w:t>2021.3.31</w:t>
            </w:r>
          </w:p>
        </w:tc>
        <w:tc>
          <w:tcPr>
            <w:tcW w:w="5670" w:type="dxa"/>
            <w:vAlign w:val="center"/>
          </w:tcPr>
          <w:p w14:paraId="3FC7879A" w14:textId="77777777" w:rsidR="008D6FDA" w:rsidRDefault="008D6FDA" w:rsidP="00295C20">
            <w:pPr>
              <w:jc w:val="center"/>
              <w:rPr>
                <w:rFonts w:ascii="仿宋_GB2312" w:eastAsia="仿宋_GB2312"/>
                <w:sz w:val="24"/>
              </w:rPr>
            </w:pPr>
            <w:r>
              <w:rPr>
                <w:rFonts w:ascii="仿宋_GB2312" w:eastAsia="仿宋_GB2312" w:hint="eastAsia"/>
                <w:sz w:val="24"/>
              </w:rPr>
              <w:t>森林公园</w:t>
            </w:r>
            <w:proofErr w:type="gramStart"/>
            <w:r>
              <w:rPr>
                <w:rFonts w:ascii="仿宋_GB2312" w:eastAsia="仿宋_GB2312" w:hint="eastAsia"/>
                <w:sz w:val="24"/>
              </w:rPr>
              <w:t>明珠湖</w:t>
            </w:r>
            <w:proofErr w:type="gramEnd"/>
            <w:r>
              <w:rPr>
                <w:rFonts w:ascii="仿宋_GB2312" w:eastAsia="仿宋_GB2312" w:hint="eastAsia"/>
                <w:sz w:val="24"/>
              </w:rPr>
              <w:t>污水处理站运行</w:t>
            </w:r>
            <w:proofErr w:type="gramStart"/>
            <w:r>
              <w:rPr>
                <w:rFonts w:ascii="仿宋_GB2312" w:eastAsia="仿宋_GB2312" w:hint="eastAsia"/>
                <w:sz w:val="24"/>
              </w:rPr>
              <w:t>费经费</w:t>
            </w:r>
            <w:proofErr w:type="gramEnd"/>
            <w:r>
              <w:rPr>
                <w:rFonts w:ascii="仿宋_GB2312" w:eastAsia="仿宋_GB2312" w:hint="eastAsia"/>
                <w:sz w:val="24"/>
              </w:rPr>
              <w:t>202010-11应付</w:t>
            </w:r>
          </w:p>
        </w:tc>
        <w:tc>
          <w:tcPr>
            <w:tcW w:w="1701" w:type="dxa"/>
            <w:vAlign w:val="center"/>
          </w:tcPr>
          <w:p w14:paraId="64AA02F9" w14:textId="77777777" w:rsidR="008D6FDA" w:rsidRDefault="008D6FDA" w:rsidP="00295C20">
            <w:pPr>
              <w:jc w:val="center"/>
              <w:rPr>
                <w:rFonts w:ascii="仿宋_GB2312" w:eastAsia="仿宋_GB2312"/>
                <w:sz w:val="24"/>
              </w:rPr>
            </w:pPr>
            <w:r>
              <w:rPr>
                <w:rFonts w:ascii="仿宋_GB2312" w:eastAsia="仿宋_GB2312" w:hint="eastAsia"/>
                <w:sz w:val="24"/>
              </w:rPr>
              <w:t>133094.3</w:t>
            </w:r>
          </w:p>
        </w:tc>
      </w:tr>
      <w:tr w:rsidR="008D6FDA" w14:paraId="795C6E5C" w14:textId="77777777" w:rsidTr="00295C20">
        <w:trPr>
          <w:jc w:val="center"/>
        </w:trPr>
        <w:tc>
          <w:tcPr>
            <w:tcW w:w="1555" w:type="dxa"/>
            <w:vAlign w:val="center"/>
          </w:tcPr>
          <w:p w14:paraId="7C5488D1" w14:textId="77777777" w:rsidR="008D6FDA" w:rsidRDefault="008D6FDA" w:rsidP="00295C20">
            <w:pPr>
              <w:jc w:val="center"/>
              <w:rPr>
                <w:rFonts w:ascii="仿宋_GB2312" w:eastAsia="仿宋_GB2312"/>
                <w:sz w:val="24"/>
              </w:rPr>
            </w:pPr>
            <w:r>
              <w:rPr>
                <w:rFonts w:ascii="仿宋_GB2312" w:eastAsia="仿宋_GB2312" w:hint="eastAsia"/>
                <w:sz w:val="24"/>
              </w:rPr>
              <w:t>2021.4.30</w:t>
            </w:r>
          </w:p>
        </w:tc>
        <w:tc>
          <w:tcPr>
            <w:tcW w:w="5670" w:type="dxa"/>
            <w:vAlign w:val="center"/>
          </w:tcPr>
          <w:p w14:paraId="5211BB1A" w14:textId="77777777" w:rsidR="008D6FDA" w:rsidRDefault="008D6FDA" w:rsidP="00295C20">
            <w:pPr>
              <w:jc w:val="center"/>
              <w:rPr>
                <w:rFonts w:ascii="仿宋_GB2312" w:eastAsia="仿宋_GB2312"/>
                <w:sz w:val="24"/>
              </w:rPr>
            </w:pPr>
            <w:r>
              <w:rPr>
                <w:rFonts w:ascii="仿宋_GB2312" w:eastAsia="仿宋_GB2312" w:hint="eastAsia"/>
                <w:sz w:val="24"/>
              </w:rPr>
              <w:t>污水处理站疫情期间运行专项审计费</w:t>
            </w:r>
          </w:p>
        </w:tc>
        <w:tc>
          <w:tcPr>
            <w:tcW w:w="1701" w:type="dxa"/>
            <w:vAlign w:val="center"/>
          </w:tcPr>
          <w:p w14:paraId="0D43B3FB" w14:textId="77777777" w:rsidR="008D6FDA" w:rsidRDefault="008D6FDA" w:rsidP="00295C20">
            <w:pPr>
              <w:jc w:val="center"/>
              <w:rPr>
                <w:rFonts w:ascii="仿宋_GB2312" w:eastAsia="仿宋_GB2312"/>
                <w:sz w:val="24"/>
              </w:rPr>
            </w:pPr>
            <w:r>
              <w:rPr>
                <w:rFonts w:ascii="仿宋_GB2312" w:eastAsia="仿宋_GB2312" w:hint="eastAsia"/>
                <w:sz w:val="24"/>
              </w:rPr>
              <w:t>5000</w:t>
            </w:r>
          </w:p>
        </w:tc>
      </w:tr>
      <w:tr w:rsidR="008D6FDA" w14:paraId="4442315E" w14:textId="77777777" w:rsidTr="00295C20">
        <w:trPr>
          <w:jc w:val="center"/>
        </w:trPr>
        <w:tc>
          <w:tcPr>
            <w:tcW w:w="1555" w:type="dxa"/>
            <w:vAlign w:val="center"/>
          </w:tcPr>
          <w:p w14:paraId="6A02B8E1" w14:textId="77777777" w:rsidR="008D6FDA" w:rsidRDefault="008D6FDA" w:rsidP="00295C20">
            <w:pPr>
              <w:jc w:val="center"/>
              <w:rPr>
                <w:rFonts w:ascii="仿宋_GB2312" w:eastAsia="仿宋_GB2312"/>
                <w:sz w:val="24"/>
              </w:rPr>
            </w:pPr>
            <w:r>
              <w:rPr>
                <w:rFonts w:ascii="仿宋_GB2312" w:eastAsia="仿宋_GB2312" w:hint="eastAsia"/>
                <w:sz w:val="24"/>
              </w:rPr>
              <w:t>2021.5.31</w:t>
            </w:r>
          </w:p>
        </w:tc>
        <w:tc>
          <w:tcPr>
            <w:tcW w:w="5670" w:type="dxa"/>
            <w:vAlign w:val="center"/>
          </w:tcPr>
          <w:p w14:paraId="057B7A84" w14:textId="77777777" w:rsidR="008D6FDA" w:rsidRDefault="008D6FDA" w:rsidP="00295C20">
            <w:pPr>
              <w:jc w:val="center"/>
              <w:rPr>
                <w:rFonts w:ascii="仿宋_GB2312" w:eastAsia="仿宋_GB2312"/>
                <w:sz w:val="24"/>
              </w:rPr>
            </w:pPr>
            <w:r>
              <w:rPr>
                <w:rFonts w:ascii="仿宋_GB2312" w:eastAsia="仿宋_GB2312" w:hint="eastAsia"/>
                <w:sz w:val="24"/>
              </w:rPr>
              <w:t>长兴镇建设临时污水处理设施项目</w:t>
            </w:r>
          </w:p>
        </w:tc>
        <w:tc>
          <w:tcPr>
            <w:tcW w:w="1701" w:type="dxa"/>
            <w:vAlign w:val="center"/>
          </w:tcPr>
          <w:p w14:paraId="6D17C735" w14:textId="77777777" w:rsidR="008D6FDA" w:rsidRDefault="008D6FDA" w:rsidP="00295C20">
            <w:pPr>
              <w:jc w:val="center"/>
              <w:rPr>
                <w:rFonts w:ascii="仿宋_GB2312" w:eastAsia="仿宋_GB2312"/>
                <w:sz w:val="24"/>
              </w:rPr>
            </w:pPr>
            <w:r>
              <w:rPr>
                <w:rFonts w:ascii="仿宋_GB2312" w:eastAsia="仿宋_GB2312" w:hint="eastAsia"/>
                <w:sz w:val="24"/>
              </w:rPr>
              <w:t>909294.75</w:t>
            </w:r>
          </w:p>
        </w:tc>
      </w:tr>
      <w:tr w:rsidR="008D6FDA" w14:paraId="702A8AE2" w14:textId="77777777" w:rsidTr="00295C20">
        <w:trPr>
          <w:jc w:val="center"/>
        </w:trPr>
        <w:tc>
          <w:tcPr>
            <w:tcW w:w="1555" w:type="dxa"/>
            <w:vAlign w:val="center"/>
          </w:tcPr>
          <w:p w14:paraId="3A6CB964" w14:textId="77777777" w:rsidR="008D6FDA" w:rsidRDefault="008D6FDA" w:rsidP="00295C20">
            <w:pPr>
              <w:jc w:val="center"/>
              <w:rPr>
                <w:rFonts w:ascii="仿宋_GB2312" w:eastAsia="仿宋_GB2312"/>
                <w:sz w:val="24"/>
              </w:rPr>
            </w:pPr>
            <w:r>
              <w:rPr>
                <w:rFonts w:ascii="仿宋_GB2312" w:eastAsia="仿宋_GB2312" w:hint="eastAsia"/>
                <w:sz w:val="24"/>
              </w:rPr>
              <w:t>2021.7.31</w:t>
            </w:r>
          </w:p>
        </w:tc>
        <w:tc>
          <w:tcPr>
            <w:tcW w:w="5670" w:type="dxa"/>
            <w:vAlign w:val="center"/>
          </w:tcPr>
          <w:p w14:paraId="78110DC9" w14:textId="77777777" w:rsidR="008D6FDA" w:rsidRDefault="008D6FDA" w:rsidP="00295C20">
            <w:pPr>
              <w:jc w:val="center"/>
              <w:rPr>
                <w:rFonts w:ascii="仿宋_GB2312" w:eastAsia="仿宋_GB2312"/>
                <w:sz w:val="24"/>
              </w:rPr>
            </w:pPr>
            <w:r>
              <w:rPr>
                <w:rFonts w:ascii="仿宋_GB2312" w:eastAsia="仿宋_GB2312" w:hint="eastAsia"/>
                <w:sz w:val="24"/>
              </w:rPr>
              <w:t>集镇等污水处理站运行经费</w:t>
            </w:r>
          </w:p>
        </w:tc>
        <w:tc>
          <w:tcPr>
            <w:tcW w:w="1701" w:type="dxa"/>
            <w:vAlign w:val="center"/>
          </w:tcPr>
          <w:p w14:paraId="414ADDC4" w14:textId="77777777" w:rsidR="008D6FDA" w:rsidRPr="00ED1097" w:rsidRDefault="008D6FDA" w:rsidP="00295C20">
            <w:pPr>
              <w:jc w:val="center"/>
              <w:rPr>
                <w:rFonts w:ascii="仿宋_GB2312" w:eastAsia="仿宋_GB2312"/>
                <w:sz w:val="24"/>
              </w:rPr>
            </w:pPr>
            <w:r w:rsidRPr="00ED1097">
              <w:rPr>
                <w:rFonts w:ascii="仿宋_GB2312" w:eastAsia="仿宋_GB2312" w:hint="eastAsia"/>
                <w:sz w:val="24"/>
              </w:rPr>
              <w:t>2534857</w:t>
            </w:r>
          </w:p>
        </w:tc>
      </w:tr>
      <w:tr w:rsidR="008D6FDA" w14:paraId="2A5E2C39" w14:textId="77777777" w:rsidTr="00295C20">
        <w:trPr>
          <w:jc w:val="center"/>
        </w:trPr>
        <w:tc>
          <w:tcPr>
            <w:tcW w:w="1555" w:type="dxa"/>
            <w:vAlign w:val="center"/>
          </w:tcPr>
          <w:p w14:paraId="2B1EE269" w14:textId="77777777" w:rsidR="008D6FDA" w:rsidRDefault="008D6FDA" w:rsidP="00295C20">
            <w:pPr>
              <w:jc w:val="center"/>
              <w:rPr>
                <w:rFonts w:ascii="仿宋_GB2312" w:eastAsia="仿宋_GB2312"/>
                <w:sz w:val="24"/>
              </w:rPr>
            </w:pPr>
            <w:r>
              <w:rPr>
                <w:rFonts w:ascii="仿宋_GB2312" w:eastAsia="仿宋_GB2312" w:hint="eastAsia"/>
                <w:sz w:val="24"/>
              </w:rPr>
              <w:t>2021.10.31</w:t>
            </w:r>
          </w:p>
        </w:tc>
        <w:tc>
          <w:tcPr>
            <w:tcW w:w="5670" w:type="dxa"/>
            <w:vAlign w:val="center"/>
          </w:tcPr>
          <w:p w14:paraId="5AE0959C" w14:textId="77777777" w:rsidR="008D6FDA" w:rsidRDefault="008D6FDA" w:rsidP="00295C20">
            <w:pPr>
              <w:jc w:val="center"/>
              <w:rPr>
                <w:rFonts w:ascii="仿宋_GB2312" w:eastAsia="仿宋_GB2312"/>
                <w:sz w:val="24"/>
              </w:rPr>
            </w:pPr>
            <w:r>
              <w:rPr>
                <w:rFonts w:ascii="仿宋_GB2312" w:eastAsia="仿宋_GB2312" w:hint="eastAsia"/>
                <w:sz w:val="24"/>
              </w:rPr>
              <w:t>污水处理站运行经费-长兴镇临时污水处理设施项目</w:t>
            </w:r>
          </w:p>
        </w:tc>
        <w:tc>
          <w:tcPr>
            <w:tcW w:w="1701" w:type="dxa"/>
            <w:vAlign w:val="center"/>
          </w:tcPr>
          <w:p w14:paraId="74D855BD" w14:textId="77777777" w:rsidR="008D6FDA" w:rsidRPr="00ED1097" w:rsidRDefault="008D6FDA" w:rsidP="00295C20">
            <w:pPr>
              <w:jc w:val="center"/>
              <w:rPr>
                <w:rFonts w:ascii="仿宋_GB2312" w:eastAsia="仿宋_GB2312"/>
                <w:sz w:val="24"/>
              </w:rPr>
            </w:pPr>
            <w:r w:rsidRPr="00ED1097">
              <w:rPr>
                <w:rFonts w:ascii="仿宋_GB2312" w:eastAsia="仿宋_GB2312" w:hint="eastAsia"/>
                <w:color w:val="000000"/>
                <w:sz w:val="24"/>
              </w:rPr>
              <w:t>35300.00</w:t>
            </w:r>
          </w:p>
        </w:tc>
      </w:tr>
      <w:tr w:rsidR="008D6FDA" w14:paraId="1F7111B1" w14:textId="77777777" w:rsidTr="00295C20">
        <w:trPr>
          <w:jc w:val="center"/>
        </w:trPr>
        <w:tc>
          <w:tcPr>
            <w:tcW w:w="1555" w:type="dxa"/>
            <w:vAlign w:val="center"/>
          </w:tcPr>
          <w:p w14:paraId="79D34438" w14:textId="77777777" w:rsidR="008D6FDA" w:rsidRDefault="008D6FDA" w:rsidP="00295C20">
            <w:pPr>
              <w:jc w:val="center"/>
              <w:rPr>
                <w:rFonts w:ascii="仿宋_GB2312" w:eastAsia="仿宋_GB2312"/>
                <w:sz w:val="24"/>
              </w:rPr>
            </w:pPr>
            <w:r>
              <w:rPr>
                <w:rFonts w:ascii="仿宋_GB2312" w:eastAsia="仿宋_GB2312" w:hint="eastAsia"/>
                <w:sz w:val="24"/>
              </w:rPr>
              <w:t>2021.10.31</w:t>
            </w:r>
          </w:p>
        </w:tc>
        <w:tc>
          <w:tcPr>
            <w:tcW w:w="5670" w:type="dxa"/>
            <w:vAlign w:val="center"/>
          </w:tcPr>
          <w:p w14:paraId="38ED1D6B" w14:textId="77777777" w:rsidR="008D6FDA" w:rsidRDefault="008D6FDA" w:rsidP="00295C20">
            <w:pPr>
              <w:jc w:val="center"/>
              <w:rPr>
                <w:rFonts w:ascii="仿宋_GB2312" w:eastAsia="仿宋_GB2312"/>
                <w:sz w:val="24"/>
              </w:rPr>
            </w:pPr>
            <w:r>
              <w:rPr>
                <w:rFonts w:ascii="仿宋_GB2312" w:eastAsia="仿宋_GB2312" w:hint="eastAsia"/>
                <w:sz w:val="24"/>
              </w:rPr>
              <w:t>污水处理站运行经费-长兴镇临时污水处理设施项目</w:t>
            </w:r>
          </w:p>
        </w:tc>
        <w:tc>
          <w:tcPr>
            <w:tcW w:w="1701" w:type="dxa"/>
            <w:vAlign w:val="center"/>
          </w:tcPr>
          <w:p w14:paraId="7B8E5C1F" w14:textId="77777777" w:rsidR="008D6FDA" w:rsidRPr="00ED1097" w:rsidRDefault="008D6FDA" w:rsidP="00295C20">
            <w:pPr>
              <w:jc w:val="center"/>
              <w:rPr>
                <w:rFonts w:ascii="仿宋_GB2312" w:eastAsia="仿宋_GB2312"/>
                <w:sz w:val="24"/>
              </w:rPr>
            </w:pPr>
            <w:r w:rsidRPr="00ED1097">
              <w:rPr>
                <w:rFonts w:ascii="仿宋_GB2312" w:eastAsia="仿宋_GB2312" w:hint="eastAsia"/>
                <w:color w:val="000000"/>
                <w:sz w:val="24"/>
              </w:rPr>
              <w:t>829236.00</w:t>
            </w:r>
          </w:p>
        </w:tc>
      </w:tr>
      <w:tr w:rsidR="008D6FDA" w14:paraId="7685985C" w14:textId="77777777" w:rsidTr="00295C20">
        <w:trPr>
          <w:jc w:val="center"/>
        </w:trPr>
        <w:tc>
          <w:tcPr>
            <w:tcW w:w="1555" w:type="dxa"/>
            <w:vAlign w:val="center"/>
          </w:tcPr>
          <w:p w14:paraId="4FC073AA" w14:textId="77777777" w:rsidR="008D6FDA" w:rsidRDefault="008D6FDA" w:rsidP="00295C20">
            <w:pPr>
              <w:jc w:val="center"/>
              <w:rPr>
                <w:rFonts w:ascii="仿宋_GB2312" w:eastAsia="仿宋_GB2312"/>
                <w:sz w:val="24"/>
              </w:rPr>
            </w:pPr>
            <w:r>
              <w:rPr>
                <w:rFonts w:ascii="仿宋_GB2312" w:eastAsia="仿宋_GB2312" w:hint="eastAsia"/>
                <w:sz w:val="24"/>
              </w:rPr>
              <w:t>2021.11.30</w:t>
            </w:r>
          </w:p>
        </w:tc>
        <w:tc>
          <w:tcPr>
            <w:tcW w:w="5670" w:type="dxa"/>
            <w:vAlign w:val="center"/>
          </w:tcPr>
          <w:p w14:paraId="25221BB9" w14:textId="77777777" w:rsidR="008D6FDA" w:rsidRDefault="008D6FDA" w:rsidP="00295C20">
            <w:pPr>
              <w:jc w:val="center"/>
              <w:rPr>
                <w:rFonts w:ascii="仿宋_GB2312" w:eastAsia="仿宋_GB2312"/>
                <w:sz w:val="24"/>
              </w:rPr>
            </w:pPr>
            <w:r>
              <w:rPr>
                <w:rFonts w:ascii="仿宋_GB2312" w:eastAsia="仿宋_GB2312" w:hint="eastAsia"/>
                <w:sz w:val="24"/>
              </w:rPr>
              <w:t>污水处理站运行经费第二季度第三季度</w:t>
            </w:r>
          </w:p>
        </w:tc>
        <w:tc>
          <w:tcPr>
            <w:tcW w:w="1701" w:type="dxa"/>
            <w:vAlign w:val="center"/>
          </w:tcPr>
          <w:p w14:paraId="288E4F51" w14:textId="77777777" w:rsidR="008D6FDA" w:rsidRPr="00ED1097" w:rsidRDefault="008D6FDA" w:rsidP="00295C20">
            <w:pPr>
              <w:jc w:val="center"/>
              <w:rPr>
                <w:rFonts w:ascii="仿宋_GB2312" w:eastAsia="仿宋_GB2312"/>
                <w:sz w:val="24"/>
              </w:rPr>
            </w:pPr>
            <w:r w:rsidRPr="00ED1097">
              <w:rPr>
                <w:rFonts w:ascii="仿宋_GB2312" w:eastAsia="仿宋_GB2312" w:hint="eastAsia"/>
                <w:sz w:val="24"/>
              </w:rPr>
              <w:t>2452149</w:t>
            </w:r>
          </w:p>
        </w:tc>
      </w:tr>
      <w:tr w:rsidR="008D6FDA" w14:paraId="7475BC30" w14:textId="77777777" w:rsidTr="00295C20">
        <w:trPr>
          <w:jc w:val="center"/>
        </w:trPr>
        <w:tc>
          <w:tcPr>
            <w:tcW w:w="7225" w:type="dxa"/>
            <w:gridSpan w:val="2"/>
            <w:vAlign w:val="center"/>
          </w:tcPr>
          <w:p w14:paraId="7E32FBA0" w14:textId="77777777" w:rsidR="008D6FDA" w:rsidRDefault="008D6FDA" w:rsidP="00295C20">
            <w:pPr>
              <w:jc w:val="center"/>
              <w:rPr>
                <w:rFonts w:ascii="仿宋_GB2312" w:eastAsia="仿宋_GB2312"/>
                <w:b/>
                <w:bCs/>
                <w:sz w:val="24"/>
              </w:rPr>
            </w:pPr>
            <w:r>
              <w:rPr>
                <w:rFonts w:ascii="仿宋_GB2312" w:eastAsia="仿宋_GB2312" w:hint="eastAsia"/>
                <w:b/>
                <w:bCs/>
                <w:sz w:val="24"/>
              </w:rPr>
              <w:t>合计</w:t>
            </w:r>
          </w:p>
        </w:tc>
        <w:tc>
          <w:tcPr>
            <w:tcW w:w="1701" w:type="dxa"/>
            <w:vAlign w:val="center"/>
          </w:tcPr>
          <w:p w14:paraId="04EC3339" w14:textId="77777777" w:rsidR="008D6FDA" w:rsidRDefault="008D6FDA" w:rsidP="00295C20">
            <w:pPr>
              <w:jc w:val="center"/>
              <w:rPr>
                <w:rFonts w:ascii="仿宋_GB2312" w:eastAsia="仿宋_GB2312"/>
                <w:b/>
                <w:bCs/>
                <w:sz w:val="24"/>
              </w:rPr>
            </w:pPr>
            <w:r>
              <w:rPr>
                <w:rFonts w:ascii="仿宋_GB2312" w:eastAsia="仿宋_GB2312"/>
                <w:b/>
                <w:bCs/>
                <w:sz w:val="24"/>
              </w:rPr>
              <w:t>6898931.05</w:t>
            </w:r>
          </w:p>
        </w:tc>
      </w:tr>
    </w:tbl>
    <w:p w14:paraId="63C17D43" w14:textId="77777777" w:rsidR="008D6FDA" w:rsidRPr="00226B76" w:rsidRDefault="008D6FDA" w:rsidP="008D6FDA">
      <w:pPr>
        <w:spacing w:line="600" w:lineRule="exact"/>
        <w:ind w:firstLineChars="200" w:firstLine="480"/>
        <w:rPr>
          <w:rFonts w:ascii="仿宋_GB2312" w:eastAsia="仿宋_GB2312"/>
          <w:sz w:val="24"/>
          <w:szCs w:val="32"/>
        </w:rPr>
      </w:pPr>
      <w:r w:rsidRPr="00226B76">
        <w:rPr>
          <w:rFonts w:ascii="仿宋_GB2312" w:eastAsia="仿宋_GB2312" w:hint="eastAsia"/>
          <w:sz w:val="24"/>
          <w:szCs w:val="32"/>
        </w:rPr>
        <w:t>备注：</w:t>
      </w:r>
    </w:p>
    <w:p w14:paraId="10EF6F0D" w14:textId="355F0878" w:rsidR="008D6FDA" w:rsidRPr="00226B76" w:rsidRDefault="004A777D" w:rsidP="004A777D">
      <w:pPr>
        <w:spacing w:line="600" w:lineRule="exact"/>
        <w:ind w:firstLineChars="200" w:firstLine="480"/>
        <w:rPr>
          <w:rFonts w:ascii="仿宋_GB2312" w:eastAsia="仿宋_GB2312"/>
          <w:sz w:val="24"/>
        </w:rPr>
      </w:pPr>
      <w:r w:rsidRPr="00226B76">
        <w:rPr>
          <w:rFonts w:ascii="仿宋_GB2312" w:eastAsia="仿宋_GB2312" w:hint="eastAsia"/>
          <w:sz w:val="24"/>
          <w:szCs w:val="32"/>
        </w:rPr>
        <w:t>①</w:t>
      </w:r>
      <w:r w:rsidR="008D6FDA" w:rsidRPr="00226B76">
        <w:rPr>
          <w:rFonts w:ascii="仿宋_GB2312" w:eastAsia="仿宋_GB2312" w:hint="eastAsia"/>
          <w:sz w:val="24"/>
          <w:szCs w:val="32"/>
        </w:rPr>
        <w:t>本项目2</w:t>
      </w:r>
      <w:r w:rsidR="008D6FDA" w:rsidRPr="00226B76">
        <w:rPr>
          <w:rFonts w:ascii="仿宋_GB2312" w:eastAsia="仿宋_GB2312"/>
          <w:sz w:val="24"/>
          <w:szCs w:val="32"/>
        </w:rPr>
        <w:t>021</w:t>
      </w:r>
      <w:r w:rsidR="008D6FDA" w:rsidRPr="00226B76">
        <w:rPr>
          <w:rFonts w:ascii="仿宋_GB2312" w:eastAsia="仿宋_GB2312" w:hint="eastAsia"/>
          <w:sz w:val="24"/>
          <w:szCs w:val="32"/>
        </w:rPr>
        <w:t>年支出明细中有三笔经费支付于长兴镇临时污水处理设施项目，</w:t>
      </w:r>
      <w:r w:rsidR="008D6FDA" w:rsidRPr="00226B76">
        <w:rPr>
          <w:rFonts w:ascii="仿宋_GB2312" w:eastAsia="仿宋_GB2312" w:hint="eastAsia"/>
          <w:sz w:val="24"/>
          <w:szCs w:val="32"/>
        </w:rPr>
        <w:lastRenderedPageBreak/>
        <w:t>金额分别为</w:t>
      </w:r>
      <w:r w:rsidR="008D6FDA" w:rsidRPr="00226B76">
        <w:rPr>
          <w:rFonts w:ascii="仿宋_GB2312" w:eastAsia="仿宋_GB2312"/>
          <w:sz w:val="24"/>
          <w:szCs w:val="32"/>
        </w:rPr>
        <w:t>909294.75</w:t>
      </w:r>
      <w:r w:rsidR="008D6FDA" w:rsidRPr="00226B76">
        <w:rPr>
          <w:rFonts w:ascii="仿宋_GB2312" w:eastAsia="仿宋_GB2312" w:hint="eastAsia"/>
          <w:sz w:val="24"/>
          <w:szCs w:val="32"/>
        </w:rPr>
        <w:t>元、</w:t>
      </w:r>
      <w:r w:rsidR="008D6FDA" w:rsidRPr="00226B76">
        <w:rPr>
          <w:rFonts w:ascii="仿宋_GB2312" w:eastAsia="仿宋_GB2312"/>
          <w:sz w:val="24"/>
          <w:szCs w:val="32"/>
        </w:rPr>
        <w:t>35300</w:t>
      </w:r>
      <w:r w:rsidR="008D6FDA" w:rsidRPr="00226B76">
        <w:rPr>
          <w:rFonts w:ascii="仿宋_GB2312" w:eastAsia="仿宋_GB2312" w:hint="eastAsia"/>
          <w:sz w:val="24"/>
          <w:szCs w:val="32"/>
        </w:rPr>
        <w:t>元和</w:t>
      </w:r>
      <w:r w:rsidR="008D6FDA" w:rsidRPr="00226B76">
        <w:rPr>
          <w:rFonts w:ascii="仿宋_GB2312" w:eastAsia="仿宋_GB2312"/>
          <w:sz w:val="24"/>
          <w:szCs w:val="32"/>
        </w:rPr>
        <w:t>829236</w:t>
      </w:r>
      <w:r w:rsidR="008D6FDA" w:rsidRPr="00226B76">
        <w:rPr>
          <w:rFonts w:ascii="仿宋_GB2312" w:eastAsia="仿宋_GB2312" w:hint="eastAsia"/>
          <w:sz w:val="24"/>
          <w:szCs w:val="32"/>
        </w:rPr>
        <w:t>元，合计1</w:t>
      </w:r>
      <w:r w:rsidR="008D6FDA" w:rsidRPr="00226B76">
        <w:rPr>
          <w:rFonts w:ascii="仿宋_GB2312" w:eastAsia="仿宋_GB2312"/>
          <w:sz w:val="24"/>
          <w:szCs w:val="32"/>
        </w:rPr>
        <w:t>773830.75</w:t>
      </w:r>
      <w:r w:rsidR="008D6FDA" w:rsidRPr="00226B76">
        <w:rPr>
          <w:rFonts w:ascii="仿宋_GB2312" w:eastAsia="仿宋_GB2312" w:hint="eastAsia"/>
          <w:sz w:val="24"/>
          <w:szCs w:val="32"/>
        </w:rPr>
        <w:t>元，该三笔经费在年初编制预算时未列支，于年中调整预算时列入。列支原因为：由于长兴岛水系整治需要推进的截污纳管及环保督查整改</w:t>
      </w:r>
      <w:proofErr w:type="gramStart"/>
      <w:r w:rsidR="008D6FDA" w:rsidRPr="00226B76">
        <w:rPr>
          <w:rFonts w:ascii="仿宋_GB2312" w:eastAsia="仿宋_GB2312" w:hint="eastAsia"/>
          <w:sz w:val="24"/>
          <w:szCs w:val="32"/>
        </w:rPr>
        <w:t>后纳管</w:t>
      </w:r>
      <w:proofErr w:type="gramEnd"/>
      <w:r w:rsidR="008D6FDA" w:rsidRPr="00226B76">
        <w:rPr>
          <w:rFonts w:ascii="仿宋_GB2312" w:eastAsia="仿宋_GB2312" w:hint="eastAsia"/>
          <w:sz w:val="24"/>
          <w:szCs w:val="32"/>
        </w:rPr>
        <w:t>量增加，自 2018 年1月起，长兴污水厂一直满负荷运行，雨天会出现污水冒溢。鉴于长兴污水厂由于历史遗留问题暂不具备扩容条件，初步估计解决长兴污水</w:t>
      </w:r>
      <w:proofErr w:type="gramStart"/>
      <w:r w:rsidR="008D6FDA" w:rsidRPr="00226B76">
        <w:rPr>
          <w:rFonts w:ascii="仿宋_GB2312" w:eastAsia="仿宋_GB2312" w:hint="eastAsia"/>
          <w:sz w:val="24"/>
          <w:szCs w:val="32"/>
        </w:rPr>
        <w:t>厂历史</w:t>
      </w:r>
      <w:proofErr w:type="gramEnd"/>
      <w:r w:rsidR="008D6FDA" w:rsidRPr="00226B76">
        <w:rPr>
          <w:rFonts w:ascii="仿宋_GB2312" w:eastAsia="仿宋_GB2312" w:hint="eastAsia"/>
          <w:sz w:val="24"/>
          <w:szCs w:val="32"/>
        </w:rPr>
        <w:t>遗留问题、完成扩容工程需约5年时间。在此期间，拟通过设置临时污水处理设施来满足长兴岛污水处理需要。项目估算总投资 2149.29 万元，资金由财政配套解决</w:t>
      </w:r>
      <w:r w:rsidR="00C3737F">
        <w:rPr>
          <w:rFonts w:ascii="仿宋_GB2312" w:eastAsia="仿宋_GB2312" w:hint="eastAsia"/>
          <w:sz w:val="24"/>
          <w:szCs w:val="32"/>
        </w:rPr>
        <w:t>。</w:t>
      </w:r>
    </w:p>
    <w:p w14:paraId="4C83F4ED" w14:textId="3260A387" w:rsidR="008D6FDA" w:rsidRPr="00226B76" w:rsidRDefault="008D6FDA" w:rsidP="008D6FDA">
      <w:pPr>
        <w:spacing w:line="600" w:lineRule="exact"/>
        <w:ind w:firstLineChars="200" w:firstLine="480"/>
        <w:rPr>
          <w:rFonts w:ascii="仿宋_GB2312" w:eastAsia="仿宋_GB2312"/>
          <w:kern w:val="0"/>
          <w:sz w:val="24"/>
        </w:rPr>
      </w:pPr>
      <w:r w:rsidRPr="00226B76">
        <w:rPr>
          <w:rFonts w:ascii="仿宋_GB2312" w:eastAsia="仿宋_GB2312" w:hint="eastAsia"/>
          <w:sz w:val="24"/>
        </w:rPr>
        <w:t>②</w:t>
      </w:r>
      <w:r w:rsidRPr="00226B76">
        <w:rPr>
          <w:rFonts w:ascii="仿宋_GB2312" w:eastAsia="仿宋_GB2312" w:hint="eastAsia"/>
          <w:kern w:val="0"/>
          <w:sz w:val="24"/>
        </w:rPr>
        <w:t>污水处理站疫情期间运行专项审计</w:t>
      </w:r>
      <w:proofErr w:type="gramStart"/>
      <w:r w:rsidRPr="00226B76">
        <w:rPr>
          <w:rFonts w:ascii="仿宋_GB2312" w:eastAsia="仿宋_GB2312" w:hint="eastAsia"/>
          <w:kern w:val="0"/>
          <w:sz w:val="24"/>
        </w:rPr>
        <w:t>费属于</w:t>
      </w:r>
      <w:proofErr w:type="gramEnd"/>
      <w:r w:rsidRPr="00226B76">
        <w:rPr>
          <w:rFonts w:ascii="仿宋_GB2312" w:eastAsia="仿宋_GB2312" w:hint="eastAsia"/>
          <w:kern w:val="0"/>
          <w:sz w:val="24"/>
        </w:rPr>
        <w:t>污水站运行经费项目支出范围，因此在此列支。</w:t>
      </w:r>
    </w:p>
    <w:p w14:paraId="39B2C2E6" w14:textId="77777777" w:rsidR="009002E0" w:rsidRPr="00226B76" w:rsidRDefault="009002E0" w:rsidP="009002E0">
      <w:pPr>
        <w:spacing w:line="600" w:lineRule="exact"/>
        <w:ind w:firstLineChars="200" w:firstLine="562"/>
        <w:rPr>
          <w:rFonts w:ascii="仿宋_GB2312" w:eastAsia="仿宋_GB2312" w:hAnsi="仿宋_GB2312" w:cs="仿宋_GB2312"/>
          <w:b/>
          <w:color w:val="000000"/>
          <w:sz w:val="28"/>
          <w:szCs w:val="28"/>
        </w:rPr>
      </w:pPr>
      <w:r w:rsidRPr="00226B76">
        <w:rPr>
          <w:rFonts w:ascii="仿宋_GB2312" w:eastAsia="仿宋_GB2312" w:hAnsi="仿宋_GB2312" w:cs="仿宋_GB2312" w:hint="eastAsia"/>
          <w:b/>
          <w:color w:val="000000"/>
          <w:sz w:val="28"/>
          <w:szCs w:val="28"/>
        </w:rPr>
        <w:t>3.成本分析结论</w:t>
      </w:r>
    </w:p>
    <w:p w14:paraId="19EBC8D9" w14:textId="6BF22F78" w:rsidR="009002E0" w:rsidRPr="00226B76" w:rsidRDefault="009002E0" w:rsidP="009002E0">
      <w:pPr>
        <w:spacing w:line="600" w:lineRule="exact"/>
        <w:ind w:firstLineChars="200" w:firstLine="560"/>
        <w:rPr>
          <w:rFonts w:ascii="仿宋_GB2312" w:eastAsia="仿宋_GB2312" w:hAnsi="仿宋_GB2312" w:cs="仿宋_GB2312"/>
          <w:bCs/>
          <w:color w:val="000000"/>
          <w:sz w:val="28"/>
          <w:szCs w:val="28"/>
        </w:rPr>
      </w:pPr>
      <w:proofErr w:type="gramStart"/>
      <w:r w:rsidRPr="00226B76">
        <w:rPr>
          <w:rFonts w:ascii="仿宋_GB2312" w:eastAsia="仿宋_GB2312" w:hAnsi="仿宋_GB2312" w:cs="仿宋_GB2312" w:hint="eastAsia"/>
          <w:bCs/>
          <w:color w:val="000000"/>
          <w:sz w:val="28"/>
          <w:szCs w:val="28"/>
        </w:rPr>
        <w:t>评价组</w:t>
      </w:r>
      <w:proofErr w:type="gramEnd"/>
      <w:r w:rsidRPr="00226B76">
        <w:rPr>
          <w:rFonts w:ascii="仿宋_GB2312" w:eastAsia="仿宋_GB2312" w:hAnsi="仿宋_GB2312" w:cs="仿宋_GB2312" w:hint="eastAsia"/>
          <w:bCs/>
          <w:color w:val="000000"/>
          <w:sz w:val="28"/>
          <w:szCs w:val="28"/>
        </w:rPr>
        <w:t>根据区财政局委托要求，在前期收集运营方2021年度财务支出数据以及运行记录等材料的基础上，结合《上海市污水处理成本规制管理办法》等文件精神，开展本次成本分析工作，旨在对区水务局现有预算编制测算依据的真实性与合理性进行重点分析，形成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个污水处理站运行单价。</w:t>
      </w:r>
    </w:p>
    <w:p w14:paraId="0584F7C4" w14:textId="04D5ACC6" w:rsidR="009002E0" w:rsidRPr="00806E68" w:rsidRDefault="009002E0" w:rsidP="009002E0">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hint="eastAsia"/>
          <w:bCs/>
          <w:color w:val="000000"/>
          <w:sz w:val="28"/>
          <w:szCs w:val="28"/>
        </w:rPr>
        <w:t>根据成本分析结</w:t>
      </w:r>
      <w:r w:rsidRPr="00806E68">
        <w:rPr>
          <w:rFonts w:ascii="仿宋_GB2312" w:eastAsia="仿宋_GB2312" w:hAnsi="仿宋_GB2312" w:cs="仿宋_GB2312" w:hint="eastAsia"/>
          <w:bCs/>
          <w:color w:val="000000"/>
          <w:sz w:val="28"/>
          <w:szCs w:val="28"/>
        </w:rPr>
        <w:t>果，</w:t>
      </w:r>
      <w:proofErr w:type="gramStart"/>
      <w:r w:rsidRPr="00806E68">
        <w:rPr>
          <w:rFonts w:ascii="仿宋_GB2312" w:eastAsia="仿宋_GB2312" w:hAnsi="仿宋_GB2312" w:cs="仿宋_GB2312" w:hint="eastAsia"/>
          <w:bCs/>
          <w:sz w:val="28"/>
          <w:szCs w:val="28"/>
        </w:rPr>
        <w:t>评价组</w:t>
      </w:r>
      <w:proofErr w:type="gramEnd"/>
      <w:r w:rsidRPr="00806E68">
        <w:rPr>
          <w:rFonts w:ascii="仿宋_GB2312" w:eastAsia="仿宋_GB2312" w:hAnsi="仿宋_GB2312" w:cs="仿宋_GB2312" w:hint="eastAsia"/>
          <w:bCs/>
          <w:sz w:val="28"/>
          <w:szCs w:val="28"/>
        </w:rPr>
        <w:t>核定超量服务费单价为0.</w:t>
      </w:r>
      <w:r w:rsidR="004A777D" w:rsidRPr="00806E68">
        <w:rPr>
          <w:rFonts w:ascii="仿宋_GB2312" w:eastAsia="仿宋_GB2312" w:hAnsi="仿宋_GB2312" w:cs="仿宋_GB2312"/>
          <w:bCs/>
          <w:sz w:val="28"/>
          <w:szCs w:val="28"/>
        </w:rPr>
        <w:t>7</w:t>
      </w:r>
      <w:r w:rsidRPr="00806E68">
        <w:rPr>
          <w:rFonts w:ascii="仿宋_GB2312" w:eastAsia="仿宋_GB2312" w:hAnsi="仿宋_GB2312" w:cs="仿宋_GB2312" w:hint="eastAsia"/>
          <w:bCs/>
          <w:sz w:val="28"/>
          <w:szCs w:val="28"/>
        </w:rPr>
        <w:t>元/</w:t>
      </w:r>
      <w:r w:rsidR="00806E68" w:rsidRPr="00806E68">
        <w:rPr>
          <w:rFonts w:ascii="仿宋_GB2312" w:eastAsia="仿宋_GB2312" w:hAnsi="仿宋_GB2312" w:cs="仿宋_GB2312" w:hint="eastAsia"/>
          <w:bCs/>
          <w:sz w:val="24"/>
        </w:rPr>
        <w:t xml:space="preserve"> m</w:t>
      </w:r>
      <w:r w:rsidR="00806E68" w:rsidRPr="00806E68">
        <w:rPr>
          <w:rFonts w:ascii="仿宋_GB2312" w:eastAsia="仿宋_GB2312" w:hAnsi="仿宋_GB2312" w:cs="仿宋_GB2312" w:hint="eastAsia"/>
          <w:bCs/>
          <w:sz w:val="24"/>
          <w:vertAlign w:val="superscript"/>
        </w:rPr>
        <w:t>3</w:t>
      </w:r>
      <w:r w:rsidRPr="00806E68">
        <w:rPr>
          <w:rFonts w:ascii="仿宋_GB2312" w:eastAsia="仿宋_GB2312" w:hAnsi="仿宋_GB2312" w:cs="仿宋_GB2312" w:hint="eastAsia"/>
          <w:bCs/>
          <w:sz w:val="28"/>
          <w:szCs w:val="28"/>
        </w:rPr>
        <w:t>，基本服务费单价为1.6</w:t>
      </w:r>
      <w:r w:rsidR="004A777D" w:rsidRPr="00806E68">
        <w:rPr>
          <w:rFonts w:ascii="仿宋_GB2312" w:eastAsia="仿宋_GB2312" w:hAnsi="仿宋_GB2312" w:cs="仿宋_GB2312"/>
          <w:bCs/>
          <w:sz w:val="28"/>
          <w:szCs w:val="28"/>
        </w:rPr>
        <w:t>4</w:t>
      </w:r>
      <w:r w:rsidRPr="00806E68">
        <w:rPr>
          <w:rFonts w:ascii="仿宋_GB2312" w:eastAsia="仿宋_GB2312" w:hAnsi="仿宋_GB2312" w:cs="仿宋_GB2312" w:hint="eastAsia"/>
          <w:bCs/>
          <w:sz w:val="28"/>
          <w:szCs w:val="28"/>
        </w:rPr>
        <w:t>元/</w:t>
      </w:r>
      <w:r w:rsidR="00806E68" w:rsidRPr="00806E68">
        <w:rPr>
          <w:rFonts w:ascii="仿宋_GB2312" w:eastAsia="仿宋_GB2312" w:hAnsi="仿宋_GB2312" w:cs="仿宋_GB2312" w:hint="eastAsia"/>
          <w:bCs/>
          <w:sz w:val="24"/>
        </w:rPr>
        <w:t xml:space="preserve"> m</w:t>
      </w:r>
      <w:r w:rsidR="00806E68" w:rsidRPr="00806E68">
        <w:rPr>
          <w:rFonts w:ascii="仿宋_GB2312" w:eastAsia="仿宋_GB2312" w:hAnsi="仿宋_GB2312" w:cs="仿宋_GB2312" w:hint="eastAsia"/>
          <w:bCs/>
          <w:sz w:val="24"/>
          <w:vertAlign w:val="superscript"/>
        </w:rPr>
        <w:t>3</w:t>
      </w:r>
      <w:r w:rsidRPr="00806E68">
        <w:rPr>
          <w:rFonts w:ascii="仿宋_GB2312" w:eastAsia="仿宋_GB2312" w:hAnsi="仿宋_GB2312" w:cs="仿宋_GB2312" w:hint="eastAsia"/>
          <w:bCs/>
          <w:color w:val="000000"/>
          <w:sz w:val="28"/>
          <w:szCs w:val="28"/>
        </w:rPr>
        <w:t>。</w:t>
      </w:r>
    </w:p>
    <w:p w14:paraId="7D581291" w14:textId="7216039C" w:rsidR="008D6FDA" w:rsidRPr="00226B76" w:rsidRDefault="008D6FDA" w:rsidP="003D07AE">
      <w:pPr>
        <w:pStyle w:val="2"/>
        <w:rPr>
          <w:sz w:val="28"/>
          <w:szCs w:val="28"/>
        </w:rPr>
      </w:pPr>
      <w:bookmarkStart w:id="15" w:name="_Toc111402107"/>
      <w:r w:rsidRPr="00226B76">
        <w:rPr>
          <w:rFonts w:hint="eastAsia"/>
          <w:sz w:val="28"/>
          <w:szCs w:val="28"/>
        </w:rPr>
        <w:t>（四）项目的组织及管理</w:t>
      </w:r>
      <w:bookmarkEnd w:id="11"/>
      <w:bookmarkEnd w:id="15"/>
    </w:p>
    <w:p w14:paraId="10E40997" w14:textId="5DCB45F5" w:rsidR="003D07AE" w:rsidRDefault="003D07AE" w:rsidP="003D07AE">
      <w:pPr>
        <w:spacing w:line="6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1</w:t>
      </w:r>
      <w:r>
        <w:rPr>
          <w:rFonts w:ascii="仿宋_GB2312" w:eastAsia="仿宋_GB2312" w:hAnsi="仿宋_GB2312" w:cs="仿宋_GB2312"/>
          <w:b/>
          <w:bCs/>
          <w:sz w:val="28"/>
          <w:szCs w:val="28"/>
        </w:rPr>
        <w:t>.</w:t>
      </w:r>
      <w:r>
        <w:rPr>
          <w:rFonts w:ascii="仿宋_GB2312" w:eastAsia="仿宋_GB2312" w:hAnsi="仿宋_GB2312" w:cs="仿宋_GB2312" w:hint="eastAsia"/>
          <w:b/>
          <w:bCs/>
          <w:sz w:val="28"/>
          <w:szCs w:val="28"/>
        </w:rPr>
        <w:t>项目相关方</w:t>
      </w:r>
    </w:p>
    <w:p w14:paraId="5A47C01D" w14:textId="2B24807B" w:rsidR="003D07AE" w:rsidRDefault="003D07AE" w:rsidP="003D07AE">
      <w:pPr>
        <w:spacing w:line="600" w:lineRule="exact"/>
        <w:ind w:firstLineChars="200" w:firstLine="560"/>
        <w:jc w:val="left"/>
        <w:rPr>
          <w:rFonts w:ascii="仿宋_GB2312" w:eastAsia="仿宋_GB2312" w:hAnsi="仿宋_GB2312" w:cs="仿宋_GB2312"/>
          <w:sz w:val="28"/>
          <w:szCs w:val="28"/>
        </w:rPr>
      </w:pPr>
      <w:r w:rsidRPr="003D07AE">
        <w:rPr>
          <w:rFonts w:ascii="仿宋_GB2312" w:eastAsia="仿宋_GB2312" w:hAnsi="仿宋_GB2312" w:cs="仿宋_GB2312" w:hint="eastAsia"/>
          <w:sz w:val="28"/>
          <w:szCs w:val="28"/>
        </w:rPr>
        <w:t>下表为本项目相关方</w:t>
      </w:r>
      <w:r>
        <w:rPr>
          <w:rFonts w:ascii="仿宋_GB2312" w:eastAsia="仿宋_GB2312" w:hAnsi="仿宋_GB2312" w:cs="仿宋_GB2312" w:hint="eastAsia"/>
          <w:sz w:val="28"/>
          <w:szCs w:val="28"/>
        </w:rPr>
        <w:t>：</w:t>
      </w:r>
    </w:p>
    <w:p w14:paraId="7FDC8C25" w14:textId="77777777" w:rsidR="007B5BA3" w:rsidRDefault="007B5BA3" w:rsidP="003D07AE">
      <w:pPr>
        <w:spacing w:line="600" w:lineRule="exact"/>
        <w:ind w:firstLineChars="200" w:firstLine="482"/>
        <w:jc w:val="center"/>
        <w:rPr>
          <w:rFonts w:ascii="仿宋_GB2312" w:eastAsia="仿宋_GB2312" w:hAnsi="仿宋_GB2312" w:cs="仿宋_GB2312"/>
          <w:b/>
          <w:bCs/>
          <w:sz w:val="24"/>
        </w:rPr>
      </w:pPr>
    </w:p>
    <w:p w14:paraId="56222965" w14:textId="4A6AD790" w:rsidR="003D07AE" w:rsidRPr="003D07AE" w:rsidRDefault="003D07AE" w:rsidP="003D07AE">
      <w:pPr>
        <w:spacing w:line="600" w:lineRule="exact"/>
        <w:ind w:firstLineChars="200" w:firstLine="482"/>
        <w:jc w:val="center"/>
        <w:rPr>
          <w:rFonts w:ascii="仿宋_GB2312" w:eastAsia="仿宋_GB2312" w:hAnsi="仿宋_GB2312" w:cs="仿宋_GB2312"/>
          <w:b/>
          <w:bCs/>
          <w:sz w:val="24"/>
        </w:rPr>
      </w:pPr>
      <w:r w:rsidRPr="003D07AE">
        <w:rPr>
          <w:rFonts w:ascii="仿宋_GB2312" w:eastAsia="仿宋_GB2312" w:hAnsi="仿宋_GB2312" w:cs="仿宋_GB2312" w:hint="eastAsia"/>
          <w:b/>
          <w:bCs/>
          <w:sz w:val="24"/>
        </w:rPr>
        <w:t>表1</w:t>
      </w:r>
      <w:r w:rsidRPr="003D07AE">
        <w:rPr>
          <w:rFonts w:ascii="仿宋_GB2312" w:eastAsia="仿宋_GB2312" w:hAnsi="仿宋_GB2312" w:cs="仿宋_GB2312"/>
          <w:b/>
          <w:bCs/>
          <w:sz w:val="24"/>
        </w:rPr>
        <w:t xml:space="preserve">-11 </w:t>
      </w:r>
      <w:r w:rsidRPr="003D07AE">
        <w:rPr>
          <w:rFonts w:ascii="仿宋_GB2312" w:eastAsia="仿宋_GB2312" w:hAnsi="仿宋_GB2312" w:cs="仿宋_GB2312" w:hint="eastAsia"/>
          <w:b/>
          <w:bCs/>
          <w:sz w:val="24"/>
        </w:rPr>
        <w:t>污水站运行项目相关方</w:t>
      </w:r>
    </w:p>
    <w:tbl>
      <w:tblPr>
        <w:tblStyle w:val="afb"/>
        <w:tblW w:w="0" w:type="auto"/>
        <w:jc w:val="center"/>
        <w:tblLook w:val="04A0" w:firstRow="1" w:lastRow="0" w:firstColumn="1" w:lastColumn="0" w:noHBand="0" w:noVBand="1"/>
      </w:tblPr>
      <w:tblGrid>
        <w:gridCol w:w="4264"/>
        <w:gridCol w:w="4264"/>
      </w:tblGrid>
      <w:tr w:rsidR="002043BB" w:rsidRPr="00231E9C" w14:paraId="07141F65" w14:textId="77777777" w:rsidTr="008E7140">
        <w:trPr>
          <w:trHeight w:val="449"/>
          <w:tblHeader/>
          <w:jc w:val="center"/>
        </w:trPr>
        <w:tc>
          <w:tcPr>
            <w:tcW w:w="4264" w:type="dxa"/>
            <w:vAlign w:val="center"/>
          </w:tcPr>
          <w:p w14:paraId="6F77902A" w14:textId="77777777" w:rsidR="002043BB" w:rsidRPr="00231E9C" w:rsidRDefault="002043BB" w:rsidP="008E7140">
            <w:pPr>
              <w:jc w:val="center"/>
              <w:rPr>
                <w:rFonts w:ascii="仿宋_GB2312" w:eastAsia="仿宋_GB2312" w:hAnsi="Microsoft JhengHei"/>
                <w:b/>
                <w:bCs/>
                <w:sz w:val="24"/>
              </w:rPr>
            </w:pPr>
            <w:r w:rsidRPr="00231E9C">
              <w:rPr>
                <w:rFonts w:ascii="仿宋_GB2312" w:eastAsia="仿宋_GB2312" w:hAnsi="Microsoft JhengHei" w:hint="eastAsia"/>
                <w:b/>
                <w:bCs/>
                <w:sz w:val="24"/>
              </w:rPr>
              <w:lastRenderedPageBreak/>
              <w:t>项目关联关系</w:t>
            </w:r>
          </w:p>
        </w:tc>
        <w:tc>
          <w:tcPr>
            <w:tcW w:w="4264" w:type="dxa"/>
            <w:vAlign w:val="center"/>
          </w:tcPr>
          <w:p w14:paraId="58E29251" w14:textId="77777777" w:rsidR="002043BB" w:rsidRPr="00231E9C" w:rsidRDefault="002043BB" w:rsidP="008E7140">
            <w:pPr>
              <w:jc w:val="center"/>
              <w:rPr>
                <w:rFonts w:ascii="仿宋_GB2312" w:eastAsia="仿宋_GB2312" w:hAnsi="Microsoft JhengHei"/>
                <w:b/>
                <w:bCs/>
                <w:sz w:val="24"/>
              </w:rPr>
            </w:pPr>
            <w:r w:rsidRPr="00231E9C">
              <w:rPr>
                <w:rFonts w:ascii="仿宋_GB2312" w:eastAsia="仿宋_GB2312" w:hAnsi="Microsoft JhengHei" w:hint="eastAsia"/>
                <w:b/>
                <w:bCs/>
                <w:sz w:val="24"/>
              </w:rPr>
              <w:t>单位/机构名称</w:t>
            </w:r>
          </w:p>
        </w:tc>
      </w:tr>
      <w:tr w:rsidR="002043BB" w:rsidRPr="00231E9C" w14:paraId="72476137" w14:textId="77777777" w:rsidTr="008E7140">
        <w:trPr>
          <w:jc w:val="center"/>
        </w:trPr>
        <w:tc>
          <w:tcPr>
            <w:tcW w:w="4264" w:type="dxa"/>
            <w:vAlign w:val="center"/>
          </w:tcPr>
          <w:p w14:paraId="2A0523BC"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区级主管部门、项目单位</w:t>
            </w:r>
          </w:p>
        </w:tc>
        <w:tc>
          <w:tcPr>
            <w:tcW w:w="4264" w:type="dxa"/>
          </w:tcPr>
          <w:p w14:paraId="2238A60F"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区水务局</w:t>
            </w:r>
          </w:p>
        </w:tc>
      </w:tr>
      <w:tr w:rsidR="002043BB" w:rsidRPr="00231E9C" w14:paraId="691F8F7D" w14:textId="77777777" w:rsidTr="008E7140">
        <w:trPr>
          <w:jc w:val="center"/>
        </w:trPr>
        <w:tc>
          <w:tcPr>
            <w:tcW w:w="4264" w:type="dxa"/>
            <w:vAlign w:val="center"/>
          </w:tcPr>
          <w:p w14:paraId="37697E08"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预算批复、审核</w:t>
            </w:r>
          </w:p>
        </w:tc>
        <w:tc>
          <w:tcPr>
            <w:tcW w:w="4264" w:type="dxa"/>
          </w:tcPr>
          <w:p w14:paraId="6514C6E8"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区财政局</w:t>
            </w:r>
          </w:p>
        </w:tc>
      </w:tr>
      <w:tr w:rsidR="002043BB" w:rsidRPr="00231E9C" w14:paraId="0F3A497C" w14:textId="77777777" w:rsidTr="008E7140">
        <w:trPr>
          <w:jc w:val="center"/>
        </w:trPr>
        <w:tc>
          <w:tcPr>
            <w:tcW w:w="4264" w:type="dxa"/>
            <w:vAlign w:val="center"/>
          </w:tcPr>
          <w:p w14:paraId="7AD0AD1C"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行业监管部门</w:t>
            </w:r>
          </w:p>
        </w:tc>
        <w:tc>
          <w:tcPr>
            <w:tcW w:w="4264" w:type="dxa"/>
          </w:tcPr>
          <w:p w14:paraId="328E114B" w14:textId="77777777" w:rsidR="002043BB" w:rsidRPr="00231E9C" w:rsidRDefault="002043BB" w:rsidP="008E7140">
            <w:pPr>
              <w:jc w:val="center"/>
              <w:rPr>
                <w:rFonts w:ascii="仿宋_GB2312" w:eastAsia="仿宋_GB2312" w:hAnsi="仿宋_GB2312" w:cs="仿宋_GB2312"/>
                <w:sz w:val="24"/>
              </w:rPr>
            </w:pPr>
            <w:proofErr w:type="gramStart"/>
            <w:r w:rsidRPr="00231E9C">
              <w:rPr>
                <w:rFonts w:ascii="仿宋_GB2312" w:eastAsia="仿宋_GB2312" w:hAnsi="仿宋_GB2312" w:cs="仿宋_GB2312" w:hint="eastAsia"/>
                <w:sz w:val="24"/>
              </w:rPr>
              <w:t>崇明区</w:t>
            </w:r>
            <w:proofErr w:type="gramEnd"/>
            <w:r w:rsidRPr="00231E9C">
              <w:rPr>
                <w:rFonts w:ascii="仿宋_GB2312" w:eastAsia="仿宋_GB2312" w:hAnsi="仿宋_GB2312" w:cs="仿宋_GB2312" w:hint="eastAsia"/>
                <w:sz w:val="24"/>
              </w:rPr>
              <w:t>生态环境局</w:t>
            </w:r>
          </w:p>
        </w:tc>
      </w:tr>
      <w:tr w:rsidR="002043BB" w:rsidRPr="00231E9C" w14:paraId="3B1A4EA1" w14:textId="77777777" w:rsidTr="008E7140">
        <w:trPr>
          <w:jc w:val="center"/>
        </w:trPr>
        <w:tc>
          <w:tcPr>
            <w:tcW w:w="4264" w:type="dxa"/>
            <w:vAlign w:val="center"/>
          </w:tcPr>
          <w:p w14:paraId="4A21C85A"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仿宋_GB2312" w:cs="仿宋_GB2312" w:hint="eastAsia"/>
                <w:color w:val="000000"/>
                <w:sz w:val="24"/>
              </w:rPr>
              <w:t>成本测算单位</w:t>
            </w:r>
          </w:p>
        </w:tc>
        <w:tc>
          <w:tcPr>
            <w:tcW w:w="4264" w:type="dxa"/>
          </w:tcPr>
          <w:p w14:paraId="0D100847" w14:textId="77777777" w:rsidR="002043BB" w:rsidRPr="00231E9C" w:rsidRDefault="002043BB" w:rsidP="008E7140">
            <w:pPr>
              <w:jc w:val="center"/>
              <w:rPr>
                <w:rFonts w:ascii="仿宋_GB2312" w:eastAsia="仿宋_GB2312" w:hAnsi="仿宋_GB2312" w:cs="仿宋_GB2312"/>
                <w:sz w:val="24"/>
              </w:rPr>
            </w:pPr>
            <w:r w:rsidRPr="00231E9C">
              <w:rPr>
                <w:rFonts w:ascii="仿宋_GB2312" w:eastAsia="仿宋_GB2312" w:hAnsi="仿宋_GB2312" w:cs="仿宋_GB2312" w:hint="eastAsia"/>
                <w:color w:val="000000"/>
                <w:sz w:val="24"/>
              </w:rPr>
              <w:t>上海国际招标有限公司</w:t>
            </w:r>
          </w:p>
        </w:tc>
      </w:tr>
      <w:tr w:rsidR="002043BB" w:rsidRPr="00231E9C" w14:paraId="051999AB" w14:textId="77777777" w:rsidTr="008E7140">
        <w:trPr>
          <w:jc w:val="center"/>
        </w:trPr>
        <w:tc>
          <w:tcPr>
            <w:tcW w:w="4264" w:type="dxa"/>
            <w:vAlign w:val="center"/>
          </w:tcPr>
          <w:p w14:paraId="7B475139"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负责考核工作的单位</w:t>
            </w:r>
          </w:p>
        </w:tc>
        <w:tc>
          <w:tcPr>
            <w:tcW w:w="4264" w:type="dxa"/>
          </w:tcPr>
          <w:p w14:paraId="7A03F6A2" w14:textId="77777777" w:rsidR="002043BB" w:rsidRPr="00231E9C" w:rsidRDefault="002043BB" w:rsidP="008E7140">
            <w:pPr>
              <w:jc w:val="center"/>
              <w:rPr>
                <w:rFonts w:ascii="仿宋_GB2312" w:eastAsia="仿宋_GB2312" w:hAnsi="仿宋_GB2312" w:cs="仿宋_GB2312"/>
                <w:sz w:val="24"/>
              </w:rPr>
            </w:pPr>
            <w:r w:rsidRPr="00231E9C">
              <w:rPr>
                <w:rFonts w:ascii="仿宋_GB2312" w:eastAsia="仿宋_GB2312" w:hAnsi="仿宋_GB2312" w:cs="仿宋_GB2312" w:hint="eastAsia"/>
                <w:sz w:val="24"/>
              </w:rPr>
              <w:t>区给排水管理所</w:t>
            </w:r>
          </w:p>
        </w:tc>
      </w:tr>
      <w:tr w:rsidR="002043BB" w:rsidRPr="00231E9C" w14:paraId="24212FF2" w14:textId="77777777" w:rsidTr="008E7140">
        <w:trPr>
          <w:jc w:val="center"/>
        </w:trPr>
        <w:tc>
          <w:tcPr>
            <w:tcW w:w="4264" w:type="dxa"/>
            <w:vAlign w:val="center"/>
          </w:tcPr>
          <w:p w14:paraId="4228EF7E"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项目建设单位</w:t>
            </w:r>
          </w:p>
        </w:tc>
        <w:tc>
          <w:tcPr>
            <w:tcW w:w="4264" w:type="dxa"/>
          </w:tcPr>
          <w:p w14:paraId="37787B5B"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1</w:t>
            </w:r>
            <w:r w:rsidRPr="00231E9C">
              <w:rPr>
                <w:rFonts w:ascii="仿宋_GB2312" w:eastAsia="仿宋_GB2312" w:hAnsi="Microsoft JhengHei"/>
                <w:sz w:val="24"/>
              </w:rPr>
              <w:t>2</w:t>
            </w:r>
            <w:r w:rsidRPr="00231E9C">
              <w:rPr>
                <w:rFonts w:ascii="仿宋_GB2312" w:eastAsia="仿宋_GB2312" w:hAnsi="Microsoft JhengHei" w:hint="eastAsia"/>
                <w:sz w:val="24"/>
              </w:rPr>
              <w:t>个乡镇人民政府、2家企业</w:t>
            </w:r>
          </w:p>
        </w:tc>
      </w:tr>
      <w:tr w:rsidR="002043BB" w:rsidRPr="00231E9C" w14:paraId="1DC9B20B" w14:textId="77777777" w:rsidTr="008E7140">
        <w:trPr>
          <w:jc w:val="center"/>
        </w:trPr>
        <w:tc>
          <w:tcPr>
            <w:tcW w:w="4264" w:type="dxa"/>
            <w:vAlign w:val="center"/>
          </w:tcPr>
          <w:p w14:paraId="2839213F"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污水站运营中标单位</w:t>
            </w:r>
          </w:p>
        </w:tc>
        <w:tc>
          <w:tcPr>
            <w:tcW w:w="4264" w:type="dxa"/>
          </w:tcPr>
          <w:p w14:paraId="32BD288F"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宋体" w:cs="宋体" w:hint="eastAsia"/>
                <w:color w:val="000000"/>
                <w:sz w:val="24"/>
              </w:rPr>
              <w:t>上海市环境监测技术装备有限公司</w:t>
            </w:r>
          </w:p>
        </w:tc>
      </w:tr>
      <w:tr w:rsidR="002043BB" w:rsidRPr="00231E9C" w14:paraId="3399BA0C" w14:textId="77777777" w:rsidTr="008E7140">
        <w:trPr>
          <w:jc w:val="center"/>
        </w:trPr>
        <w:tc>
          <w:tcPr>
            <w:tcW w:w="4264" w:type="dxa"/>
            <w:vAlign w:val="center"/>
          </w:tcPr>
          <w:p w14:paraId="5DC01D65"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项目受益方</w:t>
            </w:r>
          </w:p>
        </w:tc>
        <w:tc>
          <w:tcPr>
            <w:tcW w:w="4264" w:type="dxa"/>
          </w:tcPr>
          <w:p w14:paraId="2E349DE2" w14:textId="77777777" w:rsidR="002043BB" w:rsidRPr="00231E9C" w:rsidRDefault="002043BB" w:rsidP="008E7140">
            <w:pPr>
              <w:jc w:val="center"/>
              <w:rPr>
                <w:rFonts w:ascii="仿宋_GB2312" w:eastAsia="仿宋_GB2312" w:hAnsi="Microsoft JhengHei"/>
                <w:sz w:val="24"/>
              </w:rPr>
            </w:pPr>
            <w:r w:rsidRPr="00231E9C">
              <w:rPr>
                <w:rFonts w:ascii="仿宋_GB2312" w:eastAsia="仿宋_GB2312" w:hAnsi="Microsoft JhengHei" w:hint="eastAsia"/>
                <w:sz w:val="24"/>
              </w:rPr>
              <w:t>1</w:t>
            </w:r>
            <w:r w:rsidRPr="00231E9C">
              <w:rPr>
                <w:rFonts w:ascii="仿宋_GB2312" w:eastAsia="仿宋_GB2312" w:hAnsi="Microsoft JhengHei"/>
                <w:sz w:val="24"/>
              </w:rPr>
              <w:t>4</w:t>
            </w:r>
            <w:r w:rsidRPr="00231E9C">
              <w:rPr>
                <w:rFonts w:ascii="仿宋_GB2312" w:eastAsia="仿宋_GB2312" w:hAnsi="Microsoft JhengHei" w:hint="eastAsia"/>
                <w:sz w:val="24"/>
              </w:rPr>
              <w:t>个乡镇的市民</w:t>
            </w:r>
          </w:p>
        </w:tc>
      </w:tr>
    </w:tbl>
    <w:p w14:paraId="36CD4926" w14:textId="0BE6E1CF" w:rsidR="008D6FDA" w:rsidRPr="00226B76" w:rsidRDefault="003D07AE" w:rsidP="008D6FDA">
      <w:pPr>
        <w:spacing w:line="6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b/>
          <w:bCs/>
          <w:sz w:val="28"/>
          <w:szCs w:val="28"/>
        </w:rPr>
        <w:t>2</w:t>
      </w:r>
      <w:r w:rsidR="008D6FDA" w:rsidRPr="00226B76">
        <w:rPr>
          <w:rFonts w:ascii="仿宋_GB2312" w:eastAsia="仿宋_GB2312" w:hAnsi="仿宋_GB2312" w:cs="仿宋_GB2312"/>
          <w:b/>
          <w:bCs/>
          <w:sz w:val="28"/>
          <w:szCs w:val="28"/>
        </w:rPr>
        <w:t>.</w:t>
      </w:r>
      <w:r w:rsidR="008D6FDA" w:rsidRPr="00226B76">
        <w:rPr>
          <w:rFonts w:ascii="仿宋_GB2312" w:eastAsia="仿宋_GB2312" w:hAnsi="仿宋_GB2312" w:cs="仿宋_GB2312" w:hint="eastAsia"/>
          <w:b/>
          <w:bCs/>
          <w:sz w:val="28"/>
          <w:szCs w:val="28"/>
        </w:rPr>
        <w:t>项目的组织与职责</w:t>
      </w:r>
    </w:p>
    <w:p w14:paraId="7C7C1609" w14:textId="77777777" w:rsidR="008D6FDA" w:rsidRPr="00226B76" w:rsidRDefault="008D6FDA" w:rsidP="008D6FDA">
      <w:pPr>
        <w:spacing w:line="560" w:lineRule="exact"/>
        <w:ind w:firstLineChars="200" w:firstLine="562"/>
        <w:rPr>
          <w:rFonts w:ascii="仿宋_GB2312" w:eastAsia="仿宋_GB2312"/>
          <w:sz w:val="28"/>
          <w:szCs w:val="28"/>
        </w:rPr>
      </w:pPr>
      <w:bookmarkStart w:id="16" w:name="_Hlk106652028"/>
      <w:proofErr w:type="gramStart"/>
      <w:r w:rsidRPr="00226B76">
        <w:rPr>
          <w:rFonts w:ascii="仿宋_GB2312" w:eastAsia="仿宋_GB2312" w:hint="eastAsia"/>
          <w:b/>
          <w:bCs/>
          <w:sz w:val="28"/>
          <w:szCs w:val="28"/>
        </w:rPr>
        <w:t>崇明区</w:t>
      </w:r>
      <w:proofErr w:type="gramEnd"/>
      <w:r w:rsidRPr="00226B76">
        <w:rPr>
          <w:rFonts w:ascii="仿宋_GB2312" w:eastAsia="仿宋_GB2312" w:hint="eastAsia"/>
          <w:b/>
          <w:bCs/>
          <w:sz w:val="28"/>
          <w:szCs w:val="28"/>
        </w:rPr>
        <w:t>财政局：</w:t>
      </w:r>
      <w:bookmarkStart w:id="17" w:name="_Hlk105514330"/>
      <w:r w:rsidRPr="00226B76">
        <w:rPr>
          <w:rFonts w:ascii="仿宋_GB2312" w:eastAsia="仿宋_GB2312" w:hAnsi="仿宋_GB2312" w:cs="仿宋_GB2312" w:hint="eastAsia"/>
          <w:bCs/>
          <w:sz w:val="28"/>
          <w:szCs w:val="28"/>
        </w:rPr>
        <w:t>负责2021年集镇污水处理站运</w:t>
      </w:r>
      <w:proofErr w:type="gramStart"/>
      <w:r w:rsidRPr="00226B76">
        <w:rPr>
          <w:rFonts w:ascii="仿宋_GB2312" w:eastAsia="仿宋_GB2312" w:hAnsi="仿宋_GB2312" w:cs="仿宋_GB2312" w:hint="eastAsia"/>
          <w:bCs/>
          <w:sz w:val="28"/>
          <w:szCs w:val="28"/>
        </w:rPr>
        <w:t>维项目</w:t>
      </w:r>
      <w:proofErr w:type="gramEnd"/>
      <w:r w:rsidRPr="00226B76">
        <w:rPr>
          <w:rFonts w:ascii="仿宋_GB2312" w:eastAsia="仿宋_GB2312" w:hAnsi="仿宋_GB2312" w:cs="仿宋_GB2312" w:hint="eastAsia"/>
          <w:bCs/>
          <w:sz w:val="28"/>
          <w:szCs w:val="28"/>
        </w:rPr>
        <w:t>资金的预算、决算、监督管理和资金支付</w:t>
      </w:r>
      <w:bookmarkEnd w:id="17"/>
      <w:r w:rsidRPr="00226B76">
        <w:rPr>
          <w:rFonts w:ascii="仿宋_GB2312" w:eastAsia="仿宋_GB2312" w:hAnsi="仿宋_GB2312" w:cs="仿宋_GB2312" w:hint="eastAsia"/>
          <w:bCs/>
          <w:sz w:val="28"/>
          <w:szCs w:val="28"/>
        </w:rPr>
        <w:t>。</w:t>
      </w:r>
    </w:p>
    <w:bookmarkEnd w:id="16"/>
    <w:p w14:paraId="3F66524D" w14:textId="257FC0F1" w:rsidR="008D6FDA" w:rsidRPr="00226B76" w:rsidRDefault="003D07AE" w:rsidP="008D6FDA">
      <w:pPr>
        <w:spacing w:line="560" w:lineRule="exact"/>
        <w:ind w:firstLineChars="200" w:firstLine="562"/>
        <w:rPr>
          <w:rFonts w:ascii="仿宋_GB2312" w:eastAsia="仿宋_GB2312" w:hAnsi="仿宋_GB2312" w:cs="仿宋_GB2312"/>
          <w:bCs/>
          <w:sz w:val="28"/>
          <w:szCs w:val="28"/>
        </w:rPr>
      </w:pPr>
      <w:r w:rsidRPr="00226B76">
        <w:rPr>
          <w:rFonts w:ascii="仿宋_GB2312" w:eastAsia="仿宋_GB2312" w:hint="eastAsia"/>
          <w:b/>
          <w:bCs/>
          <w:sz w:val="28"/>
          <w:szCs w:val="28"/>
        </w:rPr>
        <w:t>崇明区水务局</w:t>
      </w:r>
      <w:r w:rsidR="008D6FDA" w:rsidRPr="00226B76">
        <w:rPr>
          <w:rFonts w:ascii="仿宋_GB2312" w:eastAsia="仿宋_GB2312" w:hint="eastAsia"/>
          <w:b/>
          <w:bCs/>
          <w:sz w:val="28"/>
          <w:szCs w:val="28"/>
        </w:rPr>
        <w:t>：</w:t>
      </w:r>
      <w:bookmarkStart w:id="18" w:name="_Hlk105070823"/>
      <w:bookmarkStart w:id="19" w:name="_Hlk105077166"/>
      <w:r w:rsidR="008D6FDA" w:rsidRPr="00226B76">
        <w:rPr>
          <w:rFonts w:ascii="仿宋_GB2312" w:eastAsia="仿宋_GB2312" w:hint="eastAsia"/>
          <w:sz w:val="28"/>
          <w:szCs w:val="28"/>
        </w:rPr>
        <w:t>给排水管理所的主管部门，负责</w:t>
      </w:r>
      <w:r w:rsidR="008D6FDA" w:rsidRPr="00226B76">
        <w:rPr>
          <w:rFonts w:ascii="仿宋_GB2312" w:eastAsia="仿宋_GB2312" w:hAnsi="仿宋_GB2312" w:cs="仿宋_GB2312" w:hint="eastAsia"/>
          <w:bCs/>
          <w:sz w:val="28"/>
          <w:szCs w:val="28"/>
        </w:rPr>
        <w:t>统筹本项目实施，供排水管理科负责项目</w:t>
      </w:r>
      <w:r w:rsidR="008D6FDA" w:rsidRPr="00226B76">
        <w:rPr>
          <w:rFonts w:ascii="仿宋_GB2312" w:eastAsia="仿宋_GB2312" w:hAnsi="仿宋_GB2312" w:cs="仿宋_GB2312" w:hint="eastAsia"/>
          <w:sz w:val="28"/>
          <w:szCs w:val="28"/>
        </w:rPr>
        <w:t>立项、招投标工作、合同签订、所里</w:t>
      </w:r>
      <w:r w:rsidR="008D6FDA" w:rsidRPr="00226B76">
        <w:rPr>
          <w:rFonts w:ascii="仿宋_GB2312" w:eastAsia="仿宋_GB2312" w:hAnsi="仿宋_GB2312" w:cs="仿宋_GB2312" w:hint="eastAsia"/>
          <w:bCs/>
          <w:sz w:val="28"/>
          <w:szCs w:val="28"/>
        </w:rPr>
        <w:t>业务方面指导与监督；综合规划科负责财务方面相关工作，包括配合区财政局做好预算和决算编制工作，以及每季度支付费用的确认与审核</w:t>
      </w:r>
      <w:bookmarkEnd w:id="18"/>
      <w:r w:rsidR="008D6FDA" w:rsidRPr="00226B76">
        <w:rPr>
          <w:rFonts w:ascii="仿宋_GB2312" w:eastAsia="仿宋_GB2312" w:hAnsi="仿宋_GB2312" w:cs="仿宋_GB2312" w:hint="eastAsia"/>
          <w:bCs/>
          <w:sz w:val="28"/>
          <w:szCs w:val="28"/>
        </w:rPr>
        <w:t>等</w:t>
      </w:r>
      <w:bookmarkEnd w:id="19"/>
      <w:r w:rsidR="008D6FDA" w:rsidRPr="00226B76">
        <w:rPr>
          <w:rFonts w:ascii="仿宋_GB2312" w:eastAsia="仿宋_GB2312" w:hAnsi="仿宋_GB2312" w:cs="仿宋_GB2312" w:hint="eastAsia"/>
          <w:bCs/>
          <w:sz w:val="28"/>
          <w:szCs w:val="28"/>
        </w:rPr>
        <w:t>。</w:t>
      </w:r>
    </w:p>
    <w:p w14:paraId="537037B4" w14:textId="77777777" w:rsidR="008D6FDA" w:rsidRPr="00226B76" w:rsidRDefault="008D6FDA" w:rsidP="008D6FDA">
      <w:pPr>
        <w:spacing w:line="560" w:lineRule="exact"/>
        <w:ind w:firstLineChars="200" w:firstLine="562"/>
        <w:rPr>
          <w:rFonts w:ascii="仿宋_GB2312" w:eastAsia="仿宋_GB2312"/>
          <w:sz w:val="28"/>
          <w:szCs w:val="28"/>
        </w:rPr>
      </w:pPr>
      <w:proofErr w:type="gramStart"/>
      <w:r w:rsidRPr="00226B76">
        <w:rPr>
          <w:rFonts w:ascii="仿宋_GB2312" w:eastAsia="仿宋_GB2312" w:hAnsi="仿宋_GB2312" w:cs="仿宋_GB2312" w:hint="eastAsia"/>
          <w:b/>
          <w:color w:val="000000"/>
          <w:sz w:val="28"/>
          <w:szCs w:val="28"/>
        </w:rPr>
        <w:t>崇明区</w:t>
      </w:r>
      <w:proofErr w:type="gramEnd"/>
      <w:r w:rsidRPr="00226B76">
        <w:rPr>
          <w:rFonts w:ascii="仿宋_GB2312" w:eastAsia="仿宋_GB2312" w:hAnsi="仿宋_GB2312" w:cs="仿宋_GB2312" w:hint="eastAsia"/>
          <w:b/>
          <w:color w:val="000000"/>
          <w:sz w:val="28"/>
          <w:szCs w:val="28"/>
        </w:rPr>
        <w:t>生态环境局：</w:t>
      </w:r>
      <w:r w:rsidRPr="00226B76">
        <w:rPr>
          <w:rFonts w:ascii="仿宋_GB2312" w:eastAsia="仿宋_GB2312" w:hAnsi="仿宋_GB2312" w:cs="仿宋_GB2312" w:hint="eastAsia"/>
          <w:bCs/>
          <w:color w:val="000000"/>
          <w:sz w:val="28"/>
          <w:szCs w:val="28"/>
        </w:rPr>
        <w:t>作为环保部门，对河道水质等定期进行检测，如有异常则及时反馈至区水务局</w:t>
      </w:r>
      <w:r w:rsidRPr="00226B76">
        <w:rPr>
          <w:rFonts w:ascii="仿宋_GB2312" w:eastAsia="仿宋_GB2312" w:hAnsi="仿宋_GB2312" w:cs="仿宋_GB2312" w:hint="eastAsia"/>
          <w:b/>
          <w:sz w:val="28"/>
          <w:szCs w:val="28"/>
        </w:rPr>
        <w:t>。</w:t>
      </w:r>
    </w:p>
    <w:p w14:paraId="1315C52B" w14:textId="77777777" w:rsidR="008D6FDA" w:rsidRPr="00226B76" w:rsidRDefault="008D6FDA" w:rsidP="008D6FDA">
      <w:pPr>
        <w:spacing w:line="560" w:lineRule="exact"/>
        <w:ind w:firstLineChars="200" w:firstLine="562"/>
        <w:rPr>
          <w:rFonts w:ascii="仿宋_GB2312" w:eastAsia="仿宋_GB2312"/>
          <w:sz w:val="28"/>
          <w:szCs w:val="28"/>
        </w:rPr>
      </w:pPr>
      <w:r w:rsidRPr="00226B76">
        <w:rPr>
          <w:rFonts w:ascii="仿宋_GB2312" w:eastAsia="仿宋_GB2312" w:hAnsi="仿宋_GB2312" w:cs="仿宋_GB2312" w:hint="eastAsia"/>
          <w:b/>
          <w:sz w:val="28"/>
          <w:szCs w:val="28"/>
        </w:rPr>
        <w:t>污水站建设单位</w:t>
      </w:r>
      <w:r w:rsidRPr="00226B76">
        <w:rPr>
          <w:rFonts w:ascii="仿宋_GB2312" w:eastAsia="仿宋_GB2312" w:hAnsi="仿宋_GB2312" w:cs="仿宋_GB2312" w:hint="eastAsia"/>
          <w:bCs/>
          <w:sz w:val="28"/>
          <w:szCs w:val="28"/>
        </w:rPr>
        <w:t>：包括1</w:t>
      </w:r>
      <w:r w:rsidRPr="00226B76">
        <w:rPr>
          <w:rFonts w:ascii="仿宋_GB2312" w:eastAsia="仿宋_GB2312" w:hAnsi="仿宋_GB2312" w:cs="仿宋_GB2312"/>
          <w:bCs/>
          <w:sz w:val="28"/>
          <w:szCs w:val="28"/>
        </w:rPr>
        <w:t>2</w:t>
      </w:r>
      <w:r w:rsidRPr="00226B76">
        <w:rPr>
          <w:rFonts w:ascii="仿宋_GB2312" w:eastAsia="仿宋_GB2312" w:hAnsi="仿宋_GB2312" w:cs="仿宋_GB2312" w:hint="eastAsia"/>
          <w:bCs/>
          <w:sz w:val="28"/>
          <w:szCs w:val="28"/>
        </w:rPr>
        <w:t>个乡镇政府及2家企业，为1</w:t>
      </w:r>
      <w:r w:rsidRPr="00226B76">
        <w:rPr>
          <w:rFonts w:ascii="仿宋_GB2312" w:eastAsia="仿宋_GB2312" w:hAnsi="仿宋_GB2312" w:cs="仿宋_GB2312"/>
          <w:bCs/>
          <w:sz w:val="28"/>
          <w:szCs w:val="28"/>
        </w:rPr>
        <w:t>4</w:t>
      </w:r>
      <w:r w:rsidRPr="00226B76">
        <w:rPr>
          <w:rFonts w:ascii="仿宋_GB2312" w:eastAsia="仿宋_GB2312" w:hAnsi="仿宋_GB2312" w:cs="仿宋_GB2312" w:hint="eastAsia"/>
          <w:bCs/>
          <w:sz w:val="28"/>
          <w:szCs w:val="28"/>
        </w:rPr>
        <w:t>个污水站的建设主体，其中森林公园站及</w:t>
      </w:r>
      <w:proofErr w:type="gramStart"/>
      <w:r w:rsidRPr="00226B76">
        <w:rPr>
          <w:rFonts w:ascii="仿宋_GB2312" w:eastAsia="仿宋_GB2312" w:hAnsi="仿宋_GB2312" w:cs="仿宋_GB2312" w:hint="eastAsia"/>
          <w:bCs/>
          <w:sz w:val="28"/>
          <w:szCs w:val="28"/>
        </w:rPr>
        <w:t>明珠湖</w:t>
      </w:r>
      <w:proofErr w:type="gramEnd"/>
      <w:r w:rsidRPr="00226B76">
        <w:rPr>
          <w:rFonts w:ascii="仿宋_GB2312" w:eastAsia="仿宋_GB2312" w:hAnsi="仿宋_GB2312" w:cs="仿宋_GB2312" w:hint="eastAsia"/>
          <w:bCs/>
          <w:sz w:val="28"/>
          <w:szCs w:val="28"/>
        </w:rPr>
        <w:t>站为企业自建，其余1</w:t>
      </w:r>
      <w:r w:rsidRPr="00226B76">
        <w:rPr>
          <w:rFonts w:ascii="仿宋_GB2312" w:eastAsia="仿宋_GB2312" w:hAnsi="仿宋_GB2312" w:cs="仿宋_GB2312"/>
          <w:bCs/>
          <w:sz w:val="28"/>
          <w:szCs w:val="28"/>
        </w:rPr>
        <w:t>2</w:t>
      </w:r>
      <w:r w:rsidRPr="00226B76">
        <w:rPr>
          <w:rFonts w:ascii="仿宋_GB2312" w:eastAsia="仿宋_GB2312" w:hAnsi="仿宋_GB2312" w:cs="仿宋_GB2312" w:hint="eastAsia"/>
          <w:bCs/>
          <w:sz w:val="28"/>
          <w:szCs w:val="28"/>
        </w:rPr>
        <w:t>个污水站为乡镇政府组织建设（自2</w:t>
      </w:r>
      <w:r w:rsidRPr="00226B76">
        <w:rPr>
          <w:rFonts w:ascii="仿宋_GB2312" w:eastAsia="仿宋_GB2312" w:hAnsi="仿宋_GB2312" w:cs="仿宋_GB2312"/>
          <w:bCs/>
          <w:sz w:val="28"/>
          <w:szCs w:val="28"/>
        </w:rPr>
        <w:t>013</w:t>
      </w:r>
      <w:r w:rsidRPr="00226B76">
        <w:rPr>
          <w:rFonts w:ascii="仿宋_GB2312" w:eastAsia="仿宋_GB2312" w:hAnsi="仿宋_GB2312" w:cs="仿宋_GB2312" w:hint="eastAsia"/>
          <w:bCs/>
          <w:sz w:val="28"/>
          <w:szCs w:val="28"/>
        </w:rPr>
        <w:t>年起各建设单位已陆续将污水站交由区水务局管理，因此目前未参与本项目过程管理）。</w:t>
      </w:r>
    </w:p>
    <w:p w14:paraId="4539AEC1" w14:textId="77777777" w:rsidR="008D6FDA" w:rsidRPr="00226B76" w:rsidRDefault="008D6FDA" w:rsidP="008D6FDA">
      <w:pPr>
        <w:spacing w:line="560" w:lineRule="exact"/>
        <w:ind w:firstLineChars="200" w:firstLine="562"/>
        <w:rPr>
          <w:rFonts w:ascii="仿宋_GB2312" w:eastAsia="仿宋_GB2312" w:hAnsi="仿宋_GB2312" w:cs="仿宋_GB2312"/>
          <w:bCs/>
          <w:sz w:val="28"/>
          <w:szCs w:val="28"/>
        </w:rPr>
      </w:pPr>
      <w:proofErr w:type="gramStart"/>
      <w:r w:rsidRPr="00226B76">
        <w:rPr>
          <w:rFonts w:ascii="仿宋_GB2312" w:eastAsia="仿宋_GB2312" w:hint="eastAsia"/>
          <w:b/>
          <w:bCs/>
          <w:sz w:val="28"/>
          <w:szCs w:val="28"/>
        </w:rPr>
        <w:t>崇明</w:t>
      </w:r>
      <w:bookmarkStart w:id="20" w:name="_Hlk105070850"/>
      <w:r w:rsidRPr="00226B76">
        <w:rPr>
          <w:rFonts w:ascii="仿宋_GB2312" w:eastAsia="仿宋_GB2312" w:hint="eastAsia"/>
          <w:b/>
          <w:bCs/>
          <w:sz w:val="28"/>
          <w:szCs w:val="28"/>
        </w:rPr>
        <w:t>区</w:t>
      </w:r>
      <w:proofErr w:type="gramEnd"/>
      <w:r w:rsidRPr="00226B76">
        <w:rPr>
          <w:rFonts w:ascii="仿宋_GB2312" w:eastAsia="仿宋_GB2312" w:hint="eastAsia"/>
          <w:b/>
          <w:bCs/>
          <w:sz w:val="28"/>
          <w:szCs w:val="28"/>
        </w:rPr>
        <w:t>给排水管理所</w:t>
      </w:r>
      <w:bookmarkEnd w:id="20"/>
      <w:r w:rsidRPr="00226B76">
        <w:rPr>
          <w:rFonts w:ascii="仿宋_GB2312" w:eastAsia="仿宋_GB2312" w:hint="eastAsia"/>
          <w:b/>
          <w:bCs/>
          <w:sz w:val="28"/>
          <w:szCs w:val="28"/>
        </w:rPr>
        <w:t>：</w:t>
      </w:r>
      <w:bookmarkStart w:id="21" w:name="_Hlk105070894"/>
      <w:bookmarkStart w:id="22" w:name="_Hlk105077055"/>
      <w:r w:rsidRPr="00226B76">
        <w:rPr>
          <w:rFonts w:ascii="仿宋_GB2312" w:eastAsia="仿宋_GB2312" w:hAnsi="仿宋_GB2312" w:cs="仿宋_GB2312" w:hint="eastAsia"/>
          <w:bCs/>
          <w:sz w:val="28"/>
          <w:szCs w:val="28"/>
        </w:rPr>
        <w:t>区水务局下属事业单位，</w:t>
      </w:r>
      <w:proofErr w:type="gramStart"/>
      <w:r w:rsidRPr="00226B76">
        <w:rPr>
          <w:rFonts w:ascii="仿宋_GB2312" w:eastAsia="仿宋_GB2312" w:hAnsi="仿宋_GB2312" w:cs="仿宋_GB2312" w:hint="eastAsia"/>
          <w:bCs/>
          <w:sz w:val="28"/>
          <w:szCs w:val="28"/>
        </w:rPr>
        <w:t>排水科</w:t>
      </w:r>
      <w:proofErr w:type="gramEnd"/>
      <w:r w:rsidRPr="00226B76">
        <w:rPr>
          <w:rFonts w:ascii="仿宋_GB2312" w:eastAsia="仿宋_GB2312" w:hAnsi="仿宋_GB2312" w:cs="仿宋_GB2312" w:hint="eastAsia"/>
          <w:bCs/>
          <w:sz w:val="28"/>
          <w:szCs w:val="28"/>
        </w:rPr>
        <w:t>负责监督管理第三方运</w:t>
      </w:r>
      <w:proofErr w:type="gramStart"/>
      <w:r w:rsidRPr="00226B76">
        <w:rPr>
          <w:rFonts w:ascii="仿宋_GB2312" w:eastAsia="仿宋_GB2312" w:hAnsi="仿宋_GB2312" w:cs="仿宋_GB2312" w:hint="eastAsia"/>
          <w:bCs/>
          <w:sz w:val="28"/>
          <w:szCs w:val="28"/>
        </w:rPr>
        <w:t>维管理</w:t>
      </w:r>
      <w:proofErr w:type="gramEnd"/>
      <w:r w:rsidRPr="00226B76">
        <w:rPr>
          <w:rFonts w:ascii="仿宋_GB2312" w:eastAsia="仿宋_GB2312" w:hAnsi="仿宋_GB2312" w:cs="仿宋_GB2312" w:hint="eastAsia"/>
          <w:bCs/>
          <w:sz w:val="28"/>
          <w:szCs w:val="28"/>
        </w:rPr>
        <w:t>单位开展日常工作，对污水处理站的运行状态进行检查，每季度确认各污水站污水处理量，并计算服务费等</w:t>
      </w:r>
      <w:bookmarkEnd w:id="21"/>
      <w:r w:rsidRPr="00226B76">
        <w:rPr>
          <w:rFonts w:ascii="仿宋_GB2312" w:eastAsia="仿宋_GB2312" w:hAnsi="仿宋_GB2312" w:cs="仿宋_GB2312" w:hint="eastAsia"/>
          <w:bCs/>
          <w:sz w:val="28"/>
          <w:szCs w:val="28"/>
        </w:rPr>
        <w:t>。</w:t>
      </w:r>
      <w:bookmarkEnd w:id="22"/>
    </w:p>
    <w:p w14:paraId="50F1FB6D" w14:textId="77777777" w:rsidR="008D6FDA" w:rsidRPr="00226B76" w:rsidRDefault="008D6FDA" w:rsidP="008D6FDA">
      <w:pPr>
        <w:spacing w:line="560" w:lineRule="exact"/>
        <w:ind w:firstLineChars="200" w:firstLine="562"/>
        <w:rPr>
          <w:rFonts w:ascii="仿宋_GB2312" w:eastAsia="仿宋_GB2312" w:hAnsi="仿宋_GB2312" w:cs="仿宋_GB2312"/>
          <w:bCs/>
          <w:color w:val="000000"/>
          <w:sz w:val="28"/>
          <w:szCs w:val="28"/>
        </w:rPr>
      </w:pPr>
      <w:r w:rsidRPr="00226B76">
        <w:rPr>
          <w:rFonts w:ascii="仿宋_GB2312" w:eastAsia="仿宋_GB2312" w:hAnsi="仿宋_GB2312" w:cs="仿宋_GB2312" w:hint="eastAsia"/>
          <w:b/>
          <w:color w:val="000000"/>
          <w:sz w:val="28"/>
          <w:szCs w:val="28"/>
        </w:rPr>
        <w:t>成本测算单位：</w:t>
      </w:r>
      <w:r w:rsidRPr="00226B76">
        <w:rPr>
          <w:rFonts w:ascii="仿宋_GB2312" w:eastAsia="仿宋_GB2312" w:hAnsi="仿宋_GB2312" w:cs="仿宋_GB2312" w:hint="eastAsia"/>
          <w:bCs/>
          <w:color w:val="000000"/>
          <w:sz w:val="28"/>
          <w:szCs w:val="28"/>
        </w:rPr>
        <w:t>上海国际招标有限公司，</w:t>
      </w:r>
      <w:r w:rsidRPr="00226B76">
        <w:rPr>
          <w:rFonts w:ascii="仿宋_GB2312" w:eastAsia="仿宋_GB2312" w:hAnsi="仿宋_GB2312" w:cs="仿宋_GB2312"/>
          <w:bCs/>
          <w:color w:val="000000"/>
          <w:sz w:val="28"/>
          <w:szCs w:val="28"/>
        </w:rPr>
        <w:t>2020</w:t>
      </w:r>
      <w:r w:rsidRPr="00226B76">
        <w:rPr>
          <w:rFonts w:ascii="仿宋_GB2312" w:eastAsia="仿宋_GB2312" w:hAnsi="仿宋_GB2312" w:cs="仿宋_GB2312" w:hint="eastAsia"/>
          <w:bCs/>
          <w:color w:val="000000"/>
          <w:sz w:val="28"/>
          <w:szCs w:val="28"/>
        </w:rPr>
        <w:t>年受区水务局委托对1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个污水站运营成本进行测算，测算结果作为预算编制和协议暂定</w:t>
      </w:r>
      <w:proofErr w:type="gramStart"/>
      <w:r w:rsidRPr="00226B76">
        <w:rPr>
          <w:rFonts w:ascii="仿宋_GB2312" w:eastAsia="仿宋_GB2312" w:hAnsi="仿宋_GB2312" w:cs="仿宋_GB2312" w:hint="eastAsia"/>
          <w:bCs/>
          <w:color w:val="000000"/>
          <w:sz w:val="28"/>
          <w:szCs w:val="28"/>
        </w:rPr>
        <w:t>价依</w:t>
      </w:r>
      <w:r w:rsidRPr="00226B76">
        <w:rPr>
          <w:rFonts w:ascii="仿宋_GB2312" w:eastAsia="仿宋_GB2312" w:hAnsi="仿宋_GB2312" w:cs="仿宋_GB2312" w:hint="eastAsia"/>
          <w:bCs/>
          <w:color w:val="000000"/>
          <w:sz w:val="28"/>
          <w:szCs w:val="28"/>
        </w:rPr>
        <w:lastRenderedPageBreak/>
        <w:t>据</w:t>
      </w:r>
      <w:proofErr w:type="gramEnd"/>
      <w:r w:rsidRPr="00226B76">
        <w:rPr>
          <w:rFonts w:ascii="仿宋_GB2312" w:eastAsia="仿宋_GB2312" w:hAnsi="仿宋_GB2312" w:cs="仿宋_GB2312" w:hint="eastAsia"/>
          <w:bCs/>
          <w:color w:val="000000"/>
          <w:sz w:val="28"/>
          <w:szCs w:val="28"/>
        </w:rPr>
        <w:t>为区水务局提供参考。</w:t>
      </w:r>
    </w:p>
    <w:p w14:paraId="6E477237" w14:textId="77777777" w:rsidR="008D6FDA" w:rsidRPr="00226B76" w:rsidRDefault="008D6FDA" w:rsidP="008D6FDA">
      <w:pPr>
        <w:spacing w:line="560" w:lineRule="exact"/>
        <w:ind w:firstLineChars="200" w:firstLine="562"/>
        <w:rPr>
          <w:rFonts w:ascii="仿宋_GB2312" w:eastAsia="仿宋_GB2312"/>
          <w:b/>
          <w:bCs/>
          <w:sz w:val="28"/>
          <w:szCs w:val="28"/>
        </w:rPr>
      </w:pPr>
      <w:bookmarkStart w:id="23" w:name="_Hlk105070914"/>
      <w:bookmarkStart w:id="24" w:name="_Hlk106651939"/>
      <w:r w:rsidRPr="00226B76">
        <w:rPr>
          <w:rFonts w:ascii="仿宋_GB2312" w:eastAsia="仿宋_GB2312" w:hAnsi="仿宋_GB2312" w:cs="仿宋_GB2312" w:hint="eastAsia"/>
          <w:b/>
          <w:color w:val="000000"/>
          <w:sz w:val="28"/>
          <w:szCs w:val="28"/>
        </w:rPr>
        <w:t>第三方检测机构:</w:t>
      </w:r>
      <w:r w:rsidRPr="00226B76">
        <w:rPr>
          <w:rFonts w:hint="eastAsia"/>
          <w:sz w:val="20"/>
          <w:szCs w:val="22"/>
        </w:rPr>
        <w:t xml:space="preserve"> </w:t>
      </w:r>
      <w:r w:rsidRPr="00226B76">
        <w:rPr>
          <w:rFonts w:ascii="仿宋_GB2312" w:eastAsia="仿宋_GB2312" w:hAnsi="仿宋_GB2312" w:cs="仿宋_GB2312" w:hint="eastAsia"/>
          <w:bCs/>
          <w:color w:val="000000"/>
          <w:sz w:val="28"/>
          <w:szCs w:val="28"/>
        </w:rPr>
        <w:t>上海源豪检测技术有限公司，受区给排水管理所委托，对1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个污水站每月排水情况进行检测并出具报告。</w:t>
      </w:r>
    </w:p>
    <w:p w14:paraId="45F59E38" w14:textId="77777777" w:rsidR="008D6FDA" w:rsidRPr="00226B76" w:rsidRDefault="008D6FDA" w:rsidP="008D6FDA">
      <w:pPr>
        <w:spacing w:line="560" w:lineRule="exact"/>
        <w:ind w:firstLineChars="200" w:firstLine="562"/>
        <w:rPr>
          <w:rFonts w:ascii="仿宋_GB2312" w:eastAsia="仿宋_GB2312"/>
          <w:b/>
          <w:bCs/>
          <w:sz w:val="28"/>
          <w:szCs w:val="28"/>
        </w:rPr>
      </w:pPr>
      <w:r w:rsidRPr="00226B76">
        <w:rPr>
          <w:rFonts w:ascii="仿宋_GB2312" w:eastAsia="仿宋_GB2312" w:hint="eastAsia"/>
          <w:b/>
          <w:bCs/>
          <w:sz w:val="28"/>
          <w:szCs w:val="28"/>
        </w:rPr>
        <w:t>第三方运</w:t>
      </w:r>
      <w:proofErr w:type="gramStart"/>
      <w:r w:rsidRPr="00226B76">
        <w:rPr>
          <w:rFonts w:ascii="仿宋_GB2312" w:eastAsia="仿宋_GB2312" w:hint="eastAsia"/>
          <w:b/>
          <w:bCs/>
          <w:sz w:val="28"/>
          <w:szCs w:val="28"/>
        </w:rPr>
        <w:t>维管理</w:t>
      </w:r>
      <w:proofErr w:type="gramEnd"/>
      <w:r w:rsidRPr="00226B76">
        <w:rPr>
          <w:rFonts w:ascii="仿宋_GB2312" w:eastAsia="仿宋_GB2312" w:hint="eastAsia"/>
          <w:b/>
          <w:bCs/>
          <w:sz w:val="28"/>
          <w:szCs w:val="28"/>
        </w:rPr>
        <w:t>单位</w:t>
      </w:r>
      <w:bookmarkEnd w:id="23"/>
      <w:r w:rsidRPr="00226B76">
        <w:rPr>
          <w:rFonts w:ascii="仿宋_GB2312" w:eastAsia="仿宋_GB2312" w:hint="eastAsia"/>
          <w:b/>
          <w:bCs/>
          <w:sz w:val="28"/>
          <w:szCs w:val="28"/>
        </w:rPr>
        <w:t>：</w:t>
      </w:r>
      <w:bookmarkStart w:id="25" w:name="_Hlk105070989"/>
      <w:r w:rsidRPr="00226B76">
        <w:rPr>
          <w:rFonts w:ascii="仿宋_GB2312" w:eastAsia="仿宋_GB2312" w:hAnsi="仿宋_GB2312" w:cs="仿宋_GB2312" w:hint="eastAsia"/>
          <w:color w:val="000000"/>
          <w:sz w:val="28"/>
          <w:szCs w:val="28"/>
        </w:rPr>
        <w:t>上海市环境监测技术装备有限公司，负责根据委托协议要求，开展1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个污水处理站的日常运维服务</w:t>
      </w:r>
      <w:bookmarkEnd w:id="25"/>
      <w:r w:rsidRPr="00226B76">
        <w:rPr>
          <w:rFonts w:ascii="仿宋_GB2312" w:eastAsia="仿宋_GB2312" w:hAnsi="仿宋_GB2312" w:cs="仿宋_GB2312" w:hint="eastAsia"/>
          <w:bCs/>
          <w:color w:val="000000"/>
          <w:sz w:val="28"/>
          <w:szCs w:val="28"/>
        </w:rPr>
        <w:t>。</w:t>
      </w:r>
      <w:bookmarkEnd w:id="24"/>
      <w:r w:rsidRPr="00226B76">
        <w:rPr>
          <w:rFonts w:ascii="仿宋_GB2312" w:eastAsia="仿宋_GB2312"/>
          <w:b/>
          <w:bCs/>
          <w:sz w:val="28"/>
          <w:szCs w:val="28"/>
        </w:rPr>
        <w:t xml:space="preserve"> </w:t>
      </w:r>
    </w:p>
    <w:p w14:paraId="7AC39618" w14:textId="25781423" w:rsidR="008D6FDA" w:rsidRPr="00226B76" w:rsidRDefault="008D6FDA" w:rsidP="008D6FDA">
      <w:pPr>
        <w:spacing w:line="600" w:lineRule="exact"/>
        <w:ind w:firstLineChars="200" w:firstLine="480"/>
        <w:rPr>
          <w:rFonts w:ascii="仿宋_GB2312" w:eastAsia="仿宋_GB2312" w:hAnsi="仿宋_GB2312" w:cs="仿宋_GB2312"/>
          <w:b/>
          <w:bCs/>
          <w:sz w:val="22"/>
          <w:szCs w:val="21"/>
        </w:rPr>
      </w:pPr>
      <w:r w:rsidRPr="00226B76">
        <w:rPr>
          <w:rFonts w:ascii="仿宋_GB2312" w:eastAsia="仿宋_GB2312" w:hAnsi="仿宋_GB2312" w:cs="仿宋_GB2312"/>
          <w:noProof/>
          <w:sz w:val="24"/>
        </w:rPr>
        <w:drawing>
          <wp:anchor distT="0" distB="0" distL="114300" distR="114300" simplePos="0" relativeHeight="251797504" behindDoc="0" locked="0" layoutInCell="1" allowOverlap="1" wp14:anchorId="28BB9620" wp14:editId="1B83C3BA">
            <wp:simplePos x="0" y="0"/>
            <wp:positionH relativeFrom="column">
              <wp:posOffset>-527685</wp:posOffset>
            </wp:positionH>
            <wp:positionV relativeFrom="paragraph">
              <wp:posOffset>412115</wp:posOffset>
            </wp:positionV>
            <wp:extent cx="6657975" cy="4349750"/>
            <wp:effectExtent l="0" t="0" r="9525" b="0"/>
            <wp:wrapTopAndBottom/>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57975" cy="4349750"/>
                    </a:xfrm>
                    <a:prstGeom prst="rect">
                      <a:avLst/>
                    </a:prstGeom>
                    <a:noFill/>
                  </pic:spPr>
                </pic:pic>
              </a:graphicData>
            </a:graphic>
            <wp14:sizeRelH relativeFrom="margin">
              <wp14:pctWidth>0</wp14:pctWidth>
            </wp14:sizeRelH>
            <wp14:sizeRelV relativeFrom="margin">
              <wp14:pctHeight>0</wp14:pctHeight>
            </wp14:sizeRelV>
          </wp:anchor>
        </w:drawing>
      </w:r>
      <w:r w:rsidR="003210C2" w:rsidRPr="00226B76">
        <w:rPr>
          <w:rFonts w:ascii="仿宋_GB2312" w:eastAsia="仿宋_GB2312" w:hAnsi="仿宋_GB2312" w:cs="仿宋_GB2312" w:hint="eastAsia"/>
          <w:sz w:val="28"/>
          <w:szCs w:val="28"/>
        </w:rPr>
        <w:t>具体</w:t>
      </w:r>
      <w:r w:rsidRPr="00226B76">
        <w:rPr>
          <w:rFonts w:ascii="仿宋_GB2312" w:eastAsia="仿宋_GB2312" w:hAnsi="仿宋_GB2312" w:cs="仿宋_GB2312" w:hint="eastAsia"/>
          <w:sz w:val="28"/>
          <w:szCs w:val="28"/>
        </w:rPr>
        <w:t>组织</w:t>
      </w:r>
      <w:r w:rsidR="003210C2" w:rsidRPr="00226B76">
        <w:rPr>
          <w:rFonts w:ascii="仿宋_GB2312" w:eastAsia="仿宋_GB2312" w:hAnsi="仿宋_GB2312" w:cs="仿宋_GB2312" w:hint="eastAsia"/>
          <w:sz w:val="28"/>
          <w:szCs w:val="28"/>
        </w:rPr>
        <w:t>管理流程</w:t>
      </w:r>
      <w:r w:rsidRPr="00226B76">
        <w:rPr>
          <w:rFonts w:ascii="仿宋_GB2312" w:eastAsia="仿宋_GB2312" w:hAnsi="仿宋_GB2312" w:cs="仿宋_GB2312" w:hint="eastAsia"/>
          <w:sz w:val="28"/>
          <w:szCs w:val="28"/>
        </w:rPr>
        <w:t>如图1-</w:t>
      </w:r>
      <w:r w:rsidRPr="00226B76">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所示</w:t>
      </w:r>
      <w:r w:rsidRPr="00226B76">
        <w:rPr>
          <w:rFonts w:ascii="仿宋_GB2312" w:eastAsia="仿宋_GB2312" w:hAnsi="仿宋_GB2312" w:cs="仿宋_GB2312" w:hint="eastAsia"/>
          <w:sz w:val="24"/>
        </w:rPr>
        <w:t>：</w:t>
      </w:r>
    </w:p>
    <w:p w14:paraId="3C62090F" w14:textId="0EB82175" w:rsidR="008D6FDA" w:rsidRDefault="008D6FDA" w:rsidP="008D6FDA">
      <w:pPr>
        <w:spacing w:line="600" w:lineRule="exact"/>
        <w:ind w:firstLineChars="200" w:firstLine="482"/>
        <w:jc w:val="center"/>
        <w:rPr>
          <w:rFonts w:ascii="仿宋_GB2312" w:eastAsia="仿宋_GB2312" w:hAnsi="仿宋_GB2312" w:cs="仿宋_GB2312"/>
          <w:sz w:val="28"/>
          <w:szCs w:val="28"/>
        </w:rPr>
      </w:pPr>
      <w:r>
        <w:rPr>
          <w:rFonts w:ascii="仿宋_GB2312" w:eastAsia="仿宋_GB2312" w:hAnsi="仿宋_GB2312" w:cs="仿宋_GB2312" w:hint="eastAsia"/>
          <w:b/>
          <w:bCs/>
          <w:sz w:val="24"/>
          <w:szCs w:val="22"/>
        </w:rPr>
        <w:t>图1-</w:t>
      </w:r>
      <w:r>
        <w:rPr>
          <w:rFonts w:ascii="仿宋_GB2312" w:eastAsia="仿宋_GB2312" w:hAnsi="仿宋_GB2312" w:cs="仿宋_GB2312"/>
          <w:b/>
          <w:bCs/>
          <w:sz w:val="24"/>
          <w:szCs w:val="22"/>
        </w:rPr>
        <w:t>1</w:t>
      </w:r>
      <w:r>
        <w:rPr>
          <w:rFonts w:ascii="仿宋_GB2312" w:eastAsia="仿宋_GB2312" w:hAnsi="仿宋_GB2312" w:cs="仿宋_GB2312" w:hint="eastAsia"/>
          <w:b/>
          <w:bCs/>
          <w:sz w:val="24"/>
          <w:szCs w:val="22"/>
        </w:rPr>
        <w:t>项目组织</w:t>
      </w:r>
      <w:r w:rsidR="00982A59">
        <w:rPr>
          <w:rFonts w:ascii="仿宋_GB2312" w:eastAsia="仿宋_GB2312" w:hAnsi="仿宋_GB2312" w:cs="仿宋_GB2312" w:hint="eastAsia"/>
          <w:b/>
          <w:bCs/>
          <w:sz w:val="24"/>
          <w:szCs w:val="22"/>
        </w:rPr>
        <w:t>结构</w:t>
      </w:r>
      <w:r>
        <w:rPr>
          <w:rFonts w:ascii="仿宋_GB2312" w:eastAsia="仿宋_GB2312" w:hAnsi="仿宋_GB2312" w:cs="仿宋_GB2312" w:hint="eastAsia"/>
          <w:b/>
          <w:bCs/>
          <w:sz w:val="24"/>
          <w:szCs w:val="22"/>
        </w:rPr>
        <w:t>图</w:t>
      </w:r>
    </w:p>
    <w:p w14:paraId="1802657C" w14:textId="2543026C" w:rsidR="008D6FDA" w:rsidRPr="00226B76" w:rsidRDefault="003D07AE" w:rsidP="008D6FDA">
      <w:pPr>
        <w:spacing w:line="6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b/>
          <w:bCs/>
          <w:sz w:val="28"/>
          <w:szCs w:val="28"/>
        </w:rPr>
        <w:t>3</w:t>
      </w:r>
      <w:r w:rsidR="008D6FDA" w:rsidRPr="00226B76">
        <w:rPr>
          <w:rFonts w:ascii="仿宋_GB2312" w:eastAsia="仿宋_GB2312" w:hAnsi="仿宋_GB2312" w:cs="仿宋_GB2312"/>
          <w:b/>
          <w:bCs/>
          <w:sz w:val="28"/>
          <w:szCs w:val="28"/>
        </w:rPr>
        <w:t>.</w:t>
      </w:r>
      <w:r w:rsidR="008D6FDA" w:rsidRPr="00226B76">
        <w:rPr>
          <w:rFonts w:ascii="仿宋_GB2312" w:eastAsia="仿宋_GB2312" w:hAnsi="仿宋_GB2312" w:cs="仿宋_GB2312" w:hint="eastAsia"/>
          <w:b/>
          <w:bCs/>
          <w:sz w:val="28"/>
          <w:szCs w:val="28"/>
        </w:rPr>
        <w:t>项目管理</w:t>
      </w:r>
    </w:p>
    <w:p w14:paraId="2EFC0224" w14:textId="77777777" w:rsidR="008D6FDA" w:rsidRPr="00226B76" w:rsidRDefault="008D6FDA" w:rsidP="008D6FDA">
      <w:pPr>
        <w:spacing w:line="600" w:lineRule="exact"/>
        <w:ind w:firstLineChars="200" w:firstLine="562"/>
        <w:rPr>
          <w:rFonts w:ascii="仿宋_GB2312" w:eastAsia="仿宋_GB2312" w:hAnsi="宋体" w:cs="宋体"/>
          <w:b/>
          <w:bCs/>
          <w:sz w:val="28"/>
          <w:szCs w:val="28"/>
        </w:rPr>
      </w:pPr>
      <w:r w:rsidRPr="00226B76">
        <w:rPr>
          <w:rFonts w:ascii="仿宋_GB2312" w:eastAsia="仿宋_GB2312" w:hAnsi="宋体" w:cs="宋体" w:hint="eastAsia"/>
          <w:b/>
          <w:bCs/>
          <w:sz w:val="28"/>
          <w:szCs w:val="28"/>
        </w:rPr>
        <w:t>（1）业务管理制度</w:t>
      </w:r>
    </w:p>
    <w:p w14:paraId="14EAEC7B" w14:textId="77777777" w:rsidR="008D6FDA" w:rsidRPr="00226B76" w:rsidRDefault="008D6FDA" w:rsidP="008D6FDA">
      <w:pPr>
        <w:spacing w:line="600" w:lineRule="exact"/>
        <w:ind w:firstLineChars="200" w:firstLine="562"/>
        <w:rPr>
          <w:rFonts w:ascii="仿宋_GB2312" w:eastAsia="仿宋_GB2312" w:hAnsi="宋体" w:cs="宋体"/>
          <w:b/>
          <w:bCs/>
          <w:sz w:val="28"/>
          <w:szCs w:val="28"/>
        </w:rPr>
      </w:pPr>
      <w:r w:rsidRPr="00226B76">
        <w:rPr>
          <w:rFonts w:ascii="仿宋_GB2312" w:eastAsia="仿宋_GB2312" w:hAnsi="宋体" w:cs="宋体" w:hint="eastAsia"/>
          <w:b/>
          <w:bCs/>
          <w:sz w:val="28"/>
          <w:szCs w:val="28"/>
        </w:rPr>
        <w:t>区水务局业务管理制度：</w:t>
      </w:r>
    </w:p>
    <w:p w14:paraId="137EF684" w14:textId="77777777" w:rsidR="008D6FDA" w:rsidRPr="00226B76" w:rsidRDefault="008D6FDA" w:rsidP="008D6FDA">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宋体" w:cs="宋体" w:hint="eastAsia"/>
          <w:sz w:val="28"/>
          <w:szCs w:val="28"/>
        </w:rPr>
        <w:t>①</w:t>
      </w:r>
      <w:r w:rsidRPr="00226B76">
        <w:rPr>
          <w:rFonts w:ascii="仿宋_GB2312" w:eastAsia="仿宋_GB2312" w:hAnsi="仿宋_GB2312" w:cs="仿宋_GB2312" w:hint="eastAsia"/>
          <w:sz w:val="28"/>
          <w:szCs w:val="28"/>
        </w:rPr>
        <w:t>《城镇排水与污水处理条例》（国务院令第641号）；</w:t>
      </w:r>
    </w:p>
    <w:p w14:paraId="08C3D28A" w14:textId="77777777" w:rsidR="008D6FDA" w:rsidRPr="00226B76" w:rsidRDefault="008D6FDA" w:rsidP="008D6FDA">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宋体" w:cs="宋体" w:hint="eastAsia"/>
          <w:sz w:val="28"/>
          <w:szCs w:val="28"/>
        </w:rPr>
        <w:lastRenderedPageBreak/>
        <w:t>②</w:t>
      </w:r>
      <w:r w:rsidRPr="00226B76">
        <w:rPr>
          <w:rFonts w:ascii="仿宋_GB2312" w:eastAsia="仿宋_GB2312" w:hAnsi="仿宋_GB2312" w:cs="仿宋_GB2312" w:hint="eastAsia"/>
          <w:sz w:val="28"/>
          <w:szCs w:val="28"/>
        </w:rPr>
        <w:t>《上海市排水与污水处理条例》；</w:t>
      </w:r>
    </w:p>
    <w:p w14:paraId="5B70AE88" w14:textId="77777777"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宋体" w:cs="宋体" w:hint="eastAsia"/>
          <w:sz w:val="28"/>
          <w:szCs w:val="28"/>
        </w:rPr>
        <w:t>③</w:t>
      </w:r>
      <w:r w:rsidRPr="00226B76">
        <w:rPr>
          <w:rFonts w:ascii="仿宋_GB2312" w:eastAsia="仿宋_GB2312" w:hAnsi="仿宋_GB2312" w:cs="仿宋_GB2312" w:hint="eastAsia"/>
          <w:color w:val="000000"/>
          <w:sz w:val="28"/>
          <w:szCs w:val="28"/>
        </w:rPr>
        <w:t>《崇明区水务行业“强监管”工作实施方案（试行）》；</w:t>
      </w:r>
    </w:p>
    <w:p w14:paraId="0CE46C4E" w14:textId="77777777" w:rsidR="008D6FDA" w:rsidRPr="00226B76" w:rsidRDefault="008D6FDA" w:rsidP="008D6FDA">
      <w:pPr>
        <w:spacing w:line="600" w:lineRule="exact"/>
        <w:ind w:firstLineChars="200" w:firstLine="560"/>
        <w:rPr>
          <w:rFonts w:ascii="仿宋_GB2312" w:eastAsia="仿宋_GB2312" w:hAnsi="宋体" w:cs="宋体"/>
          <w:sz w:val="28"/>
          <w:szCs w:val="28"/>
        </w:rPr>
      </w:pPr>
      <w:r w:rsidRPr="00226B76">
        <w:rPr>
          <w:rFonts w:ascii="仿宋_GB2312" w:eastAsia="仿宋_GB2312" w:hAnsi="宋体" w:cs="宋体" w:hint="eastAsia"/>
          <w:sz w:val="28"/>
          <w:szCs w:val="28"/>
        </w:rPr>
        <w:t>④《上海市崇明区水务局合同管理内部控制制度》；</w:t>
      </w:r>
    </w:p>
    <w:p w14:paraId="321B9818" w14:textId="77777777" w:rsidR="008D6FDA" w:rsidRPr="00226B76" w:rsidRDefault="008D6FDA" w:rsidP="008D6FDA">
      <w:pPr>
        <w:spacing w:line="600" w:lineRule="exact"/>
        <w:ind w:firstLineChars="200" w:firstLine="560"/>
        <w:rPr>
          <w:rFonts w:ascii="仿宋_GB2312" w:eastAsia="仿宋_GB2312" w:hAnsi="宋体" w:cs="宋体"/>
          <w:sz w:val="28"/>
          <w:szCs w:val="28"/>
        </w:rPr>
      </w:pPr>
      <w:r w:rsidRPr="00226B76">
        <w:rPr>
          <w:rFonts w:ascii="仿宋_GB2312" w:eastAsia="仿宋_GB2312" w:hAnsi="宋体" w:cs="宋体" w:hint="eastAsia"/>
          <w:sz w:val="28"/>
          <w:szCs w:val="28"/>
        </w:rPr>
        <w:t>⑤《上海市崇明区水务局政府采购内部控制制度》；</w:t>
      </w:r>
    </w:p>
    <w:p w14:paraId="67A6AD8E" w14:textId="77777777"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color w:val="000000"/>
          <w:sz w:val="28"/>
          <w:szCs w:val="28"/>
        </w:rPr>
        <w:t>⑥污水处理厂（站）委托运营项目考核评分表；</w:t>
      </w:r>
    </w:p>
    <w:p w14:paraId="005CFC74" w14:textId="77777777" w:rsidR="008D6FDA" w:rsidRPr="00226B76" w:rsidRDefault="008D6FDA" w:rsidP="008D6FDA">
      <w:pPr>
        <w:spacing w:line="600" w:lineRule="exact"/>
        <w:ind w:firstLineChars="200" w:firstLine="560"/>
        <w:rPr>
          <w:rFonts w:ascii="仿宋_GB2312" w:eastAsia="仿宋_GB2312" w:hAnsi="宋体" w:cs="宋体"/>
          <w:sz w:val="28"/>
          <w:szCs w:val="28"/>
        </w:rPr>
      </w:pPr>
      <w:r w:rsidRPr="00226B76">
        <w:rPr>
          <w:rFonts w:ascii="仿宋_GB2312" w:eastAsia="仿宋_GB2312" w:hAnsi="仿宋_GB2312" w:cs="仿宋_GB2312" w:hint="eastAsia"/>
          <w:color w:val="000000"/>
          <w:sz w:val="28"/>
          <w:szCs w:val="28"/>
        </w:rPr>
        <w:t>⑦</w:t>
      </w:r>
      <w:r w:rsidRPr="00226B76">
        <w:rPr>
          <w:rFonts w:ascii="仿宋_GB2312" w:eastAsia="仿宋_GB2312" w:hAnsi="宋体" w:cs="宋体" w:hint="eastAsia"/>
          <w:sz w:val="28"/>
          <w:szCs w:val="28"/>
        </w:rPr>
        <w:t>关于建立污水处理厂（站）运维月报工作制度的通知；</w:t>
      </w:r>
    </w:p>
    <w:p w14:paraId="0A4D95C8" w14:textId="77777777" w:rsidR="008D6FDA" w:rsidRPr="00226B76" w:rsidRDefault="008D6FDA" w:rsidP="008D6FDA">
      <w:pPr>
        <w:spacing w:line="600" w:lineRule="exact"/>
        <w:ind w:firstLineChars="200" w:firstLine="562"/>
        <w:rPr>
          <w:rFonts w:ascii="仿宋_GB2312" w:eastAsia="仿宋_GB2312" w:hAnsi="仿宋_GB2312" w:cs="仿宋_GB2312"/>
          <w:b/>
          <w:bCs/>
          <w:color w:val="000000"/>
          <w:sz w:val="28"/>
          <w:szCs w:val="28"/>
        </w:rPr>
      </w:pPr>
      <w:r w:rsidRPr="00226B76">
        <w:rPr>
          <w:rFonts w:ascii="仿宋_GB2312" w:eastAsia="仿宋_GB2312" w:hAnsi="仿宋_GB2312" w:cs="仿宋_GB2312" w:hint="eastAsia"/>
          <w:b/>
          <w:bCs/>
          <w:color w:val="000000"/>
          <w:sz w:val="28"/>
          <w:szCs w:val="28"/>
        </w:rPr>
        <w:t>环境监测公司业务管理制度：</w:t>
      </w:r>
    </w:p>
    <w:p w14:paraId="5D77D081" w14:textId="1055238D" w:rsidR="008D6FDA" w:rsidRPr="002043BB" w:rsidRDefault="002043BB" w:rsidP="002043BB">
      <w:pPr>
        <w:adjustRightInd w:val="0"/>
        <w:snapToGrid w:val="0"/>
        <w:spacing w:line="600" w:lineRule="exact"/>
        <w:ind w:left="560"/>
        <w:rPr>
          <w:rFonts w:ascii="仿宋_GB2312" w:eastAsia="仿宋_GB2312"/>
          <w:sz w:val="28"/>
          <w:szCs w:val="28"/>
        </w:rPr>
      </w:pPr>
      <w:bookmarkStart w:id="26" w:name="_Hlk111472773"/>
      <w:r>
        <w:rPr>
          <w:rFonts w:ascii="仿宋_GB2312" w:eastAsia="仿宋_GB2312" w:hAnsi="宋体" w:cs="宋体" w:hint="eastAsia"/>
          <w:color w:val="000000"/>
          <w:kern w:val="0"/>
          <w:sz w:val="28"/>
          <w:szCs w:val="28"/>
        </w:rPr>
        <w:t>①</w:t>
      </w:r>
      <w:r w:rsidR="004A777D" w:rsidRPr="002043BB">
        <w:rPr>
          <w:rFonts w:ascii="仿宋_GB2312" w:eastAsia="仿宋_GB2312" w:hAnsi="宋体" w:cs="宋体" w:hint="eastAsia"/>
          <w:color w:val="000000"/>
          <w:kern w:val="0"/>
          <w:sz w:val="28"/>
          <w:szCs w:val="28"/>
        </w:rPr>
        <w:t>《上海建科集团股份有限公司安全管理制度》</w:t>
      </w:r>
      <w:r w:rsidR="005A560B" w:rsidRPr="002043BB">
        <w:rPr>
          <w:rFonts w:ascii="仿宋_GB2312" w:eastAsia="仿宋_GB2312" w:hint="eastAsia"/>
          <w:sz w:val="28"/>
          <w:szCs w:val="28"/>
        </w:rPr>
        <w:t>；</w:t>
      </w:r>
    </w:p>
    <w:p w14:paraId="5886CB94" w14:textId="74EEDDAB" w:rsidR="008D6FDA" w:rsidRPr="002043BB" w:rsidRDefault="005A560B" w:rsidP="002043BB">
      <w:pPr>
        <w:adjustRightInd w:val="0"/>
        <w:snapToGrid w:val="0"/>
        <w:spacing w:line="600" w:lineRule="exact"/>
        <w:ind w:left="560"/>
        <w:rPr>
          <w:rFonts w:ascii="仿宋_GB2312" w:eastAsia="仿宋_GB2312"/>
          <w:sz w:val="28"/>
          <w:szCs w:val="28"/>
        </w:rPr>
      </w:pPr>
      <w:r w:rsidRPr="002043BB">
        <w:rPr>
          <w:rFonts w:ascii="仿宋_GB2312" w:eastAsia="仿宋_GB2312" w:hAnsi="宋体" w:cs="宋体" w:hint="eastAsia"/>
          <w:color w:val="000000"/>
          <w:kern w:val="0"/>
          <w:sz w:val="28"/>
          <w:szCs w:val="28"/>
        </w:rPr>
        <w:t>②</w:t>
      </w:r>
      <w:r w:rsidR="004A777D" w:rsidRPr="002043BB">
        <w:rPr>
          <w:rFonts w:ascii="仿宋_GB2312" w:eastAsia="仿宋_GB2312" w:hAnsi="宋体" w:cs="宋体" w:hint="eastAsia"/>
          <w:color w:val="000000"/>
          <w:kern w:val="0"/>
          <w:sz w:val="28"/>
          <w:szCs w:val="28"/>
        </w:rPr>
        <w:t>《上海建科集团股份有限公司档案管理制度》</w:t>
      </w:r>
      <w:r w:rsidRPr="002043BB">
        <w:rPr>
          <w:rFonts w:ascii="仿宋_GB2312" w:eastAsia="仿宋_GB2312" w:hint="eastAsia"/>
          <w:sz w:val="28"/>
          <w:szCs w:val="28"/>
        </w:rPr>
        <w:t>；</w:t>
      </w:r>
    </w:p>
    <w:p w14:paraId="463CDECE" w14:textId="2E2A8932" w:rsidR="008D6FDA" w:rsidRPr="00226B76" w:rsidRDefault="00A94F8E" w:rsidP="00A94F8E">
      <w:pPr>
        <w:adjustRightInd w:val="0"/>
        <w:snapToGrid w:val="0"/>
        <w:spacing w:line="600" w:lineRule="exact"/>
        <w:ind w:firstLineChars="200" w:firstLine="560"/>
        <w:rPr>
          <w:rFonts w:ascii="仿宋_GB2312" w:eastAsia="仿宋_GB2312"/>
          <w:sz w:val="28"/>
          <w:szCs w:val="28"/>
        </w:rPr>
      </w:pPr>
      <w:r w:rsidRPr="00226B76">
        <w:rPr>
          <w:rFonts w:ascii="仿宋_GB2312" w:eastAsia="仿宋_GB2312" w:hAnsi="宋体" w:cs="宋体" w:hint="eastAsia"/>
          <w:color w:val="000000"/>
          <w:kern w:val="0"/>
          <w:sz w:val="28"/>
          <w:szCs w:val="28"/>
        </w:rPr>
        <w:t>③</w:t>
      </w:r>
      <w:r w:rsidR="004A777D" w:rsidRPr="00226B76">
        <w:rPr>
          <w:rFonts w:ascii="仿宋_GB2312" w:eastAsia="仿宋_GB2312" w:hAnsi="宋体" w:cs="宋体" w:hint="eastAsia"/>
          <w:color w:val="000000"/>
          <w:kern w:val="0"/>
          <w:sz w:val="28"/>
          <w:szCs w:val="28"/>
        </w:rPr>
        <w:t>《上海建科集团股份有限公司合同管理制度》</w:t>
      </w:r>
      <w:r w:rsidR="005A560B" w:rsidRPr="00226B76">
        <w:rPr>
          <w:rFonts w:ascii="仿宋_GB2312" w:eastAsia="仿宋_GB2312" w:hint="eastAsia"/>
          <w:sz w:val="28"/>
          <w:szCs w:val="28"/>
        </w:rPr>
        <w:t>；</w:t>
      </w:r>
    </w:p>
    <w:p w14:paraId="283C7036" w14:textId="4F3498C6" w:rsidR="008D6FDA" w:rsidRPr="00226B76" w:rsidRDefault="00A94F8E" w:rsidP="00A94F8E">
      <w:pPr>
        <w:adjustRightInd w:val="0"/>
        <w:snapToGrid w:val="0"/>
        <w:spacing w:line="600" w:lineRule="exact"/>
        <w:ind w:firstLineChars="200" w:firstLine="560"/>
        <w:rPr>
          <w:rFonts w:ascii="仿宋_GB2312" w:eastAsia="仿宋_GB2312"/>
          <w:sz w:val="28"/>
          <w:szCs w:val="28"/>
        </w:rPr>
      </w:pPr>
      <w:r w:rsidRPr="00226B76">
        <w:rPr>
          <w:rFonts w:ascii="仿宋_GB2312" w:eastAsia="仿宋_GB2312" w:hAnsi="宋体" w:cs="宋体" w:hint="eastAsia"/>
          <w:color w:val="000000"/>
          <w:kern w:val="0"/>
          <w:sz w:val="28"/>
          <w:szCs w:val="28"/>
        </w:rPr>
        <w:t>④</w:t>
      </w:r>
      <w:r w:rsidR="004A777D" w:rsidRPr="00226B76">
        <w:rPr>
          <w:rFonts w:ascii="仿宋_GB2312" w:eastAsia="仿宋_GB2312" w:hAnsi="宋体" w:cs="宋体" w:hint="eastAsia"/>
          <w:color w:val="000000"/>
          <w:kern w:val="0"/>
          <w:sz w:val="28"/>
          <w:szCs w:val="28"/>
        </w:rPr>
        <w:t>《上海建科集团股份有限公司考勤管理制度》</w:t>
      </w:r>
      <w:r w:rsidR="005A560B" w:rsidRPr="00226B76">
        <w:rPr>
          <w:rFonts w:ascii="仿宋_GB2312" w:eastAsia="仿宋_GB2312" w:hint="eastAsia"/>
          <w:sz w:val="28"/>
          <w:szCs w:val="28"/>
        </w:rPr>
        <w:t>；</w:t>
      </w:r>
    </w:p>
    <w:p w14:paraId="31A98642" w14:textId="5BF8FBB1" w:rsidR="008D6FDA" w:rsidRPr="00226B76" w:rsidRDefault="00A94F8E" w:rsidP="00A94F8E">
      <w:pPr>
        <w:adjustRightInd w:val="0"/>
        <w:snapToGrid w:val="0"/>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⑤</w:t>
      </w:r>
      <w:r w:rsidR="004A777D" w:rsidRPr="00226B76">
        <w:rPr>
          <w:rFonts w:ascii="仿宋_GB2312" w:eastAsia="仿宋_GB2312" w:hAnsi="宋体" w:cs="宋体" w:hint="eastAsia"/>
          <w:color w:val="000000"/>
          <w:kern w:val="0"/>
          <w:sz w:val="28"/>
          <w:szCs w:val="28"/>
        </w:rPr>
        <w:t>《上海建科集团股份有限公司人员管理制度》</w:t>
      </w:r>
      <w:r w:rsidR="005A560B" w:rsidRPr="00226B76">
        <w:rPr>
          <w:rFonts w:ascii="仿宋_GB2312" w:eastAsia="仿宋_GB2312" w:hAnsi="宋体" w:cs="宋体" w:hint="eastAsia"/>
          <w:color w:val="000000"/>
          <w:kern w:val="0"/>
          <w:sz w:val="28"/>
          <w:szCs w:val="28"/>
        </w:rPr>
        <w:t>。</w:t>
      </w:r>
    </w:p>
    <w:bookmarkEnd w:id="26"/>
    <w:p w14:paraId="36DA1148" w14:textId="0AA95A89" w:rsidR="008D6FDA" w:rsidRPr="00226B76" w:rsidRDefault="008D6FDA" w:rsidP="008D6FDA">
      <w:pPr>
        <w:spacing w:line="600" w:lineRule="exact"/>
        <w:ind w:firstLineChars="200" w:firstLine="562"/>
        <w:rPr>
          <w:rFonts w:ascii="仿宋_GB2312" w:eastAsia="仿宋_GB2312" w:hAnsi="宋体" w:cs="宋体"/>
          <w:b/>
          <w:bCs/>
          <w:sz w:val="28"/>
          <w:szCs w:val="28"/>
        </w:rPr>
      </w:pPr>
      <w:r w:rsidRPr="00226B76">
        <w:rPr>
          <w:rFonts w:ascii="仿宋_GB2312" w:eastAsia="仿宋_GB2312" w:hAnsi="宋体" w:cs="宋体" w:hint="eastAsia"/>
          <w:b/>
          <w:bCs/>
          <w:sz w:val="28"/>
          <w:szCs w:val="28"/>
        </w:rPr>
        <w:t>（2）业务管理</w:t>
      </w:r>
      <w:r w:rsidR="003210C2" w:rsidRPr="00226B76">
        <w:rPr>
          <w:rFonts w:ascii="仿宋_GB2312" w:eastAsia="仿宋_GB2312" w:hAnsi="宋体" w:cs="宋体" w:hint="eastAsia"/>
          <w:b/>
          <w:bCs/>
          <w:sz w:val="28"/>
          <w:szCs w:val="28"/>
        </w:rPr>
        <w:t>流程</w:t>
      </w:r>
    </w:p>
    <w:p w14:paraId="66D5CF58"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2</w:t>
      </w:r>
      <w:r w:rsidRPr="00226B76">
        <w:rPr>
          <w:rFonts w:ascii="仿宋_GB2312" w:eastAsia="仿宋_GB2312"/>
          <w:sz w:val="28"/>
          <w:szCs w:val="28"/>
        </w:rPr>
        <w:t>013</w:t>
      </w:r>
      <w:r w:rsidRPr="00226B76">
        <w:rPr>
          <w:rFonts w:ascii="仿宋_GB2312" w:eastAsia="仿宋_GB2312" w:hint="eastAsia"/>
          <w:sz w:val="28"/>
          <w:szCs w:val="28"/>
        </w:rPr>
        <w:t>年以前，由各建设单位对污水站进行管理，包括森林公园、</w:t>
      </w:r>
      <w:proofErr w:type="gramStart"/>
      <w:r w:rsidRPr="00226B76">
        <w:rPr>
          <w:rFonts w:ascii="仿宋_GB2312" w:eastAsia="仿宋_GB2312" w:hint="eastAsia"/>
          <w:sz w:val="28"/>
          <w:szCs w:val="28"/>
        </w:rPr>
        <w:t>明珠湖</w:t>
      </w:r>
      <w:proofErr w:type="gramEnd"/>
      <w:r w:rsidRPr="00226B76">
        <w:rPr>
          <w:rFonts w:ascii="仿宋_GB2312" w:eastAsia="仿宋_GB2312" w:hint="eastAsia"/>
          <w:sz w:val="28"/>
          <w:szCs w:val="28"/>
        </w:rPr>
        <w:t>2个企业自建污水站，1</w:t>
      </w:r>
      <w:r w:rsidRPr="00226B76">
        <w:rPr>
          <w:rFonts w:ascii="仿宋_GB2312" w:eastAsia="仿宋_GB2312"/>
          <w:sz w:val="28"/>
          <w:szCs w:val="28"/>
        </w:rPr>
        <w:t>2</w:t>
      </w:r>
      <w:r w:rsidRPr="00226B76">
        <w:rPr>
          <w:rFonts w:ascii="仿宋_GB2312" w:eastAsia="仿宋_GB2312" w:hint="eastAsia"/>
          <w:sz w:val="28"/>
          <w:szCs w:val="28"/>
        </w:rPr>
        <w:t>个乡镇政府组织建设的污水站。2013年《城镇排水与污水处理条例》出台后各建设单位陆续开始将污水站移交至区水务局统一管理，2017年污水处理费由区级主管部门统一征收后，更是从财权层面明确了污水处理站应由区水务局统一管理。</w:t>
      </w:r>
    </w:p>
    <w:p w14:paraId="33805B28"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业务管理流程如下：</w:t>
      </w:r>
    </w:p>
    <w:p w14:paraId="5E35CE7E"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①区水务局根据1</w:t>
      </w:r>
      <w:r w:rsidRPr="00226B76">
        <w:rPr>
          <w:rFonts w:ascii="仿宋_GB2312" w:eastAsia="仿宋_GB2312"/>
          <w:sz w:val="28"/>
          <w:szCs w:val="28"/>
        </w:rPr>
        <w:t>4</w:t>
      </w:r>
      <w:r w:rsidRPr="00226B76">
        <w:rPr>
          <w:rFonts w:ascii="仿宋_GB2312" w:eastAsia="仿宋_GB2312" w:hint="eastAsia"/>
          <w:sz w:val="28"/>
          <w:szCs w:val="28"/>
        </w:rPr>
        <w:t>个污水处理站运行需求立项；</w:t>
      </w:r>
    </w:p>
    <w:p w14:paraId="513FA41E"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②区水务局委托成本测算单位</w:t>
      </w:r>
      <w:r w:rsidRPr="00226B76">
        <w:rPr>
          <w:rFonts w:ascii="仿宋_GB2312" w:eastAsia="仿宋_GB2312" w:hAnsi="仿宋_GB2312" w:cs="仿宋_GB2312" w:hint="eastAsia"/>
          <w:bCs/>
          <w:color w:val="000000"/>
          <w:sz w:val="28"/>
          <w:szCs w:val="28"/>
        </w:rPr>
        <w:t>对1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个污水站运营成本进行测算，测算结果作为预算编制和协议暂定</w:t>
      </w:r>
      <w:proofErr w:type="gramStart"/>
      <w:r w:rsidRPr="00226B76">
        <w:rPr>
          <w:rFonts w:ascii="仿宋_GB2312" w:eastAsia="仿宋_GB2312" w:hAnsi="仿宋_GB2312" w:cs="仿宋_GB2312" w:hint="eastAsia"/>
          <w:bCs/>
          <w:color w:val="000000"/>
          <w:sz w:val="28"/>
          <w:szCs w:val="28"/>
        </w:rPr>
        <w:t>价依据</w:t>
      </w:r>
      <w:proofErr w:type="gramEnd"/>
      <w:r w:rsidRPr="00226B76">
        <w:rPr>
          <w:rFonts w:ascii="仿宋_GB2312" w:eastAsia="仿宋_GB2312" w:hAnsi="仿宋_GB2312" w:cs="仿宋_GB2312" w:hint="eastAsia"/>
          <w:bCs/>
          <w:color w:val="000000"/>
          <w:sz w:val="28"/>
          <w:szCs w:val="28"/>
        </w:rPr>
        <w:t>为区水务局提供参考；</w:t>
      </w:r>
    </w:p>
    <w:p w14:paraId="118805C4"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Ansi="仿宋_GB2312" w:cs="仿宋_GB2312" w:hint="eastAsia"/>
          <w:bCs/>
          <w:sz w:val="28"/>
          <w:szCs w:val="28"/>
        </w:rPr>
        <w:lastRenderedPageBreak/>
        <w:t>③</w:t>
      </w:r>
      <w:r w:rsidRPr="00226B76">
        <w:rPr>
          <w:rFonts w:ascii="仿宋_GB2312" w:eastAsia="仿宋_GB2312" w:hint="eastAsia"/>
          <w:sz w:val="28"/>
          <w:szCs w:val="28"/>
        </w:rPr>
        <w:t>区水务局</w:t>
      </w:r>
      <w:r w:rsidRPr="00226B76">
        <w:rPr>
          <w:rFonts w:ascii="仿宋_GB2312" w:eastAsia="仿宋_GB2312" w:hAnsi="仿宋_GB2312" w:cs="仿宋_GB2312" w:hint="eastAsia"/>
          <w:bCs/>
          <w:sz w:val="28"/>
          <w:szCs w:val="28"/>
        </w:rPr>
        <w:t>供排水管理科</w:t>
      </w:r>
      <w:r w:rsidRPr="00226B76">
        <w:rPr>
          <w:rFonts w:ascii="仿宋_GB2312" w:eastAsia="仿宋_GB2312" w:hint="eastAsia"/>
          <w:sz w:val="28"/>
          <w:szCs w:val="28"/>
        </w:rPr>
        <w:t>负责组织开展本项目招投标工作；</w:t>
      </w:r>
    </w:p>
    <w:p w14:paraId="2A51F524"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④区水务局经过招投标程序确定中标单位；</w:t>
      </w:r>
    </w:p>
    <w:p w14:paraId="25361DC0"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⑤区水务局与中标单位上海市环境监测技术装备有限公司签订《上海市崇明区水务局污水处理站运维服务委托协议》，委托其对1</w:t>
      </w:r>
      <w:r w:rsidRPr="00226B76">
        <w:rPr>
          <w:rFonts w:ascii="仿宋_GB2312" w:eastAsia="仿宋_GB2312"/>
          <w:sz w:val="28"/>
          <w:szCs w:val="28"/>
        </w:rPr>
        <w:t>4</w:t>
      </w:r>
      <w:r w:rsidRPr="00226B76">
        <w:rPr>
          <w:rFonts w:ascii="仿宋_GB2312" w:eastAsia="仿宋_GB2312" w:hint="eastAsia"/>
          <w:sz w:val="28"/>
          <w:szCs w:val="28"/>
        </w:rPr>
        <w:t>个污水处理站开展运营工作；</w:t>
      </w:r>
      <w:r w:rsidRPr="00226B76">
        <w:rPr>
          <w:rFonts w:ascii="仿宋_GB2312" w:eastAsia="仿宋_GB2312"/>
          <w:sz w:val="28"/>
          <w:szCs w:val="28"/>
        </w:rPr>
        <w:t xml:space="preserve"> </w:t>
      </w:r>
    </w:p>
    <w:p w14:paraId="28202704"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⑥环境监测公司制定污水站运营方案并上报区水务局；</w:t>
      </w:r>
    </w:p>
    <w:p w14:paraId="74859D3E"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⑦环境监测公司按委托协议及运营方案开展1</w:t>
      </w:r>
      <w:r w:rsidRPr="00226B76">
        <w:rPr>
          <w:rFonts w:ascii="仿宋_GB2312" w:eastAsia="仿宋_GB2312"/>
          <w:sz w:val="28"/>
          <w:szCs w:val="28"/>
        </w:rPr>
        <w:t>4</w:t>
      </w:r>
      <w:r w:rsidRPr="00226B76">
        <w:rPr>
          <w:rFonts w:ascii="仿宋_GB2312" w:eastAsia="仿宋_GB2312" w:hint="eastAsia"/>
          <w:sz w:val="28"/>
          <w:szCs w:val="28"/>
        </w:rPr>
        <w:t>个污水站运营工作；</w:t>
      </w:r>
    </w:p>
    <w:p w14:paraId="44EE36BB" w14:textId="77777777" w:rsidR="008D6FDA" w:rsidRPr="00226B76" w:rsidRDefault="008D6FDA" w:rsidP="008D6FDA">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⑧区给排水管理所负责对环境监测公司进行具体考核监督，委托第三方水质检测机构每月进行排水水质检测，并形成考核月报；</w:t>
      </w:r>
    </w:p>
    <w:p w14:paraId="01B66A4C" w14:textId="77777777"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color w:val="000000"/>
          <w:sz w:val="28"/>
          <w:szCs w:val="28"/>
        </w:rPr>
        <w:t>⑨</w:t>
      </w:r>
      <w:r w:rsidRPr="00226B76">
        <w:rPr>
          <w:rFonts w:hint="eastAsia"/>
          <w:sz w:val="20"/>
          <w:szCs w:val="22"/>
        </w:rPr>
        <w:t xml:space="preserve"> </w:t>
      </w:r>
      <w:r w:rsidRPr="00226B76">
        <w:rPr>
          <w:rFonts w:ascii="仿宋_GB2312" w:eastAsia="仿宋_GB2312" w:hAnsi="仿宋_GB2312" w:cs="仿宋_GB2312" w:hint="eastAsia"/>
          <w:color w:val="000000"/>
          <w:sz w:val="28"/>
          <w:szCs w:val="28"/>
        </w:rPr>
        <w:t>区生态环境局对出水水质等定期进行检测，如有异常则及时反馈至区水务局；</w:t>
      </w:r>
    </w:p>
    <w:p w14:paraId="4E18883A" w14:textId="77777777"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color w:val="000000"/>
          <w:sz w:val="28"/>
          <w:szCs w:val="28"/>
        </w:rPr>
        <w:t>⑩区给排水管理所每月统计1</w:t>
      </w:r>
      <w:r w:rsidRPr="00226B76">
        <w:rPr>
          <w:rFonts w:ascii="仿宋_GB2312" w:eastAsia="仿宋_GB2312" w:hAnsi="仿宋_GB2312" w:cs="仿宋_GB2312"/>
          <w:color w:val="000000"/>
          <w:sz w:val="28"/>
          <w:szCs w:val="28"/>
        </w:rPr>
        <w:t>4</w:t>
      </w:r>
      <w:r w:rsidRPr="00226B76">
        <w:rPr>
          <w:rFonts w:ascii="仿宋_GB2312" w:eastAsia="仿宋_GB2312" w:hAnsi="仿宋_GB2312" w:cs="仿宋_GB2312" w:hint="eastAsia"/>
          <w:color w:val="000000"/>
          <w:sz w:val="28"/>
          <w:szCs w:val="28"/>
        </w:rPr>
        <w:t>个污水站处理污水量，</w:t>
      </w:r>
      <w:r w:rsidRPr="00226B76">
        <w:rPr>
          <w:rFonts w:ascii="仿宋_GB2312" w:eastAsia="仿宋_GB2312" w:hAnsi="仿宋_GB2312" w:cs="仿宋_GB2312" w:hint="eastAsia"/>
          <w:bCs/>
          <w:sz w:val="28"/>
          <w:szCs w:val="28"/>
        </w:rPr>
        <w:t>每季度计算服务费，经区水务局、区财政局审核后，由区财政局直接支付给环境监测公司污水处理费。</w:t>
      </w:r>
    </w:p>
    <w:p w14:paraId="1E2EEFC4" w14:textId="77777777" w:rsidR="008D6FDA" w:rsidRPr="00226B76" w:rsidRDefault="008D6FDA" w:rsidP="008D6FDA">
      <w:pPr>
        <w:spacing w:line="600" w:lineRule="exact"/>
        <w:ind w:firstLineChars="200" w:firstLine="560"/>
        <w:rPr>
          <w:rFonts w:ascii="仿宋_GB2312" w:eastAsia="仿宋_GB2312" w:hAnsi="仿宋_GB2312" w:cs="仿宋_GB2312"/>
          <w:color w:val="000000"/>
          <w:sz w:val="28"/>
          <w:szCs w:val="28"/>
        </w:rPr>
      </w:pPr>
      <w:r w:rsidRPr="00226B76">
        <w:rPr>
          <w:rFonts w:ascii="仿宋_GB2312" w:eastAsia="仿宋_GB2312" w:hAnsi="仿宋_GB2312" w:cs="仿宋_GB2312" w:hint="eastAsia"/>
          <w:color w:val="000000"/>
          <w:sz w:val="28"/>
          <w:szCs w:val="28"/>
        </w:rPr>
        <w:t>业务管理流程图如下图所示：</w:t>
      </w:r>
    </w:p>
    <w:p w14:paraId="09B102C1" w14:textId="77777777" w:rsidR="008D6FDA" w:rsidRDefault="008D6FDA" w:rsidP="008D6FDA">
      <w:pPr>
        <w:spacing w:line="600" w:lineRule="exact"/>
        <w:ind w:firstLineChars="200" w:firstLine="640"/>
        <w:jc w:val="center"/>
        <w:rPr>
          <w:rFonts w:ascii="仿宋_GB2312" w:eastAsia="仿宋_GB2312" w:hAnsi="仿宋_GB2312" w:cs="仿宋_GB2312"/>
          <w:sz w:val="28"/>
          <w:szCs w:val="28"/>
        </w:rPr>
      </w:pPr>
      <w:r>
        <w:rPr>
          <w:rFonts w:ascii="仿宋_GB2312" w:eastAsia="仿宋_GB2312" w:hAnsi="仿宋_GB2312" w:cs="仿宋_GB2312"/>
          <w:noProof/>
          <w:color w:val="000000"/>
          <w:sz w:val="32"/>
          <w:szCs w:val="32"/>
        </w:rPr>
        <w:lastRenderedPageBreak/>
        <w:drawing>
          <wp:anchor distT="0" distB="0" distL="114300" distR="114300" simplePos="0" relativeHeight="251799552" behindDoc="0" locked="0" layoutInCell="1" allowOverlap="1" wp14:anchorId="6DE1EDE1" wp14:editId="28F883D3">
            <wp:simplePos x="0" y="0"/>
            <wp:positionH relativeFrom="column">
              <wp:posOffset>-431165</wp:posOffset>
            </wp:positionH>
            <wp:positionV relativeFrom="paragraph">
              <wp:posOffset>49872</wp:posOffset>
            </wp:positionV>
            <wp:extent cx="6386830" cy="3101340"/>
            <wp:effectExtent l="0" t="0" r="0" b="3810"/>
            <wp:wrapTopAndBottom/>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6830" cy="3101340"/>
                    </a:xfrm>
                    <a:prstGeom prst="rect">
                      <a:avLst/>
                    </a:prstGeom>
                    <a:noFill/>
                  </pic:spPr>
                </pic:pic>
              </a:graphicData>
            </a:graphic>
            <wp14:sizeRelH relativeFrom="margin">
              <wp14:pctWidth>0</wp14:pctWidth>
            </wp14:sizeRelH>
            <wp14:sizeRelV relativeFrom="margin">
              <wp14:pctHeight>0</wp14:pctHeight>
            </wp14:sizeRelV>
          </wp:anchor>
        </w:drawing>
      </w:r>
      <w:r>
        <w:rPr>
          <w:rFonts w:ascii="仿宋_GB2312" w:eastAsia="仿宋_GB2312" w:hAnsi="仿宋_GB2312" w:cs="仿宋_GB2312" w:hint="eastAsia"/>
          <w:b/>
          <w:bCs/>
          <w:sz w:val="24"/>
          <w:szCs w:val="22"/>
        </w:rPr>
        <w:t>图1-</w:t>
      </w:r>
      <w:r>
        <w:rPr>
          <w:rFonts w:ascii="仿宋_GB2312" w:eastAsia="仿宋_GB2312" w:hAnsi="仿宋_GB2312" w:cs="仿宋_GB2312"/>
          <w:b/>
          <w:bCs/>
          <w:sz w:val="24"/>
          <w:szCs w:val="22"/>
        </w:rPr>
        <w:t>2</w:t>
      </w:r>
      <w:r>
        <w:rPr>
          <w:rFonts w:ascii="仿宋_GB2312" w:eastAsia="仿宋_GB2312" w:hAnsi="仿宋_GB2312" w:cs="仿宋_GB2312" w:hint="eastAsia"/>
          <w:b/>
          <w:bCs/>
          <w:sz w:val="24"/>
          <w:szCs w:val="22"/>
        </w:rPr>
        <w:t>项目业务管理流程图</w:t>
      </w:r>
    </w:p>
    <w:p w14:paraId="66C363B4" w14:textId="7AFD2D99" w:rsidR="008D6FDA" w:rsidRPr="00226B76" w:rsidRDefault="003D07AE" w:rsidP="008D6FDA">
      <w:pPr>
        <w:spacing w:line="6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b/>
          <w:bCs/>
          <w:sz w:val="28"/>
          <w:szCs w:val="28"/>
        </w:rPr>
        <w:t>4</w:t>
      </w:r>
      <w:r w:rsidR="008D6FDA" w:rsidRPr="00226B76">
        <w:rPr>
          <w:rFonts w:ascii="仿宋_GB2312" w:eastAsia="仿宋_GB2312" w:hAnsi="仿宋_GB2312" w:cs="仿宋_GB2312"/>
          <w:b/>
          <w:bCs/>
          <w:sz w:val="28"/>
          <w:szCs w:val="28"/>
        </w:rPr>
        <w:t>.</w:t>
      </w:r>
      <w:r w:rsidR="008D6FDA" w:rsidRPr="00226B76">
        <w:rPr>
          <w:rFonts w:ascii="仿宋_GB2312" w:eastAsia="仿宋_GB2312" w:hAnsi="仿宋_GB2312" w:cs="仿宋_GB2312" w:hint="eastAsia"/>
          <w:b/>
          <w:bCs/>
          <w:sz w:val="28"/>
          <w:szCs w:val="28"/>
        </w:rPr>
        <w:t>财务管理</w:t>
      </w:r>
    </w:p>
    <w:p w14:paraId="70D4D611" w14:textId="77777777" w:rsidR="008D6FDA" w:rsidRPr="00226B76" w:rsidRDefault="008D6FDA" w:rsidP="008D6FDA">
      <w:pPr>
        <w:spacing w:line="600" w:lineRule="exact"/>
        <w:ind w:firstLineChars="200" w:firstLine="562"/>
        <w:rPr>
          <w:rFonts w:ascii="仿宋_GB2312" w:eastAsia="仿宋_GB2312" w:hAnsi="仿宋"/>
          <w:b/>
          <w:bCs/>
          <w:sz w:val="28"/>
          <w:szCs w:val="28"/>
        </w:rPr>
      </w:pPr>
      <w:r w:rsidRPr="00226B76">
        <w:rPr>
          <w:rFonts w:ascii="仿宋_GB2312" w:eastAsia="仿宋_GB2312" w:hAnsi="仿宋" w:hint="eastAsia"/>
          <w:b/>
          <w:bCs/>
          <w:sz w:val="28"/>
          <w:szCs w:val="28"/>
        </w:rPr>
        <w:t>（1）财务管理制度</w:t>
      </w:r>
    </w:p>
    <w:p w14:paraId="302536AC" w14:textId="77777777" w:rsidR="008D6FDA" w:rsidRPr="00226B76" w:rsidRDefault="008D6FDA" w:rsidP="008D6FDA">
      <w:pPr>
        <w:spacing w:line="600" w:lineRule="exact"/>
        <w:ind w:firstLineChars="200" w:firstLine="562"/>
        <w:rPr>
          <w:rFonts w:ascii="仿宋_GB2312" w:eastAsia="仿宋_GB2312" w:hAnsi="仿宋"/>
          <w:b/>
          <w:bCs/>
          <w:sz w:val="28"/>
          <w:szCs w:val="28"/>
        </w:rPr>
      </w:pPr>
      <w:r w:rsidRPr="00226B76">
        <w:rPr>
          <w:rFonts w:ascii="仿宋_GB2312" w:eastAsia="仿宋_GB2312" w:hAnsi="仿宋" w:hint="eastAsia"/>
          <w:b/>
          <w:bCs/>
          <w:sz w:val="28"/>
          <w:szCs w:val="28"/>
        </w:rPr>
        <w:t>区水务局财务管理制度：</w:t>
      </w:r>
    </w:p>
    <w:p w14:paraId="1EAF3EED" w14:textId="1666D8FD" w:rsidR="008D6FDA" w:rsidRPr="00226B76" w:rsidRDefault="001837DD" w:rsidP="001837DD">
      <w:pPr>
        <w:spacing w:line="600" w:lineRule="exact"/>
        <w:ind w:firstLineChars="200" w:firstLine="560"/>
        <w:rPr>
          <w:rFonts w:ascii="仿宋_GB2312" w:eastAsia="仿宋_GB2312" w:hAnsi="仿宋"/>
          <w:sz w:val="28"/>
          <w:szCs w:val="28"/>
        </w:rPr>
      </w:pPr>
      <w:r w:rsidRPr="00226B76">
        <w:rPr>
          <w:rFonts w:ascii="仿宋_GB2312" w:eastAsia="仿宋_GB2312" w:hAnsi="仿宋" w:hint="eastAsia"/>
          <w:sz w:val="28"/>
          <w:szCs w:val="28"/>
        </w:rPr>
        <w:t>上海市崇明区水务局财务管理制度，包括《上海市崇明区水务局收支业务管理内部控制制度》、《上海市崇明区水务局预算管理内部控制制度》、《上海市崇明区水务局合同管理内部控制制度》、《上海市崇明区水务局政府采购内部控制制度》对本项目资金的收支、预算编制等管理及合同签订、政府采购等内容进行管理。</w:t>
      </w:r>
    </w:p>
    <w:p w14:paraId="440DC6CA" w14:textId="77777777" w:rsidR="008D6FDA" w:rsidRPr="00226B76" w:rsidRDefault="008D6FDA" w:rsidP="008D6FDA">
      <w:pPr>
        <w:spacing w:line="600" w:lineRule="exact"/>
        <w:ind w:firstLineChars="200" w:firstLine="562"/>
        <w:rPr>
          <w:rFonts w:ascii="仿宋_GB2312" w:eastAsia="仿宋_GB2312" w:hAnsi="仿宋"/>
          <w:b/>
          <w:bCs/>
          <w:sz w:val="28"/>
          <w:szCs w:val="28"/>
        </w:rPr>
      </w:pPr>
      <w:r w:rsidRPr="00226B76">
        <w:rPr>
          <w:rFonts w:ascii="仿宋_GB2312" w:eastAsia="仿宋_GB2312" w:hAnsi="仿宋" w:hint="eastAsia"/>
          <w:b/>
          <w:bCs/>
          <w:sz w:val="28"/>
          <w:szCs w:val="28"/>
        </w:rPr>
        <w:t>环境监测公司财务管理制度：</w:t>
      </w:r>
    </w:p>
    <w:p w14:paraId="77A4B52F" w14:textId="0F69C9E6" w:rsidR="001837DD" w:rsidRPr="00226B76" w:rsidRDefault="001837DD" w:rsidP="008D6FDA">
      <w:pPr>
        <w:spacing w:line="600" w:lineRule="exact"/>
        <w:ind w:firstLineChars="200" w:firstLine="560"/>
        <w:rPr>
          <w:rFonts w:ascii="仿宋_GB2312" w:eastAsia="仿宋_GB2312" w:hAnsi="仿宋"/>
          <w:sz w:val="28"/>
          <w:szCs w:val="28"/>
        </w:rPr>
      </w:pPr>
      <w:bookmarkStart w:id="27" w:name="_Hlk111472789"/>
      <w:r w:rsidRPr="00226B76">
        <w:rPr>
          <w:rFonts w:ascii="仿宋_GB2312" w:eastAsia="仿宋_GB2312" w:hAnsi="仿宋" w:hint="eastAsia"/>
          <w:sz w:val="28"/>
          <w:szCs w:val="28"/>
        </w:rPr>
        <w:t>《上海建科集团股份有限公司财务管理制度》</w:t>
      </w:r>
      <w:r w:rsidR="003A0962" w:rsidRPr="00226B76">
        <w:rPr>
          <w:rFonts w:ascii="仿宋_GB2312" w:eastAsia="仿宋_GB2312" w:hAnsi="仿宋" w:hint="eastAsia"/>
          <w:sz w:val="28"/>
          <w:szCs w:val="28"/>
        </w:rPr>
        <w:t>，</w:t>
      </w:r>
      <w:r w:rsidRPr="00226B76">
        <w:rPr>
          <w:rFonts w:ascii="仿宋_GB2312" w:eastAsia="仿宋_GB2312" w:hAnsi="仿宋" w:hint="eastAsia"/>
          <w:sz w:val="28"/>
          <w:szCs w:val="28"/>
        </w:rPr>
        <w:t>根据制度要求对本项目资金使用进行管理。</w:t>
      </w:r>
    </w:p>
    <w:bookmarkEnd w:id="27"/>
    <w:p w14:paraId="3515CCD8" w14:textId="7606A2E9" w:rsidR="008D6FDA" w:rsidRPr="00226B76" w:rsidRDefault="008D6FDA" w:rsidP="008D6FDA">
      <w:pPr>
        <w:spacing w:line="600" w:lineRule="exact"/>
        <w:ind w:firstLineChars="200" w:firstLine="562"/>
        <w:rPr>
          <w:rFonts w:ascii="仿宋_GB2312" w:eastAsia="仿宋_GB2312"/>
          <w:b/>
          <w:bCs/>
          <w:sz w:val="28"/>
          <w:szCs w:val="28"/>
        </w:rPr>
      </w:pPr>
      <w:r w:rsidRPr="00226B76">
        <w:rPr>
          <w:rFonts w:ascii="仿宋_GB2312" w:eastAsia="仿宋_GB2312" w:hint="eastAsia"/>
          <w:b/>
          <w:bCs/>
          <w:sz w:val="28"/>
          <w:szCs w:val="28"/>
        </w:rPr>
        <w:t>（2）资金支付流程</w:t>
      </w:r>
    </w:p>
    <w:p w14:paraId="2060506A" w14:textId="77777777" w:rsidR="008D6FDA" w:rsidRPr="00226B76" w:rsidRDefault="008D6FDA" w:rsidP="008D6FDA">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本项目资金支付方式为直接支付，根据协议约定，支付频次为每季</w:t>
      </w:r>
      <w:r w:rsidRPr="00226B76">
        <w:rPr>
          <w:rFonts w:ascii="仿宋_GB2312" w:eastAsia="仿宋_GB2312" w:hAnsi="仿宋_GB2312" w:cs="仿宋_GB2312" w:hint="eastAsia"/>
          <w:sz w:val="28"/>
          <w:szCs w:val="28"/>
        </w:rPr>
        <w:lastRenderedPageBreak/>
        <w:t>度支付一次。此外，崇明区水务局应就委托运营期内的每个季度向运营管理方支付规定的基本污水处理服务费，如果在委托运营期内运营管理方实际进水量超过该年基本水量总和，则除了支付基本污水处理服务费外，还应就超量水量服务费一起支付。</w:t>
      </w:r>
    </w:p>
    <w:p w14:paraId="29F9B319" w14:textId="77777777" w:rsidR="008D6FDA" w:rsidRPr="00226B76" w:rsidRDefault="008D6FDA" w:rsidP="008D6FDA">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资金支付流程为：①每季度第三方运营管理单位统计14个污水站每季度的污水处理量报至给排水管理所；②给排水管理所中负责业务工作的</w:t>
      </w:r>
      <w:proofErr w:type="gramStart"/>
      <w:r w:rsidRPr="00226B76">
        <w:rPr>
          <w:rFonts w:ascii="仿宋_GB2312" w:eastAsia="仿宋_GB2312" w:hAnsi="仿宋_GB2312" w:cs="仿宋_GB2312" w:hint="eastAsia"/>
          <w:bCs/>
          <w:sz w:val="28"/>
          <w:szCs w:val="28"/>
        </w:rPr>
        <w:t>排水科</w:t>
      </w:r>
      <w:proofErr w:type="gramEnd"/>
      <w:r w:rsidRPr="00226B76">
        <w:rPr>
          <w:rFonts w:ascii="仿宋_GB2312" w:eastAsia="仿宋_GB2312" w:hAnsi="仿宋_GB2312" w:cs="仿宋_GB2312" w:hint="eastAsia"/>
          <w:bCs/>
          <w:sz w:val="28"/>
          <w:szCs w:val="28"/>
        </w:rPr>
        <w:t>将其上报的处理量进行确认，并计算出基本污水处理费与超量污水处理费后报至所里领导；③所里领导确认签字；④交至区水务局供排水管理科确认；⑤交至负责财务工作的综合规划科确认；⑥由区水务局分管领导和主要领导确认签字；⑦</w:t>
      </w:r>
      <w:r w:rsidRPr="00226B76">
        <w:rPr>
          <w:rFonts w:ascii="仿宋_GB2312" w:eastAsia="仿宋_GB2312" w:hAnsi="仿宋_GB2312" w:cs="仿宋_GB2312" w:hint="eastAsia"/>
          <w:sz w:val="28"/>
          <w:szCs w:val="28"/>
        </w:rPr>
        <w:t>提交至区财政；⑧区财政审批后通知区水务局告知第三方运营单位进行付款申请；⑨第三方运营单位将付款申请提交至区水务局，区水务局提交至财政；⑩财政审核后将资金直拨至第三方运营管理单位。</w:t>
      </w:r>
    </w:p>
    <w:p w14:paraId="6B588F96" w14:textId="73C884E5" w:rsidR="008D6FDA" w:rsidRPr="00226B76" w:rsidRDefault="008D6FDA" w:rsidP="008D6FDA">
      <w:pPr>
        <w:spacing w:line="600" w:lineRule="exact"/>
        <w:ind w:firstLineChars="200" w:firstLine="400"/>
        <w:rPr>
          <w:rFonts w:ascii="仿宋_GB2312" w:eastAsia="仿宋_GB2312" w:hAnsi="仿宋_GB2312" w:cs="仿宋_GB2312"/>
          <w:sz w:val="28"/>
          <w:szCs w:val="28"/>
        </w:rPr>
      </w:pPr>
      <w:r w:rsidRPr="00226B76">
        <w:rPr>
          <w:noProof/>
          <w:sz w:val="20"/>
          <w:szCs w:val="22"/>
        </w:rPr>
        <w:lastRenderedPageBreak/>
        <w:drawing>
          <wp:anchor distT="0" distB="0" distL="114300" distR="114300" simplePos="0" relativeHeight="251798528" behindDoc="0" locked="0" layoutInCell="1" allowOverlap="1" wp14:anchorId="4EC6A9D9" wp14:editId="60E5F38B">
            <wp:simplePos x="0" y="0"/>
            <wp:positionH relativeFrom="column">
              <wp:posOffset>145415</wp:posOffset>
            </wp:positionH>
            <wp:positionV relativeFrom="paragraph">
              <wp:posOffset>450215</wp:posOffset>
            </wp:positionV>
            <wp:extent cx="5454650" cy="3441700"/>
            <wp:effectExtent l="0" t="0" r="0" b="6350"/>
            <wp:wrapTopAndBottom/>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454650" cy="3441700"/>
                    </a:xfrm>
                    <a:prstGeom prst="rect">
                      <a:avLst/>
                    </a:prstGeom>
                  </pic:spPr>
                </pic:pic>
              </a:graphicData>
            </a:graphic>
            <wp14:sizeRelH relativeFrom="margin">
              <wp14:pctWidth>0</wp14:pctWidth>
            </wp14:sizeRelH>
            <wp14:sizeRelV relativeFrom="margin">
              <wp14:pctHeight>0</wp14:pctHeight>
            </wp14:sizeRelV>
          </wp:anchor>
        </w:drawing>
      </w:r>
      <w:r w:rsidRPr="00226B76">
        <w:rPr>
          <w:rFonts w:ascii="仿宋_GB2312" w:eastAsia="仿宋_GB2312" w:hAnsi="仿宋_GB2312" w:cs="仿宋_GB2312" w:hint="eastAsia"/>
          <w:sz w:val="28"/>
          <w:szCs w:val="28"/>
        </w:rPr>
        <w:t>资金</w:t>
      </w:r>
      <w:r w:rsidR="003210C2" w:rsidRPr="00226B76">
        <w:rPr>
          <w:rFonts w:ascii="仿宋_GB2312" w:eastAsia="仿宋_GB2312" w:hAnsi="仿宋_GB2312" w:cs="仿宋_GB2312" w:hint="eastAsia"/>
          <w:sz w:val="28"/>
          <w:szCs w:val="28"/>
        </w:rPr>
        <w:t>拨付</w:t>
      </w:r>
      <w:r w:rsidRPr="00226B76">
        <w:rPr>
          <w:rFonts w:ascii="仿宋_GB2312" w:eastAsia="仿宋_GB2312" w:hAnsi="仿宋_GB2312" w:cs="仿宋_GB2312" w:hint="eastAsia"/>
          <w:sz w:val="28"/>
          <w:szCs w:val="28"/>
        </w:rPr>
        <w:t>流程如图1-</w:t>
      </w:r>
      <w:r w:rsidRPr="00226B76">
        <w:rPr>
          <w:rFonts w:ascii="仿宋_GB2312" w:eastAsia="仿宋_GB2312" w:hAnsi="仿宋_GB2312" w:cs="仿宋_GB2312"/>
          <w:sz w:val="28"/>
          <w:szCs w:val="28"/>
        </w:rPr>
        <w:t>3</w:t>
      </w:r>
      <w:r w:rsidRPr="00226B76">
        <w:rPr>
          <w:rFonts w:ascii="仿宋_GB2312" w:eastAsia="仿宋_GB2312" w:hAnsi="仿宋_GB2312" w:cs="仿宋_GB2312" w:hint="eastAsia"/>
          <w:sz w:val="28"/>
          <w:szCs w:val="28"/>
        </w:rPr>
        <w:t>所示：</w:t>
      </w:r>
    </w:p>
    <w:p w14:paraId="3F894E99" w14:textId="77777777" w:rsidR="008D6FDA" w:rsidRDefault="008D6FDA" w:rsidP="008D6FDA">
      <w:pPr>
        <w:spacing w:line="600" w:lineRule="exact"/>
        <w:ind w:firstLineChars="200" w:firstLine="482"/>
        <w:jc w:val="center"/>
        <w:rPr>
          <w:rFonts w:ascii="仿宋_GB2312" w:eastAsia="仿宋_GB2312" w:hAnsi="仿宋_GB2312" w:cs="仿宋_GB2312"/>
          <w:b/>
          <w:bCs/>
          <w:sz w:val="24"/>
          <w:szCs w:val="22"/>
        </w:rPr>
      </w:pPr>
      <w:r>
        <w:rPr>
          <w:rFonts w:ascii="仿宋_GB2312" w:eastAsia="仿宋_GB2312" w:hAnsi="仿宋_GB2312" w:cs="仿宋_GB2312" w:hint="eastAsia"/>
          <w:b/>
          <w:bCs/>
          <w:sz w:val="24"/>
          <w:szCs w:val="22"/>
        </w:rPr>
        <w:t>图1-</w:t>
      </w:r>
      <w:r>
        <w:rPr>
          <w:rFonts w:ascii="仿宋_GB2312" w:eastAsia="仿宋_GB2312" w:hAnsi="仿宋_GB2312" w:cs="仿宋_GB2312"/>
          <w:b/>
          <w:bCs/>
          <w:sz w:val="24"/>
          <w:szCs w:val="22"/>
        </w:rPr>
        <w:t>3</w:t>
      </w:r>
      <w:r>
        <w:rPr>
          <w:rFonts w:ascii="仿宋_GB2312" w:eastAsia="仿宋_GB2312" w:hAnsi="仿宋_GB2312" w:cs="仿宋_GB2312" w:hint="eastAsia"/>
          <w:b/>
          <w:bCs/>
          <w:sz w:val="24"/>
          <w:szCs w:val="22"/>
        </w:rPr>
        <w:t>资金拨付流程图</w:t>
      </w:r>
    </w:p>
    <w:p w14:paraId="5CCA82E9" w14:textId="408CAC63" w:rsidR="008D6FDA" w:rsidRPr="00226B76" w:rsidRDefault="008D6FDA" w:rsidP="008D6FDA">
      <w:pPr>
        <w:pStyle w:val="2"/>
        <w:rPr>
          <w:sz w:val="28"/>
          <w:szCs w:val="28"/>
        </w:rPr>
      </w:pPr>
      <w:bookmarkStart w:id="28" w:name="_Toc111402108"/>
      <w:r w:rsidRPr="00226B76">
        <w:rPr>
          <w:rFonts w:hint="eastAsia"/>
          <w:sz w:val="28"/>
          <w:szCs w:val="28"/>
        </w:rPr>
        <w:t>（</w:t>
      </w:r>
      <w:r w:rsidR="00523D2C" w:rsidRPr="00226B76">
        <w:rPr>
          <w:rFonts w:hint="eastAsia"/>
          <w:sz w:val="28"/>
          <w:szCs w:val="28"/>
        </w:rPr>
        <w:t>五</w:t>
      </w:r>
      <w:r w:rsidRPr="00226B76">
        <w:rPr>
          <w:rFonts w:hint="eastAsia"/>
          <w:sz w:val="28"/>
          <w:szCs w:val="28"/>
        </w:rPr>
        <w:t>）项目绩效目标</w:t>
      </w:r>
      <w:bookmarkEnd w:id="28"/>
    </w:p>
    <w:p w14:paraId="600CFF9B" w14:textId="46169B6F" w:rsidR="008D6FDA" w:rsidRPr="00226B76" w:rsidRDefault="008D6FDA" w:rsidP="008D6FDA">
      <w:pPr>
        <w:tabs>
          <w:tab w:val="left" w:pos="720"/>
        </w:tabs>
        <w:spacing w:line="600" w:lineRule="exact"/>
        <w:ind w:firstLineChars="200" w:firstLine="560"/>
        <w:rPr>
          <w:rFonts w:ascii="仿宋_GB2312" w:eastAsia="仿宋_GB2312" w:hAnsi="仿宋"/>
          <w:sz w:val="28"/>
          <w:szCs w:val="28"/>
        </w:rPr>
      </w:pPr>
      <w:r w:rsidRPr="00226B76">
        <w:rPr>
          <w:rFonts w:ascii="仿宋_GB2312" w:eastAsia="仿宋_GB2312" w:hAnsi="仿宋" w:hint="eastAsia"/>
          <w:sz w:val="28"/>
          <w:szCs w:val="28"/>
        </w:rPr>
        <w:t>区水务局根据</w:t>
      </w:r>
      <w:proofErr w:type="gramStart"/>
      <w:r w:rsidRPr="00226B76">
        <w:rPr>
          <w:rFonts w:ascii="仿宋_GB2312" w:eastAsia="仿宋_GB2312" w:hAnsi="仿宋" w:hint="eastAsia"/>
          <w:sz w:val="28"/>
          <w:szCs w:val="28"/>
        </w:rPr>
        <w:t>崇明区</w:t>
      </w:r>
      <w:proofErr w:type="gramEnd"/>
      <w:r w:rsidRPr="00226B76">
        <w:rPr>
          <w:rFonts w:ascii="仿宋_GB2312" w:eastAsia="仿宋_GB2312" w:hAnsi="仿宋"/>
          <w:sz w:val="28"/>
          <w:szCs w:val="28"/>
        </w:rPr>
        <w:t>14</w:t>
      </w:r>
      <w:r w:rsidRPr="00226B76">
        <w:rPr>
          <w:rFonts w:ascii="仿宋_GB2312" w:eastAsia="仿宋_GB2312" w:hAnsi="仿宋" w:hint="eastAsia"/>
          <w:sz w:val="28"/>
          <w:szCs w:val="28"/>
        </w:rPr>
        <w:t>个污水站规模、处理需求和标准要求，对</w:t>
      </w:r>
      <w:r w:rsidRPr="00226B76">
        <w:rPr>
          <w:rFonts w:ascii="仿宋_GB2312" w:eastAsia="仿宋_GB2312" w:hAnsi="仿宋"/>
          <w:sz w:val="28"/>
          <w:szCs w:val="28"/>
        </w:rPr>
        <w:t>14</w:t>
      </w:r>
      <w:r w:rsidRPr="00226B76">
        <w:rPr>
          <w:rFonts w:ascii="仿宋_GB2312" w:eastAsia="仿宋_GB2312" w:hAnsi="仿宋" w:hint="eastAsia"/>
          <w:sz w:val="28"/>
          <w:szCs w:val="28"/>
        </w:rPr>
        <w:t>个污水站运行经费项目编制了绩效目标申报表(2021年度)</w:t>
      </w:r>
      <w:r w:rsidR="00C3737F">
        <w:rPr>
          <w:rFonts w:ascii="仿宋_GB2312" w:eastAsia="仿宋_GB2312" w:hAnsi="仿宋" w:hint="eastAsia"/>
          <w:sz w:val="28"/>
          <w:szCs w:val="28"/>
        </w:rPr>
        <w:t>。</w:t>
      </w:r>
    </w:p>
    <w:p w14:paraId="6DB6CAC7" w14:textId="77777777" w:rsidR="008D6FDA" w:rsidRPr="00226B76" w:rsidRDefault="008D6FDA" w:rsidP="008D6FDA">
      <w:pPr>
        <w:tabs>
          <w:tab w:val="left" w:pos="720"/>
        </w:tabs>
        <w:spacing w:line="600" w:lineRule="exact"/>
        <w:ind w:firstLineChars="200" w:firstLine="560"/>
        <w:rPr>
          <w:rFonts w:ascii="仿宋_GB2312" w:eastAsia="仿宋_GB2312" w:hAnsi="仿宋"/>
          <w:sz w:val="28"/>
          <w:szCs w:val="28"/>
        </w:rPr>
      </w:pPr>
      <w:r w:rsidRPr="00226B76">
        <w:rPr>
          <w:rFonts w:ascii="仿宋_GB2312" w:eastAsia="仿宋_GB2312" w:hAnsi="仿宋" w:hint="eastAsia"/>
          <w:sz w:val="28"/>
          <w:szCs w:val="28"/>
        </w:rPr>
        <w:t>评价小组通过访谈及梳理本项目立项申报的绩效目标材料，根据《关于印发&lt;上海市财政项目支出预算绩效管理办法（试行）&gt;的通知》（</w:t>
      </w:r>
      <w:proofErr w:type="gramStart"/>
      <w:r w:rsidRPr="00226B76">
        <w:rPr>
          <w:rFonts w:ascii="仿宋_GB2312" w:eastAsia="仿宋_GB2312" w:hAnsi="仿宋" w:hint="eastAsia"/>
          <w:sz w:val="28"/>
          <w:szCs w:val="28"/>
        </w:rPr>
        <w:t>沪财绩</w:t>
      </w:r>
      <w:proofErr w:type="gramEnd"/>
      <w:r w:rsidRPr="00226B76">
        <w:rPr>
          <w:rFonts w:ascii="仿宋_GB2312" w:eastAsia="仿宋_GB2312" w:hAnsi="仿宋" w:hint="eastAsia"/>
          <w:sz w:val="28"/>
          <w:szCs w:val="28"/>
        </w:rPr>
        <w:t>〔2020〕6 号）、《关于印发2022年崇明区预算绩效管理工作要点的通知》（</w:t>
      </w:r>
      <w:proofErr w:type="gramStart"/>
      <w:r w:rsidRPr="00226B76">
        <w:rPr>
          <w:rFonts w:ascii="仿宋_GB2312" w:eastAsia="仿宋_GB2312" w:hAnsi="仿宋" w:hint="eastAsia"/>
          <w:sz w:val="28"/>
          <w:szCs w:val="28"/>
        </w:rPr>
        <w:t>沪崇财绩</w:t>
      </w:r>
      <w:proofErr w:type="gramEnd"/>
      <w:r w:rsidRPr="00226B76">
        <w:rPr>
          <w:rFonts w:ascii="仿宋_GB2312" w:eastAsia="仿宋_GB2312" w:hAnsi="仿宋" w:hint="eastAsia"/>
          <w:sz w:val="28"/>
          <w:szCs w:val="28"/>
        </w:rPr>
        <w:t>〔2022〕1号）以及</w:t>
      </w:r>
      <w:proofErr w:type="gramStart"/>
      <w:r w:rsidRPr="00226B76">
        <w:rPr>
          <w:rFonts w:ascii="仿宋_GB2312" w:eastAsia="仿宋_GB2312" w:hAnsi="仿宋" w:hint="eastAsia"/>
          <w:sz w:val="28"/>
          <w:szCs w:val="28"/>
        </w:rPr>
        <w:t>崇明区</w:t>
      </w:r>
      <w:proofErr w:type="gramEnd"/>
      <w:r w:rsidRPr="00226B76">
        <w:rPr>
          <w:rFonts w:ascii="仿宋_GB2312" w:eastAsia="仿宋_GB2312" w:hAnsi="仿宋" w:hint="eastAsia"/>
          <w:sz w:val="28"/>
          <w:szCs w:val="28"/>
        </w:rPr>
        <w:t>财政局对绩效目标的设定框架新要求，结合本项目的实际情况，重新梳理并调整项目总目标、年度绩效目标，并经项目单位确认，具体如下：</w:t>
      </w:r>
    </w:p>
    <w:p w14:paraId="188E1C99" w14:textId="77777777" w:rsidR="008D6FDA" w:rsidRPr="00226B76" w:rsidRDefault="008D6FDA" w:rsidP="008D6FDA">
      <w:pPr>
        <w:spacing w:line="600" w:lineRule="exact"/>
        <w:ind w:firstLineChars="200" w:firstLine="562"/>
        <w:rPr>
          <w:rFonts w:ascii="仿宋_GB2312" w:eastAsia="仿宋_GB2312" w:hAnsi="仿宋"/>
          <w:b/>
          <w:bCs/>
          <w:sz w:val="28"/>
          <w:szCs w:val="28"/>
          <w:lang w:bidi="en-US"/>
        </w:rPr>
      </w:pPr>
      <w:r w:rsidRPr="00226B76">
        <w:rPr>
          <w:rFonts w:ascii="仿宋_GB2312" w:eastAsia="仿宋_GB2312" w:hAnsi="仿宋" w:hint="eastAsia"/>
          <w:b/>
          <w:bCs/>
          <w:sz w:val="28"/>
          <w:szCs w:val="28"/>
          <w:lang w:bidi="en-US"/>
        </w:rPr>
        <w:t>1.项目总目标</w:t>
      </w:r>
    </w:p>
    <w:p w14:paraId="1EEBC711" w14:textId="77777777" w:rsidR="008D6FDA" w:rsidRPr="00226B76" w:rsidRDefault="008D6FDA" w:rsidP="008D6FDA">
      <w:pPr>
        <w:adjustRightInd w:val="0"/>
        <w:snapToGrid w:val="0"/>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hint="eastAsia"/>
          <w:bCs/>
          <w:color w:val="000000"/>
          <w:sz w:val="28"/>
          <w:szCs w:val="28"/>
        </w:rPr>
        <w:t>为加强城镇污水处理管理，保障1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个污水站正常运行，运营方根据</w:t>
      </w:r>
      <w:r w:rsidRPr="00226B76">
        <w:rPr>
          <w:rFonts w:ascii="仿宋_GB2312" w:eastAsia="仿宋_GB2312" w:hAnsi="仿宋_GB2312" w:cs="仿宋_GB2312" w:hint="eastAsia"/>
          <w:bCs/>
          <w:color w:val="000000"/>
          <w:sz w:val="28"/>
          <w:szCs w:val="28"/>
        </w:rPr>
        <w:lastRenderedPageBreak/>
        <w:t>委托协议制定并完成各污水站运营计划，每日按实际进水量处理进水，定期对进出水水质进行检测，确保出水水质达标，并通过区水务局等部门考核，满足各集镇排水需求，提高污水处理能力，防治城镇水污染，维护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个集镇水环境质量。</w:t>
      </w:r>
    </w:p>
    <w:p w14:paraId="56409477" w14:textId="1C23574F" w:rsidR="008D6FDA" w:rsidRPr="00226B76" w:rsidRDefault="008D6FDA" w:rsidP="008D6FDA">
      <w:pPr>
        <w:spacing w:line="600" w:lineRule="exact"/>
        <w:ind w:firstLineChars="200" w:firstLine="562"/>
        <w:rPr>
          <w:rFonts w:ascii="仿宋_GB2312" w:eastAsia="仿宋_GB2312" w:hAnsi="仿宋"/>
          <w:b/>
          <w:bCs/>
          <w:sz w:val="28"/>
          <w:szCs w:val="28"/>
          <w:lang w:bidi="en-US"/>
        </w:rPr>
      </w:pPr>
      <w:r w:rsidRPr="00226B76">
        <w:rPr>
          <w:rFonts w:ascii="仿宋_GB2312" w:eastAsia="仿宋_GB2312" w:hAnsi="仿宋" w:hint="eastAsia"/>
          <w:b/>
          <w:bCs/>
          <w:sz w:val="28"/>
          <w:szCs w:val="28"/>
          <w:lang w:bidi="en-US"/>
        </w:rPr>
        <w:t>2.</w:t>
      </w:r>
      <w:r w:rsidR="003210C2" w:rsidRPr="00226B76">
        <w:rPr>
          <w:rFonts w:ascii="仿宋_GB2312" w:eastAsia="仿宋_GB2312" w:hAnsi="仿宋" w:hint="eastAsia"/>
          <w:b/>
          <w:bCs/>
          <w:sz w:val="28"/>
          <w:szCs w:val="28"/>
          <w:lang w:bidi="en-US"/>
        </w:rPr>
        <w:t>年度绩效目标</w:t>
      </w:r>
    </w:p>
    <w:p w14:paraId="068C8967" w14:textId="77777777" w:rsidR="008D6FDA" w:rsidRPr="00226B76" w:rsidRDefault="008D6FDA" w:rsidP="008D6FDA">
      <w:pPr>
        <w:spacing w:line="600" w:lineRule="exact"/>
        <w:ind w:firstLineChars="200" w:firstLine="560"/>
        <w:rPr>
          <w:rFonts w:ascii="仿宋_GB2312" w:eastAsia="仿宋_GB2312" w:hAnsi="仿宋"/>
          <w:sz w:val="28"/>
          <w:szCs w:val="28"/>
        </w:rPr>
      </w:pPr>
      <w:r w:rsidRPr="00226B76">
        <w:rPr>
          <w:rFonts w:ascii="仿宋_GB2312" w:eastAsia="仿宋_GB2312" w:hAnsi="仿宋" w:hint="eastAsia"/>
          <w:sz w:val="28"/>
          <w:szCs w:val="28"/>
        </w:rPr>
        <w:t>通过2</w:t>
      </w:r>
      <w:r w:rsidRPr="00226B76">
        <w:rPr>
          <w:rFonts w:ascii="仿宋_GB2312" w:eastAsia="仿宋_GB2312" w:hAnsi="仿宋"/>
          <w:sz w:val="28"/>
          <w:szCs w:val="28"/>
        </w:rPr>
        <w:t>021</w:t>
      </w:r>
      <w:r w:rsidRPr="00226B76">
        <w:rPr>
          <w:rFonts w:ascii="仿宋_GB2312" w:eastAsia="仿宋_GB2312" w:hAnsi="仿宋" w:hint="eastAsia"/>
          <w:sz w:val="28"/>
          <w:szCs w:val="28"/>
        </w:rPr>
        <w:t>年1</w:t>
      </w:r>
      <w:r w:rsidRPr="00226B76">
        <w:rPr>
          <w:rFonts w:ascii="仿宋_GB2312" w:eastAsia="仿宋_GB2312" w:hAnsi="仿宋"/>
          <w:sz w:val="28"/>
          <w:szCs w:val="28"/>
        </w:rPr>
        <w:t>4</w:t>
      </w:r>
      <w:r w:rsidRPr="00226B76">
        <w:rPr>
          <w:rFonts w:ascii="仿宋_GB2312" w:eastAsia="仿宋_GB2312" w:hAnsi="仿宋" w:hint="eastAsia"/>
          <w:sz w:val="28"/>
          <w:szCs w:val="28"/>
        </w:rPr>
        <w:t>个污水站运行项目的开展，产出数量方面，达到日均污水处理量≥11878立方米，运营工作完成率1</w:t>
      </w:r>
      <w:r w:rsidRPr="00226B76">
        <w:rPr>
          <w:rFonts w:ascii="仿宋_GB2312" w:eastAsia="仿宋_GB2312" w:hAnsi="仿宋"/>
          <w:sz w:val="28"/>
          <w:szCs w:val="28"/>
        </w:rPr>
        <w:t>00%</w:t>
      </w:r>
      <w:r w:rsidRPr="00226B76">
        <w:rPr>
          <w:rFonts w:ascii="仿宋_GB2312" w:eastAsia="仿宋_GB2312" w:hAnsi="仿宋" w:hint="eastAsia"/>
          <w:sz w:val="28"/>
          <w:szCs w:val="28"/>
        </w:rPr>
        <w:t>；产出质量方面，做到区水务局考核、给排水</w:t>
      </w:r>
      <w:proofErr w:type="gramStart"/>
      <w:r w:rsidRPr="00226B76">
        <w:rPr>
          <w:rFonts w:ascii="仿宋_GB2312" w:eastAsia="仿宋_GB2312" w:hAnsi="仿宋" w:hint="eastAsia"/>
          <w:sz w:val="28"/>
          <w:szCs w:val="28"/>
        </w:rPr>
        <w:t>所考核</w:t>
      </w:r>
      <w:proofErr w:type="gramEnd"/>
      <w:r w:rsidRPr="00226B76">
        <w:rPr>
          <w:rFonts w:ascii="仿宋_GB2312" w:eastAsia="仿宋_GB2312" w:hAnsi="仿宋" w:hint="eastAsia"/>
          <w:sz w:val="28"/>
          <w:szCs w:val="28"/>
        </w:rPr>
        <w:t>和环境监测公司自查达标；产出时效方面，污水处理、人员到岗、设施设备维修检修以及考核及时；产出成本方面，污水处理费单价水平合理。通过本项目的实施，社会效益方面，实现安全生产、周边生产生活环境改善、有责投诉处理率1</w:t>
      </w:r>
      <w:r w:rsidRPr="00226B76">
        <w:rPr>
          <w:rFonts w:ascii="仿宋_GB2312" w:eastAsia="仿宋_GB2312" w:hAnsi="仿宋"/>
          <w:sz w:val="28"/>
          <w:szCs w:val="28"/>
        </w:rPr>
        <w:t>00%</w:t>
      </w:r>
      <w:r w:rsidRPr="00226B76">
        <w:rPr>
          <w:rFonts w:ascii="仿宋_GB2312" w:eastAsia="仿宋_GB2312" w:hAnsi="仿宋" w:hint="eastAsia"/>
          <w:sz w:val="28"/>
          <w:szCs w:val="28"/>
        </w:rPr>
        <w:t>；生态效益方面，做到次生污染控制达标，河道水质提升；满意度方面，实现运行人员满意度≥9</w:t>
      </w:r>
      <w:r w:rsidRPr="00226B76">
        <w:rPr>
          <w:rFonts w:ascii="仿宋_GB2312" w:eastAsia="仿宋_GB2312" w:hAnsi="仿宋"/>
          <w:sz w:val="28"/>
          <w:szCs w:val="28"/>
        </w:rPr>
        <w:t>0</w:t>
      </w:r>
      <w:r w:rsidRPr="00226B76">
        <w:rPr>
          <w:rFonts w:ascii="仿宋_GB2312" w:eastAsia="仿宋_GB2312" w:hAnsi="仿宋" w:hint="eastAsia"/>
          <w:sz w:val="28"/>
          <w:szCs w:val="28"/>
        </w:rPr>
        <w:t>%，市民满意度≥8</w:t>
      </w:r>
      <w:r w:rsidRPr="00226B76">
        <w:rPr>
          <w:rFonts w:ascii="仿宋_GB2312" w:eastAsia="仿宋_GB2312" w:hAnsi="仿宋"/>
          <w:sz w:val="28"/>
          <w:szCs w:val="28"/>
        </w:rPr>
        <w:t>5</w:t>
      </w:r>
      <w:r w:rsidRPr="00226B76">
        <w:rPr>
          <w:rFonts w:ascii="仿宋_GB2312" w:eastAsia="仿宋_GB2312" w:hAnsi="仿宋" w:hint="eastAsia"/>
          <w:sz w:val="28"/>
          <w:szCs w:val="28"/>
        </w:rPr>
        <w:t>%；可持续影响力方面，做到污水处理站运行项目长效机制健全有效，沟通机制健全有效，资源整合情况良好。</w:t>
      </w:r>
    </w:p>
    <w:p w14:paraId="587FE4AC" w14:textId="77777777" w:rsidR="008D6FDA" w:rsidRPr="00226B76" w:rsidRDefault="008D6FDA" w:rsidP="008D6FDA">
      <w:pPr>
        <w:spacing w:line="600" w:lineRule="exact"/>
        <w:ind w:firstLineChars="200" w:firstLine="562"/>
        <w:rPr>
          <w:rFonts w:ascii="仿宋_GB2312" w:eastAsia="仿宋_GB2312" w:hAnsi="仿宋_GB2312" w:cs="仿宋_GB2312"/>
          <w:b/>
          <w:color w:val="000000"/>
          <w:sz w:val="28"/>
          <w:szCs w:val="28"/>
        </w:rPr>
      </w:pPr>
      <w:r w:rsidRPr="00226B76">
        <w:rPr>
          <w:rFonts w:ascii="仿宋_GB2312" w:eastAsia="仿宋_GB2312" w:hAnsi="仿宋_GB2312" w:cs="仿宋_GB2312" w:hint="eastAsia"/>
          <w:b/>
          <w:color w:val="000000"/>
          <w:sz w:val="28"/>
          <w:szCs w:val="28"/>
        </w:rPr>
        <w:t>3.具体细化的绩效目标</w:t>
      </w:r>
    </w:p>
    <w:p w14:paraId="3D74736D" w14:textId="77777777" w:rsidR="008D6FDA" w:rsidRPr="00226B76" w:rsidRDefault="008D6FDA" w:rsidP="008D6FDA">
      <w:pPr>
        <w:adjustRightInd w:val="0"/>
        <w:snapToGrid w:val="0"/>
        <w:spacing w:line="560" w:lineRule="exact"/>
        <w:ind w:firstLineChars="200" w:firstLine="560"/>
        <w:rPr>
          <w:rFonts w:ascii="仿宋_GB2312" w:eastAsia="仿宋_GB2312" w:hAnsi="仿宋_GB2312" w:cs="仿宋_GB2312"/>
          <w:bCs/>
          <w:color w:val="000000"/>
          <w:sz w:val="28"/>
          <w:szCs w:val="28"/>
        </w:rPr>
      </w:pPr>
      <w:proofErr w:type="gramStart"/>
      <w:r w:rsidRPr="00226B76">
        <w:rPr>
          <w:rFonts w:ascii="仿宋_GB2312" w:eastAsia="仿宋_GB2312" w:hAnsi="仿宋_GB2312" w:cs="仿宋_GB2312" w:hint="eastAsia"/>
          <w:bCs/>
          <w:color w:val="000000"/>
          <w:sz w:val="28"/>
          <w:szCs w:val="28"/>
        </w:rPr>
        <w:t>评价组</w:t>
      </w:r>
      <w:proofErr w:type="gramEnd"/>
      <w:r w:rsidRPr="00226B76">
        <w:rPr>
          <w:rFonts w:ascii="仿宋_GB2312" w:eastAsia="仿宋_GB2312" w:hAnsi="仿宋_GB2312" w:cs="仿宋_GB2312" w:hint="eastAsia"/>
          <w:bCs/>
          <w:color w:val="000000"/>
          <w:sz w:val="28"/>
          <w:szCs w:val="28"/>
        </w:rPr>
        <w:t>根据区水务局绩效目标表，结合项目实际情况和</w:t>
      </w:r>
      <w:proofErr w:type="gramStart"/>
      <w:r w:rsidRPr="00226B76">
        <w:rPr>
          <w:rFonts w:ascii="仿宋_GB2312" w:eastAsia="仿宋_GB2312" w:hAnsi="仿宋_GB2312" w:cs="仿宋_GB2312" w:hint="eastAsia"/>
          <w:bCs/>
          <w:color w:val="000000"/>
          <w:sz w:val="28"/>
          <w:szCs w:val="28"/>
        </w:rPr>
        <w:t>沪财绩</w:t>
      </w:r>
      <w:proofErr w:type="gramEnd"/>
      <w:r w:rsidRPr="00226B76">
        <w:rPr>
          <w:rFonts w:ascii="仿宋_GB2312" w:eastAsia="仿宋_GB2312" w:hAnsi="仿宋_GB2312" w:cs="仿宋_GB2312" w:hint="eastAsia"/>
          <w:bCs/>
          <w:color w:val="000000"/>
          <w:sz w:val="28"/>
          <w:szCs w:val="28"/>
        </w:rPr>
        <w:t>〔2020〕6号等文件及委托方要求，设计的绩效目标表如表1-</w:t>
      </w:r>
      <w:r w:rsidRPr="00226B76">
        <w:rPr>
          <w:rFonts w:ascii="仿宋_GB2312" w:eastAsia="仿宋_GB2312" w:hAnsi="仿宋_GB2312" w:cs="仿宋_GB2312"/>
          <w:bCs/>
          <w:color w:val="000000"/>
          <w:sz w:val="28"/>
          <w:szCs w:val="28"/>
        </w:rPr>
        <w:t>12</w:t>
      </w:r>
      <w:r w:rsidRPr="00226B76">
        <w:rPr>
          <w:rFonts w:ascii="仿宋_GB2312" w:eastAsia="仿宋_GB2312" w:hAnsi="仿宋_GB2312" w:cs="仿宋_GB2312" w:hint="eastAsia"/>
          <w:bCs/>
          <w:color w:val="000000"/>
          <w:sz w:val="28"/>
          <w:szCs w:val="28"/>
        </w:rPr>
        <w:t>所示：</w:t>
      </w:r>
    </w:p>
    <w:p w14:paraId="633E328B" w14:textId="77777777" w:rsidR="00A11011" w:rsidRDefault="00A11011" w:rsidP="008D6FDA">
      <w:pPr>
        <w:spacing w:line="600" w:lineRule="exact"/>
        <w:ind w:firstLineChars="200" w:firstLine="482"/>
        <w:jc w:val="center"/>
        <w:rPr>
          <w:rFonts w:ascii="仿宋_GB2312" w:eastAsia="仿宋_GB2312" w:hAnsi="仿宋_GB2312" w:cs="仿宋_GB2312"/>
          <w:b/>
          <w:bCs/>
          <w:sz w:val="24"/>
        </w:rPr>
        <w:sectPr w:rsidR="00A11011" w:rsidSect="00295C20">
          <w:pgSz w:w="11906" w:h="16838"/>
          <w:pgMar w:top="1871" w:right="1531" w:bottom="1588" w:left="1531" w:header="851" w:footer="992" w:gutter="0"/>
          <w:cols w:space="425"/>
          <w:docGrid w:type="lines" w:linePitch="312"/>
        </w:sectPr>
      </w:pPr>
    </w:p>
    <w:p w14:paraId="377CE760" w14:textId="77777777" w:rsidR="008D6FDA" w:rsidRDefault="008D6FDA" w:rsidP="008D6FDA">
      <w:pPr>
        <w:spacing w:line="600" w:lineRule="exact"/>
        <w:ind w:firstLineChars="200" w:firstLine="482"/>
        <w:jc w:val="center"/>
        <w:rPr>
          <w:rFonts w:ascii="仿宋_GB2312" w:eastAsia="仿宋_GB2312" w:hAnsi="仿宋_GB2312" w:cs="仿宋_GB2312"/>
          <w:b/>
          <w:bCs/>
          <w:sz w:val="24"/>
        </w:rPr>
      </w:pPr>
      <w:r w:rsidRPr="00131DE1">
        <w:rPr>
          <w:rFonts w:ascii="仿宋_GB2312" w:eastAsia="仿宋_GB2312" w:hAnsi="仿宋_GB2312" w:cs="仿宋_GB2312" w:hint="eastAsia"/>
          <w:b/>
          <w:bCs/>
          <w:sz w:val="24"/>
        </w:rPr>
        <w:lastRenderedPageBreak/>
        <w:t>表</w:t>
      </w:r>
      <w:r w:rsidRPr="00131DE1">
        <w:rPr>
          <w:rFonts w:ascii="仿宋_GB2312" w:eastAsia="仿宋_GB2312" w:hAnsi="仿宋_GB2312" w:cs="仿宋_GB2312"/>
          <w:b/>
          <w:bCs/>
          <w:sz w:val="24"/>
        </w:rPr>
        <w:t>1-1</w:t>
      </w:r>
      <w:r>
        <w:rPr>
          <w:rFonts w:ascii="仿宋_GB2312" w:eastAsia="仿宋_GB2312" w:hAnsi="仿宋_GB2312" w:cs="仿宋_GB2312"/>
          <w:b/>
          <w:bCs/>
          <w:sz w:val="24"/>
        </w:rPr>
        <w:t>2</w:t>
      </w:r>
      <w:r w:rsidRPr="00131DE1">
        <w:rPr>
          <w:rFonts w:ascii="仿宋_GB2312" w:eastAsia="仿宋_GB2312" w:hAnsi="仿宋_GB2312" w:cs="仿宋_GB2312" w:hint="eastAsia"/>
          <w:b/>
          <w:bCs/>
          <w:sz w:val="24"/>
        </w:rPr>
        <w:t xml:space="preserve"> 20</w:t>
      </w:r>
      <w:r w:rsidRPr="00131DE1">
        <w:rPr>
          <w:rFonts w:ascii="仿宋_GB2312" w:eastAsia="仿宋_GB2312" w:hAnsi="仿宋_GB2312" w:cs="仿宋_GB2312"/>
          <w:b/>
          <w:bCs/>
          <w:sz w:val="24"/>
        </w:rPr>
        <w:t>21</w:t>
      </w:r>
      <w:r w:rsidRPr="00131DE1">
        <w:rPr>
          <w:rFonts w:ascii="仿宋_GB2312" w:eastAsia="仿宋_GB2312" w:hAnsi="仿宋_GB2312" w:cs="仿宋_GB2312" w:hint="eastAsia"/>
          <w:b/>
          <w:bCs/>
          <w:sz w:val="24"/>
        </w:rPr>
        <w:t>年</w:t>
      </w:r>
      <w:proofErr w:type="gramStart"/>
      <w:r w:rsidRPr="00131DE1">
        <w:rPr>
          <w:rFonts w:ascii="仿宋_GB2312" w:eastAsia="仿宋_GB2312" w:hAnsi="仿宋_GB2312" w:cs="仿宋_GB2312" w:hint="eastAsia"/>
          <w:b/>
          <w:bCs/>
          <w:sz w:val="24"/>
        </w:rPr>
        <w:t>崇明区</w:t>
      </w:r>
      <w:proofErr w:type="gramEnd"/>
      <w:r w:rsidRPr="00131DE1">
        <w:rPr>
          <w:rFonts w:ascii="仿宋_GB2312" w:eastAsia="仿宋_GB2312" w:hAnsi="仿宋_GB2312" w:cs="仿宋_GB2312" w:hint="eastAsia"/>
          <w:b/>
          <w:bCs/>
          <w:sz w:val="24"/>
        </w:rPr>
        <w:t>污水处理站运行经费项目绩效目标表</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1417"/>
        <w:gridCol w:w="3119"/>
        <w:gridCol w:w="2009"/>
        <w:gridCol w:w="1676"/>
      </w:tblGrid>
      <w:tr w:rsidR="001C6934" w:rsidRPr="001C6934" w14:paraId="337A1FE8" w14:textId="46B0F142" w:rsidTr="001C6934">
        <w:trPr>
          <w:trHeight w:val="136"/>
          <w:tblHeader/>
          <w:jc w:val="center"/>
        </w:trPr>
        <w:tc>
          <w:tcPr>
            <w:tcW w:w="875" w:type="dxa"/>
            <w:shd w:val="clear" w:color="000000" w:fill="FFFFFF"/>
            <w:vAlign w:val="center"/>
          </w:tcPr>
          <w:p w14:paraId="07AB8C29" w14:textId="4490297A" w:rsidR="001C6934" w:rsidRPr="001C6934" w:rsidRDefault="001C6934" w:rsidP="001C6934">
            <w:pPr>
              <w:widowControl/>
              <w:jc w:val="center"/>
              <w:rPr>
                <w:rFonts w:ascii="仿宋_GB2312" w:eastAsia="仿宋_GB2312" w:hAnsi="等线" w:cs="宋体"/>
                <w:b/>
                <w:bCs/>
                <w:color w:val="000000"/>
                <w:kern w:val="0"/>
                <w:sz w:val="24"/>
              </w:rPr>
            </w:pPr>
            <w:r w:rsidRPr="001C6934">
              <w:rPr>
                <w:rFonts w:ascii="仿宋_GB2312" w:eastAsia="仿宋_GB2312" w:hAnsi="等线" w:cs="宋体" w:hint="eastAsia"/>
                <w:b/>
                <w:bCs/>
                <w:color w:val="000000"/>
                <w:kern w:val="0"/>
                <w:sz w:val="24"/>
              </w:rPr>
              <w:t>一级指标</w:t>
            </w:r>
          </w:p>
        </w:tc>
        <w:tc>
          <w:tcPr>
            <w:tcW w:w="1417" w:type="dxa"/>
            <w:shd w:val="clear" w:color="000000" w:fill="FFFFFF"/>
            <w:vAlign w:val="center"/>
          </w:tcPr>
          <w:p w14:paraId="5B2CB8DD" w14:textId="3F049C20" w:rsidR="001C6934" w:rsidRPr="001C6934" w:rsidRDefault="001C6934" w:rsidP="001C6934">
            <w:pPr>
              <w:widowControl/>
              <w:jc w:val="center"/>
              <w:rPr>
                <w:rFonts w:ascii="仿宋_GB2312" w:eastAsia="仿宋_GB2312" w:hAnsi="等线" w:cs="宋体"/>
                <w:b/>
                <w:bCs/>
                <w:color w:val="000000"/>
                <w:kern w:val="0"/>
                <w:sz w:val="24"/>
              </w:rPr>
            </w:pPr>
            <w:r w:rsidRPr="001C6934">
              <w:rPr>
                <w:rFonts w:ascii="仿宋_GB2312" w:eastAsia="仿宋_GB2312" w:hAnsi="等线" w:cs="宋体" w:hint="eastAsia"/>
                <w:b/>
                <w:bCs/>
                <w:color w:val="000000"/>
                <w:kern w:val="0"/>
                <w:sz w:val="24"/>
              </w:rPr>
              <w:t>二级指标</w:t>
            </w:r>
          </w:p>
        </w:tc>
        <w:tc>
          <w:tcPr>
            <w:tcW w:w="3119" w:type="dxa"/>
            <w:shd w:val="clear" w:color="000000" w:fill="FFFFFF"/>
            <w:vAlign w:val="center"/>
          </w:tcPr>
          <w:p w14:paraId="5DBCEA6C" w14:textId="2D728D2B" w:rsidR="001C6934" w:rsidRPr="001C6934" w:rsidRDefault="001C6934" w:rsidP="001C6934">
            <w:pPr>
              <w:widowControl/>
              <w:jc w:val="center"/>
              <w:rPr>
                <w:rFonts w:ascii="仿宋_GB2312" w:eastAsia="仿宋_GB2312" w:hAnsi="等线" w:cs="宋体"/>
                <w:b/>
                <w:bCs/>
                <w:color w:val="000000"/>
                <w:kern w:val="0"/>
                <w:sz w:val="24"/>
              </w:rPr>
            </w:pPr>
            <w:r w:rsidRPr="001C6934">
              <w:rPr>
                <w:rFonts w:ascii="仿宋_GB2312" w:eastAsia="仿宋_GB2312" w:hAnsi="等线" w:cs="宋体" w:hint="eastAsia"/>
                <w:b/>
                <w:bCs/>
                <w:color w:val="000000"/>
                <w:kern w:val="0"/>
                <w:sz w:val="24"/>
              </w:rPr>
              <w:t>三级指标</w:t>
            </w:r>
          </w:p>
        </w:tc>
        <w:tc>
          <w:tcPr>
            <w:tcW w:w="2009" w:type="dxa"/>
            <w:shd w:val="clear" w:color="000000" w:fill="FFFFFF"/>
            <w:vAlign w:val="center"/>
          </w:tcPr>
          <w:p w14:paraId="08C68FA2" w14:textId="3F91D2FC" w:rsidR="001C6934" w:rsidRPr="001C6934" w:rsidRDefault="001C6934" w:rsidP="001C6934">
            <w:pPr>
              <w:widowControl/>
              <w:jc w:val="center"/>
              <w:rPr>
                <w:rFonts w:ascii="仿宋_GB2312" w:eastAsia="仿宋_GB2312" w:hAnsi="等线" w:cs="宋体"/>
                <w:b/>
                <w:bCs/>
                <w:color w:val="000000"/>
                <w:kern w:val="0"/>
                <w:sz w:val="24"/>
              </w:rPr>
            </w:pPr>
            <w:r w:rsidRPr="001C6934">
              <w:rPr>
                <w:rFonts w:ascii="仿宋_GB2312" w:eastAsia="仿宋_GB2312" w:hAnsi="等线" w:cs="宋体" w:hint="eastAsia"/>
                <w:b/>
                <w:bCs/>
                <w:color w:val="000000"/>
                <w:kern w:val="0"/>
                <w:sz w:val="24"/>
              </w:rPr>
              <w:t>标杆值</w:t>
            </w:r>
          </w:p>
        </w:tc>
        <w:tc>
          <w:tcPr>
            <w:tcW w:w="1676" w:type="dxa"/>
            <w:shd w:val="clear" w:color="000000" w:fill="FFFFFF"/>
            <w:vAlign w:val="center"/>
          </w:tcPr>
          <w:p w14:paraId="0D244C75" w14:textId="2002E83A" w:rsidR="001C6934" w:rsidRPr="001C6934" w:rsidRDefault="001C6934" w:rsidP="001C6934">
            <w:pPr>
              <w:widowControl/>
              <w:jc w:val="center"/>
              <w:rPr>
                <w:rFonts w:ascii="仿宋_GB2312" w:eastAsia="仿宋_GB2312" w:hAnsi="等线" w:cs="宋体"/>
                <w:b/>
                <w:bCs/>
                <w:color w:val="000000"/>
                <w:kern w:val="0"/>
                <w:sz w:val="24"/>
              </w:rPr>
            </w:pPr>
            <w:r w:rsidRPr="001C6934">
              <w:rPr>
                <w:rFonts w:ascii="仿宋_GB2312" w:eastAsia="仿宋_GB2312" w:hAnsi="等线" w:cs="宋体" w:hint="eastAsia"/>
                <w:b/>
                <w:bCs/>
                <w:color w:val="000000"/>
                <w:kern w:val="0"/>
                <w:sz w:val="24"/>
              </w:rPr>
              <w:t>目标值来源</w:t>
            </w:r>
          </w:p>
        </w:tc>
      </w:tr>
      <w:tr w:rsidR="001C6934" w:rsidRPr="001C6934" w14:paraId="2BDD554A" w14:textId="4495E6BE" w:rsidTr="001C6934">
        <w:trPr>
          <w:trHeight w:val="50"/>
          <w:jc w:val="center"/>
        </w:trPr>
        <w:tc>
          <w:tcPr>
            <w:tcW w:w="875" w:type="dxa"/>
            <w:vMerge w:val="restart"/>
            <w:shd w:val="clear" w:color="000000" w:fill="FFFFFF"/>
            <w:vAlign w:val="center"/>
            <w:hideMark/>
          </w:tcPr>
          <w:p w14:paraId="653C87A6" w14:textId="72EA83DA"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产出</w:t>
            </w:r>
          </w:p>
        </w:tc>
        <w:tc>
          <w:tcPr>
            <w:tcW w:w="1417" w:type="dxa"/>
            <w:vMerge w:val="restart"/>
            <w:shd w:val="clear" w:color="000000" w:fill="FFFFFF"/>
            <w:vAlign w:val="center"/>
            <w:hideMark/>
          </w:tcPr>
          <w:p w14:paraId="5E2CCB10" w14:textId="591B9530"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产出数量</w:t>
            </w:r>
          </w:p>
        </w:tc>
        <w:tc>
          <w:tcPr>
            <w:tcW w:w="3119" w:type="dxa"/>
            <w:shd w:val="clear" w:color="000000" w:fill="FFFFFF"/>
            <w:vAlign w:val="center"/>
            <w:hideMark/>
          </w:tcPr>
          <w:p w14:paraId="777703E5" w14:textId="05EF645B"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污水应处</w:t>
            </w:r>
            <w:proofErr w:type="gramStart"/>
            <w:r w:rsidRPr="001C6934">
              <w:rPr>
                <w:rFonts w:ascii="仿宋_GB2312" w:eastAsia="仿宋_GB2312" w:hAnsi="等线" w:cs="宋体" w:hint="eastAsia"/>
                <w:color w:val="000000"/>
                <w:kern w:val="0"/>
                <w:sz w:val="24"/>
              </w:rPr>
              <w:t>尽处率</w:t>
            </w:r>
            <w:proofErr w:type="gramEnd"/>
          </w:p>
        </w:tc>
        <w:tc>
          <w:tcPr>
            <w:tcW w:w="2009" w:type="dxa"/>
            <w:shd w:val="clear" w:color="000000" w:fill="FFFFFF"/>
            <w:vAlign w:val="center"/>
          </w:tcPr>
          <w:p w14:paraId="1E8E1EAD" w14:textId="77B65DE1"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shd w:val="clear" w:color="000000" w:fill="FFFFFF"/>
            <w:vAlign w:val="center"/>
          </w:tcPr>
          <w:p w14:paraId="45C1D061" w14:textId="1F194A38"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进水量、出水量统计</w:t>
            </w:r>
          </w:p>
        </w:tc>
      </w:tr>
      <w:tr w:rsidR="001C6934" w:rsidRPr="001C6934" w14:paraId="2200A510" w14:textId="3763EC69" w:rsidTr="001C6934">
        <w:trPr>
          <w:trHeight w:val="50"/>
          <w:jc w:val="center"/>
        </w:trPr>
        <w:tc>
          <w:tcPr>
            <w:tcW w:w="875" w:type="dxa"/>
            <w:vMerge/>
            <w:vAlign w:val="center"/>
            <w:hideMark/>
          </w:tcPr>
          <w:p w14:paraId="651DBD57"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40F59B0E"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294A49DE" w14:textId="4C398E13"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污泥应处</w:t>
            </w:r>
            <w:proofErr w:type="gramStart"/>
            <w:r w:rsidRPr="001C6934">
              <w:rPr>
                <w:rFonts w:ascii="仿宋_GB2312" w:eastAsia="仿宋_GB2312" w:hAnsi="等线" w:cs="宋体" w:hint="eastAsia"/>
                <w:color w:val="000000"/>
                <w:kern w:val="0"/>
                <w:sz w:val="24"/>
              </w:rPr>
              <w:t>尽处率</w:t>
            </w:r>
            <w:proofErr w:type="gramEnd"/>
          </w:p>
        </w:tc>
        <w:tc>
          <w:tcPr>
            <w:tcW w:w="2009" w:type="dxa"/>
            <w:shd w:val="clear" w:color="000000" w:fill="FFFFFF"/>
            <w:vAlign w:val="center"/>
          </w:tcPr>
          <w:p w14:paraId="02601004" w14:textId="2A3C8AC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shd w:val="clear" w:color="000000" w:fill="FFFFFF"/>
            <w:vAlign w:val="center"/>
          </w:tcPr>
          <w:p w14:paraId="0F714373" w14:textId="28411120"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污泥应处置量与实际处理量统计</w:t>
            </w:r>
          </w:p>
        </w:tc>
      </w:tr>
      <w:tr w:rsidR="001C6934" w:rsidRPr="001C6934" w14:paraId="15F2BD93" w14:textId="07355B50" w:rsidTr="001C6934">
        <w:trPr>
          <w:trHeight w:val="50"/>
          <w:jc w:val="center"/>
        </w:trPr>
        <w:tc>
          <w:tcPr>
            <w:tcW w:w="875" w:type="dxa"/>
            <w:vMerge/>
            <w:vAlign w:val="center"/>
            <w:hideMark/>
          </w:tcPr>
          <w:p w14:paraId="0DC9215F"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7811E2B8"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6133A94C" w14:textId="0CB6142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设施设备维护工作完成率</w:t>
            </w:r>
          </w:p>
        </w:tc>
        <w:tc>
          <w:tcPr>
            <w:tcW w:w="2009" w:type="dxa"/>
            <w:shd w:val="clear" w:color="000000" w:fill="FFFFFF"/>
            <w:vAlign w:val="center"/>
          </w:tcPr>
          <w:p w14:paraId="1F05C51B" w14:textId="6FA3FE6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shd w:val="clear" w:color="000000" w:fill="FFFFFF"/>
            <w:vAlign w:val="center"/>
          </w:tcPr>
          <w:p w14:paraId="24FCB8F2" w14:textId="633AB6BD"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设施设备维护记录</w:t>
            </w:r>
          </w:p>
        </w:tc>
      </w:tr>
      <w:tr w:rsidR="001C6934" w:rsidRPr="001C6934" w14:paraId="5A17BF29" w14:textId="0E4FEE30" w:rsidTr="001C6934">
        <w:trPr>
          <w:trHeight w:val="50"/>
          <w:jc w:val="center"/>
        </w:trPr>
        <w:tc>
          <w:tcPr>
            <w:tcW w:w="875" w:type="dxa"/>
            <w:vMerge/>
            <w:vAlign w:val="center"/>
            <w:hideMark/>
          </w:tcPr>
          <w:p w14:paraId="1C5F78A3"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15A3BC97"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4586A93F" w14:textId="48B3DDA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站容站貌维护工作完成率</w:t>
            </w:r>
          </w:p>
        </w:tc>
        <w:tc>
          <w:tcPr>
            <w:tcW w:w="2009" w:type="dxa"/>
            <w:shd w:val="clear" w:color="000000" w:fill="FFFFFF"/>
            <w:vAlign w:val="center"/>
          </w:tcPr>
          <w:p w14:paraId="093D0721" w14:textId="0164A685"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shd w:val="clear" w:color="000000" w:fill="FFFFFF"/>
            <w:vAlign w:val="center"/>
          </w:tcPr>
          <w:p w14:paraId="2B716BD9" w14:textId="5E8160C0"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站容站貌维护工作记录</w:t>
            </w:r>
          </w:p>
        </w:tc>
      </w:tr>
      <w:tr w:rsidR="001C6934" w:rsidRPr="001C6934" w14:paraId="4F0BE990" w14:textId="39433774" w:rsidTr="001C6934">
        <w:trPr>
          <w:trHeight w:val="50"/>
          <w:jc w:val="center"/>
        </w:trPr>
        <w:tc>
          <w:tcPr>
            <w:tcW w:w="875" w:type="dxa"/>
            <w:vMerge/>
            <w:vAlign w:val="center"/>
            <w:hideMark/>
          </w:tcPr>
          <w:p w14:paraId="5C0D699A"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restart"/>
            <w:shd w:val="clear" w:color="000000" w:fill="FFFFFF"/>
            <w:vAlign w:val="center"/>
            <w:hideMark/>
          </w:tcPr>
          <w:p w14:paraId="09990D65" w14:textId="4DA42A53"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产出质量</w:t>
            </w:r>
          </w:p>
        </w:tc>
        <w:tc>
          <w:tcPr>
            <w:tcW w:w="3119" w:type="dxa"/>
            <w:shd w:val="clear" w:color="000000" w:fill="FFFFFF"/>
            <w:vAlign w:val="center"/>
            <w:hideMark/>
          </w:tcPr>
          <w:p w14:paraId="4FA38401" w14:textId="75942FA5"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出厂水质达标率</w:t>
            </w:r>
          </w:p>
        </w:tc>
        <w:tc>
          <w:tcPr>
            <w:tcW w:w="2009" w:type="dxa"/>
            <w:shd w:val="clear" w:color="000000" w:fill="FFFFFF"/>
            <w:vAlign w:val="center"/>
          </w:tcPr>
          <w:p w14:paraId="185A288D" w14:textId="0D54E6C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shd w:val="clear" w:color="000000" w:fill="FFFFFF"/>
            <w:vAlign w:val="center"/>
          </w:tcPr>
          <w:p w14:paraId="62B32BE3" w14:textId="24699BC4"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检测报告；考核记录</w:t>
            </w:r>
          </w:p>
        </w:tc>
      </w:tr>
      <w:tr w:rsidR="001C6934" w:rsidRPr="001C6934" w14:paraId="4BA022C1" w14:textId="0EA7A000" w:rsidTr="001C6934">
        <w:trPr>
          <w:trHeight w:val="50"/>
          <w:jc w:val="center"/>
        </w:trPr>
        <w:tc>
          <w:tcPr>
            <w:tcW w:w="875" w:type="dxa"/>
            <w:vMerge/>
            <w:vAlign w:val="center"/>
            <w:hideMark/>
          </w:tcPr>
          <w:p w14:paraId="170C12EE"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453EF13A"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1AB923D3" w14:textId="68A162DB"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主要污染物平均消减达标率</w:t>
            </w:r>
          </w:p>
        </w:tc>
        <w:tc>
          <w:tcPr>
            <w:tcW w:w="2009" w:type="dxa"/>
            <w:vAlign w:val="center"/>
          </w:tcPr>
          <w:p w14:paraId="0299EC6F" w14:textId="0D271FF1"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vAlign w:val="center"/>
          </w:tcPr>
          <w:p w14:paraId="4FB1CF21" w14:textId="028964E8"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日常运营、市区两级考核记录</w:t>
            </w:r>
          </w:p>
        </w:tc>
      </w:tr>
      <w:tr w:rsidR="001C6934" w:rsidRPr="001C6934" w14:paraId="6927C1D5" w14:textId="7364087E" w:rsidTr="001C6934">
        <w:trPr>
          <w:trHeight w:val="50"/>
          <w:jc w:val="center"/>
        </w:trPr>
        <w:tc>
          <w:tcPr>
            <w:tcW w:w="875" w:type="dxa"/>
            <w:vMerge/>
            <w:vAlign w:val="center"/>
            <w:hideMark/>
          </w:tcPr>
          <w:p w14:paraId="59621C6E"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23E98B65"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51955697" w14:textId="69825590"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污泥含水率</w:t>
            </w:r>
          </w:p>
        </w:tc>
        <w:tc>
          <w:tcPr>
            <w:tcW w:w="2009" w:type="dxa"/>
            <w:shd w:val="clear" w:color="000000" w:fill="FFFFFF"/>
            <w:vAlign w:val="center"/>
          </w:tcPr>
          <w:p w14:paraId="141439CB" w14:textId="31011AE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≤80%</w:t>
            </w:r>
          </w:p>
        </w:tc>
        <w:tc>
          <w:tcPr>
            <w:tcW w:w="1676" w:type="dxa"/>
            <w:shd w:val="clear" w:color="000000" w:fill="FFFFFF"/>
            <w:vAlign w:val="center"/>
          </w:tcPr>
          <w:p w14:paraId="5FA6AC01" w14:textId="6BF0BC52"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污泥处理记录</w:t>
            </w:r>
          </w:p>
        </w:tc>
      </w:tr>
      <w:tr w:rsidR="001C6934" w:rsidRPr="001C6934" w14:paraId="3CF85909" w14:textId="1821814D" w:rsidTr="001C6934">
        <w:trPr>
          <w:trHeight w:val="50"/>
          <w:jc w:val="center"/>
        </w:trPr>
        <w:tc>
          <w:tcPr>
            <w:tcW w:w="875" w:type="dxa"/>
            <w:vMerge/>
            <w:vAlign w:val="center"/>
            <w:hideMark/>
          </w:tcPr>
          <w:p w14:paraId="3544068F"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DBC714C"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11531FD1" w14:textId="5645C46C"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设备完好率</w:t>
            </w:r>
          </w:p>
        </w:tc>
        <w:tc>
          <w:tcPr>
            <w:tcW w:w="2009" w:type="dxa"/>
            <w:shd w:val="clear" w:color="000000" w:fill="FFFFFF"/>
            <w:vAlign w:val="center"/>
          </w:tcPr>
          <w:p w14:paraId="1A7A52EE" w14:textId="1271266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关键设备完好率100%，其他设备完好率≥95%</w:t>
            </w:r>
          </w:p>
        </w:tc>
        <w:tc>
          <w:tcPr>
            <w:tcW w:w="1676" w:type="dxa"/>
            <w:shd w:val="clear" w:color="000000" w:fill="FFFFFF"/>
            <w:vAlign w:val="center"/>
          </w:tcPr>
          <w:p w14:paraId="586A1FC4" w14:textId="0D757DCC"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现场调研、维修检修记录</w:t>
            </w:r>
          </w:p>
        </w:tc>
      </w:tr>
      <w:tr w:rsidR="001C6934" w:rsidRPr="001C6934" w14:paraId="74039FB4" w14:textId="7A519644" w:rsidTr="001C6934">
        <w:trPr>
          <w:trHeight w:val="50"/>
          <w:jc w:val="center"/>
        </w:trPr>
        <w:tc>
          <w:tcPr>
            <w:tcW w:w="875" w:type="dxa"/>
            <w:vMerge/>
            <w:vAlign w:val="center"/>
            <w:hideMark/>
          </w:tcPr>
          <w:p w14:paraId="1E7C8C62"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2B224479"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5CA9AAA0" w14:textId="12B6055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安全管理达标情况</w:t>
            </w:r>
          </w:p>
        </w:tc>
        <w:tc>
          <w:tcPr>
            <w:tcW w:w="2009" w:type="dxa"/>
            <w:shd w:val="clear" w:color="000000" w:fill="FFFFFF"/>
            <w:vAlign w:val="center"/>
          </w:tcPr>
          <w:p w14:paraId="74D67DCC" w14:textId="19DA4A5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达标</w:t>
            </w:r>
          </w:p>
        </w:tc>
        <w:tc>
          <w:tcPr>
            <w:tcW w:w="1676" w:type="dxa"/>
            <w:shd w:val="clear" w:color="000000" w:fill="FFFFFF"/>
            <w:vAlign w:val="center"/>
          </w:tcPr>
          <w:p w14:paraId="26FE9668" w14:textId="6F67A3CB"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安全管理记录</w:t>
            </w:r>
          </w:p>
        </w:tc>
      </w:tr>
      <w:tr w:rsidR="001C6934" w:rsidRPr="001C6934" w14:paraId="08A57C53" w14:textId="0FDCD63F" w:rsidTr="001C6934">
        <w:trPr>
          <w:trHeight w:val="50"/>
          <w:jc w:val="center"/>
        </w:trPr>
        <w:tc>
          <w:tcPr>
            <w:tcW w:w="875" w:type="dxa"/>
            <w:vMerge/>
            <w:vAlign w:val="center"/>
            <w:hideMark/>
          </w:tcPr>
          <w:p w14:paraId="4A12A597"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48676C98"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42BDDBC9" w14:textId="72DEDB5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站容站貌达标情况</w:t>
            </w:r>
          </w:p>
        </w:tc>
        <w:tc>
          <w:tcPr>
            <w:tcW w:w="2009" w:type="dxa"/>
            <w:shd w:val="clear" w:color="000000" w:fill="FFFFFF"/>
            <w:vAlign w:val="center"/>
          </w:tcPr>
          <w:p w14:paraId="4BC8781E" w14:textId="6663C24A"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达标</w:t>
            </w:r>
          </w:p>
        </w:tc>
        <w:tc>
          <w:tcPr>
            <w:tcW w:w="1676" w:type="dxa"/>
            <w:shd w:val="clear" w:color="000000" w:fill="FFFFFF"/>
            <w:vAlign w:val="center"/>
          </w:tcPr>
          <w:p w14:paraId="2613E6C9" w14:textId="760394C9"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站容站貌维护工作记录</w:t>
            </w:r>
          </w:p>
        </w:tc>
      </w:tr>
      <w:tr w:rsidR="001C6934" w:rsidRPr="001C6934" w14:paraId="55E02E7B" w14:textId="648973D3" w:rsidTr="001C6934">
        <w:trPr>
          <w:trHeight w:val="50"/>
          <w:jc w:val="center"/>
        </w:trPr>
        <w:tc>
          <w:tcPr>
            <w:tcW w:w="875" w:type="dxa"/>
            <w:vMerge/>
            <w:vAlign w:val="center"/>
            <w:hideMark/>
          </w:tcPr>
          <w:p w14:paraId="4F9F2882"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restart"/>
            <w:shd w:val="clear" w:color="000000" w:fill="FFFFFF"/>
            <w:vAlign w:val="center"/>
            <w:hideMark/>
          </w:tcPr>
          <w:p w14:paraId="27E1F173" w14:textId="336FDD53"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产出时效</w:t>
            </w:r>
          </w:p>
        </w:tc>
        <w:tc>
          <w:tcPr>
            <w:tcW w:w="3119" w:type="dxa"/>
            <w:shd w:val="clear" w:color="000000" w:fill="FFFFFF"/>
            <w:vAlign w:val="center"/>
            <w:hideMark/>
          </w:tcPr>
          <w:p w14:paraId="21F883AC" w14:textId="581F8EE0"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污水处理及时性</w:t>
            </w:r>
          </w:p>
        </w:tc>
        <w:tc>
          <w:tcPr>
            <w:tcW w:w="2009" w:type="dxa"/>
            <w:shd w:val="clear" w:color="000000" w:fill="FFFFFF"/>
            <w:vAlign w:val="center"/>
          </w:tcPr>
          <w:p w14:paraId="0F10D6FA" w14:textId="1C2173A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及时</w:t>
            </w:r>
          </w:p>
        </w:tc>
        <w:tc>
          <w:tcPr>
            <w:tcW w:w="1676" w:type="dxa"/>
            <w:shd w:val="clear" w:color="000000" w:fill="FFFFFF"/>
            <w:vAlign w:val="center"/>
          </w:tcPr>
          <w:p w14:paraId="082D5872" w14:textId="026FCE8C"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污水处理记录</w:t>
            </w:r>
          </w:p>
        </w:tc>
      </w:tr>
      <w:tr w:rsidR="001C6934" w:rsidRPr="001C6934" w14:paraId="406098EB" w14:textId="4EA6CB61" w:rsidTr="001C6934">
        <w:trPr>
          <w:trHeight w:val="50"/>
          <w:jc w:val="center"/>
        </w:trPr>
        <w:tc>
          <w:tcPr>
            <w:tcW w:w="875" w:type="dxa"/>
            <w:vMerge/>
            <w:vAlign w:val="center"/>
            <w:hideMark/>
          </w:tcPr>
          <w:p w14:paraId="14640C16"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5D3074F1"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2703304C" w14:textId="658A923D"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污泥处理及时率</w:t>
            </w:r>
          </w:p>
        </w:tc>
        <w:tc>
          <w:tcPr>
            <w:tcW w:w="2009" w:type="dxa"/>
            <w:vAlign w:val="center"/>
          </w:tcPr>
          <w:p w14:paraId="5E3BB551" w14:textId="4A5F8D76"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及时</w:t>
            </w:r>
          </w:p>
        </w:tc>
        <w:tc>
          <w:tcPr>
            <w:tcW w:w="1676" w:type="dxa"/>
            <w:vAlign w:val="center"/>
          </w:tcPr>
          <w:p w14:paraId="6FD52A64" w14:textId="16537727"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日常运营、区级考核记录</w:t>
            </w:r>
          </w:p>
        </w:tc>
      </w:tr>
      <w:tr w:rsidR="001C6934" w:rsidRPr="001C6934" w14:paraId="2CC4AB7B" w14:textId="5FC83C95" w:rsidTr="001C6934">
        <w:trPr>
          <w:trHeight w:val="50"/>
          <w:jc w:val="center"/>
        </w:trPr>
        <w:tc>
          <w:tcPr>
            <w:tcW w:w="875" w:type="dxa"/>
            <w:vMerge/>
            <w:vAlign w:val="center"/>
            <w:hideMark/>
          </w:tcPr>
          <w:p w14:paraId="54D749E2"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623A4D20"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71AD9F49" w14:textId="30E95966"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设施设备维修检修及时性</w:t>
            </w:r>
          </w:p>
        </w:tc>
        <w:tc>
          <w:tcPr>
            <w:tcW w:w="2009" w:type="dxa"/>
            <w:shd w:val="clear" w:color="000000" w:fill="FFFFFF"/>
            <w:vAlign w:val="center"/>
          </w:tcPr>
          <w:p w14:paraId="49CCF3BD" w14:textId="4EC2CAF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及时</w:t>
            </w:r>
          </w:p>
        </w:tc>
        <w:tc>
          <w:tcPr>
            <w:tcW w:w="1676" w:type="dxa"/>
            <w:shd w:val="clear" w:color="000000" w:fill="FFFFFF"/>
            <w:vAlign w:val="center"/>
          </w:tcPr>
          <w:p w14:paraId="1FC8FC85" w14:textId="1B0EBFAE"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设施设备维修检修记录</w:t>
            </w:r>
          </w:p>
        </w:tc>
      </w:tr>
      <w:tr w:rsidR="001C6934" w:rsidRPr="001C6934" w14:paraId="270A3D59" w14:textId="7C8C2C5D" w:rsidTr="001C6934">
        <w:trPr>
          <w:trHeight w:val="50"/>
          <w:jc w:val="center"/>
        </w:trPr>
        <w:tc>
          <w:tcPr>
            <w:tcW w:w="875" w:type="dxa"/>
            <w:vMerge/>
            <w:vAlign w:val="center"/>
            <w:hideMark/>
          </w:tcPr>
          <w:p w14:paraId="0FF3602F"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6BD9E07"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336439CD" w14:textId="0317688A"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安全管理工作完成及时性</w:t>
            </w:r>
          </w:p>
        </w:tc>
        <w:tc>
          <w:tcPr>
            <w:tcW w:w="2009" w:type="dxa"/>
            <w:shd w:val="clear" w:color="000000" w:fill="FFFFFF"/>
            <w:vAlign w:val="center"/>
          </w:tcPr>
          <w:p w14:paraId="25789575" w14:textId="21F27E64"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及时</w:t>
            </w:r>
          </w:p>
        </w:tc>
        <w:tc>
          <w:tcPr>
            <w:tcW w:w="1676" w:type="dxa"/>
            <w:shd w:val="clear" w:color="000000" w:fill="FFFFFF"/>
            <w:vAlign w:val="center"/>
          </w:tcPr>
          <w:p w14:paraId="288EF8E0" w14:textId="1FDC3CA5"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安全管理工作记录</w:t>
            </w:r>
          </w:p>
        </w:tc>
      </w:tr>
      <w:tr w:rsidR="001C6934" w:rsidRPr="001C6934" w14:paraId="42D9D2EF" w14:textId="0FEE846B" w:rsidTr="001C6934">
        <w:trPr>
          <w:trHeight w:val="50"/>
          <w:jc w:val="center"/>
        </w:trPr>
        <w:tc>
          <w:tcPr>
            <w:tcW w:w="875" w:type="dxa"/>
            <w:vMerge/>
            <w:vAlign w:val="center"/>
            <w:hideMark/>
          </w:tcPr>
          <w:p w14:paraId="4EE04AEF"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DA7973B"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71617531" w14:textId="34121860"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站容站貌维护及时性</w:t>
            </w:r>
          </w:p>
        </w:tc>
        <w:tc>
          <w:tcPr>
            <w:tcW w:w="2009" w:type="dxa"/>
            <w:shd w:val="clear" w:color="000000" w:fill="FFFFFF"/>
            <w:vAlign w:val="center"/>
          </w:tcPr>
          <w:p w14:paraId="102D68E2" w14:textId="6EE78F6D"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及时</w:t>
            </w:r>
          </w:p>
        </w:tc>
        <w:tc>
          <w:tcPr>
            <w:tcW w:w="1676" w:type="dxa"/>
            <w:shd w:val="clear" w:color="000000" w:fill="FFFFFF"/>
            <w:vAlign w:val="center"/>
          </w:tcPr>
          <w:p w14:paraId="4C5AA495" w14:textId="5F0F55E3"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站容站貌维护工作记录</w:t>
            </w:r>
          </w:p>
        </w:tc>
      </w:tr>
      <w:tr w:rsidR="001C6934" w:rsidRPr="001C6934" w14:paraId="00D25B09" w14:textId="4C68CC4F" w:rsidTr="001C6934">
        <w:trPr>
          <w:trHeight w:val="50"/>
          <w:jc w:val="center"/>
        </w:trPr>
        <w:tc>
          <w:tcPr>
            <w:tcW w:w="875" w:type="dxa"/>
            <w:vMerge/>
            <w:vAlign w:val="center"/>
            <w:hideMark/>
          </w:tcPr>
          <w:p w14:paraId="397DF7A9"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shd w:val="clear" w:color="000000" w:fill="FFFFFF"/>
            <w:vAlign w:val="center"/>
            <w:hideMark/>
          </w:tcPr>
          <w:p w14:paraId="3092EA42" w14:textId="3380554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产出成本</w:t>
            </w:r>
          </w:p>
        </w:tc>
        <w:tc>
          <w:tcPr>
            <w:tcW w:w="3119" w:type="dxa"/>
            <w:shd w:val="clear" w:color="000000" w:fill="FFFFFF"/>
            <w:vAlign w:val="center"/>
            <w:hideMark/>
          </w:tcPr>
          <w:p w14:paraId="0F31B3FB" w14:textId="353DF518"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污水处理费单价水平</w:t>
            </w:r>
          </w:p>
        </w:tc>
        <w:tc>
          <w:tcPr>
            <w:tcW w:w="2009" w:type="dxa"/>
            <w:shd w:val="clear" w:color="000000" w:fill="FFFFFF"/>
            <w:vAlign w:val="center"/>
          </w:tcPr>
          <w:p w14:paraId="3655B0B0" w14:textId="44764547"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合理</w:t>
            </w:r>
          </w:p>
        </w:tc>
        <w:tc>
          <w:tcPr>
            <w:tcW w:w="1676" w:type="dxa"/>
            <w:shd w:val="clear" w:color="000000" w:fill="FFFFFF"/>
            <w:vAlign w:val="center"/>
          </w:tcPr>
          <w:p w14:paraId="6B72C6EB" w14:textId="6A5EDE66"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成本测算材料等</w:t>
            </w:r>
          </w:p>
        </w:tc>
      </w:tr>
      <w:tr w:rsidR="001C6934" w:rsidRPr="001C6934" w14:paraId="3AF1F676" w14:textId="2D460581" w:rsidTr="001C6934">
        <w:trPr>
          <w:trHeight w:val="50"/>
          <w:jc w:val="center"/>
        </w:trPr>
        <w:tc>
          <w:tcPr>
            <w:tcW w:w="875" w:type="dxa"/>
            <w:vMerge w:val="restart"/>
            <w:shd w:val="clear" w:color="auto" w:fill="auto"/>
            <w:vAlign w:val="center"/>
            <w:hideMark/>
          </w:tcPr>
          <w:p w14:paraId="20FB1A40" w14:textId="775BC58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效益</w:t>
            </w:r>
          </w:p>
        </w:tc>
        <w:tc>
          <w:tcPr>
            <w:tcW w:w="1417" w:type="dxa"/>
            <w:vMerge w:val="restart"/>
            <w:shd w:val="clear" w:color="auto" w:fill="auto"/>
            <w:vAlign w:val="center"/>
            <w:hideMark/>
          </w:tcPr>
          <w:p w14:paraId="5C2AC2A5" w14:textId="35671C3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社会效益</w:t>
            </w:r>
          </w:p>
        </w:tc>
        <w:tc>
          <w:tcPr>
            <w:tcW w:w="3119" w:type="dxa"/>
            <w:shd w:val="clear" w:color="auto" w:fill="auto"/>
            <w:vAlign w:val="center"/>
            <w:hideMark/>
          </w:tcPr>
          <w:p w14:paraId="6F7A1E86" w14:textId="5D55889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生产安全实现度</w:t>
            </w:r>
          </w:p>
        </w:tc>
        <w:tc>
          <w:tcPr>
            <w:tcW w:w="2009" w:type="dxa"/>
            <w:vAlign w:val="center"/>
          </w:tcPr>
          <w:p w14:paraId="065CB160" w14:textId="084C983A"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100%</w:t>
            </w:r>
          </w:p>
        </w:tc>
        <w:tc>
          <w:tcPr>
            <w:tcW w:w="1676" w:type="dxa"/>
            <w:vAlign w:val="center"/>
          </w:tcPr>
          <w:p w14:paraId="724E017F" w14:textId="5486CF56"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安全事故记录</w:t>
            </w:r>
          </w:p>
        </w:tc>
      </w:tr>
      <w:tr w:rsidR="001C6934" w:rsidRPr="001C6934" w14:paraId="12072C41" w14:textId="359C6AF6" w:rsidTr="001C6934">
        <w:trPr>
          <w:trHeight w:val="50"/>
          <w:jc w:val="center"/>
        </w:trPr>
        <w:tc>
          <w:tcPr>
            <w:tcW w:w="875" w:type="dxa"/>
            <w:vMerge/>
            <w:vAlign w:val="center"/>
            <w:hideMark/>
          </w:tcPr>
          <w:p w14:paraId="6F88E967"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726EFAC4"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26973634" w14:textId="4FB17B3C"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周边生产生活环境改善情况</w:t>
            </w:r>
          </w:p>
        </w:tc>
        <w:tc>
          <w:tcPr>
            <w:tcW w:w="2009" w:type="dxa"/>
            <w:vAlign w:val="center"/>
          </w:tcPr>
          <w:p w14:paraId="757E274E" w14:textId="7D789DF7"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改善</w:t>
            </w:r>
          </w:p>
        </w:tc>
        <w:tc>
          <w:tcPr>
            <w:tcW w:w="1676" w:type="dxa"/>
            <w:vAlign w:val="center"/>
          </w:tcPr>
          <w:p w14:paraId="4CC022BA" w14:textId="52CCFFBE"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运营记录、调查问卷</w:t>
            </w:r>
          </w:p>
        </w:tc>
      </w:tr>
      <w:tr w:rsidR="001C6934" w:rsidRPr="001C6934" w14:paraId="3C7EA3AB" w14:textId="02011EBA" w:rsidTr="001C6934">
        <w:trPr>
          <w:trHeight w:val="50"/>
          <w:jc w:val="center"/>
        </w:trPr>
        <w:tc>
          <w:tcPr>
            <w:tcW w:w="875" w:type="dxa"/>
            <w:vMerge/>
            <w:vAlign w:val="center"/>
            <w:hideMark/>
          </w:tcPr>
          <w:p w14:paraId="38397867"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FCCE981"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4326A46C" w14:textId="5665B19F"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有责投诉处理率</w:t>
            </w:r>
          </w:p>
        </w:tc>
        <w:tc>
          <w:tcPr>
            <w:tcW w:w="2009" w:type="dxa"/>
            <w:vAlign w:val="center"/>
          </w:tcPr>
          <w:p w14:paraId="16C3C978" w14:textId="17511614"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0发生</w:t>
            </w:r>
          </w:p>
        </w:tc>
        <w:tc>
          <w:tcPr>
            <w:tcW w:w="1676" w:type="dxa"/>
            <w:vAlign w:val="center"/>
          </w:tcPr>
          <w:p w14:paraId="0004814B" w14:textId="1D7BEC46"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投诉及处置记录</w:t>
            </w:r>
          </w:p>
        </w:tc>
      </w:tr>
      <w:tr w:rsidR="001C6934" w:rsidRPr="001C6934" w14:paraId="300F38AF" w14:textId="47E0C4CF" w:rsidTr="001C6934">
        <w:trPr>
          <w:trHeight w:val="50"/>
          <w:jc w:val="center"/>
        </w:trPr>
        <w:tc>
          <w:tcPr>
            <w:tcW w:w="875" w:type="dxa"/>
            <w:vMerge/>
            <w:vAlign w:val="center"/>
            <w:hideMark/>
          </w:tcPr>
          <w:p w14:paraId="6159A831"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restart"/>
            <w:shd w:val="clear" w:color="auto" w:fill="auto"/>
            <w:vAlign w:val="center"/>
            <w:hideMark/>
          </w:tcPr>
          <w:p w14:paraId="47964E2C" w14:textId="0519B056"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生态效益</w:t>
            </w:r>
          </w:p>
        </w:tc>
        <w:tc>
          <w:tcPr>
            <w:tcW w:w="3119" w:type="dxa"/>
            <w:shd w:val="clear" w:color="000000" w:fill="FFFFFF"/>
            <w:vAlign w:val="center"/>
            <w:hideMark/>
          </w:tcPr>
          <w:p w14:paraId="6C41B6D0" w14:textId="57B87035"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次生污染控制情况</w:t>
            </w:r>
          </w:p>
        </w:tc>
        <w:tc>
          <w:tcPr>
            <w:tcW w:w="2009" w:type="dxa"/>
            <w:shd w:val="clear" w:color="000000" w:fill="FFFFFF"/>
            <w:vAlign w:val="center"/>
          </w:tcPr>
          <w:p w14:paraId="6771EF82" w14:textId="1CC8AECC"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达标</w:t>
            </w:r>
          </w:p>
        </w:tc>
        <w:tc>
          <w:tcPr>
            <w:tcW w:w="1676" w:type="dxa"/>
            <w:shd w:val="clear" w:color="000000" w:fill="FFFFFF"/>
            <w:vAlign w:val="center"/>
          </w:tcPr>
          <w:p w14:paraId="14EB0A45" w14:textId="36240183"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检测报告、考核记录</w:t>
            </w:r>
          </w:p>
        </w:tc>
      </w:tr>
      <w:tr w:rsidR="001C6934" w:rsidRPr="001C6934" w14:paraId="1A09E3CA" w14:textId="17F5B04B" w:rsidTr="001C6934">
        <w:trPr>
          <w:trHeight w:val="50"/>
          <w:jc w:val="center"/>
        </w:trPr>
        <w:tc>
          <w:tcPr>
            <w:tcW w:w="875" w:type="dxa"/>
            <w:vMerge/>
            <w:vAlign w:val="center"/>
            <w:hideMark/>
          </w:tcPr>
          <w:p w14:paraId="52FE536F"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1D3BC91"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32F5C817" w14:textId="032F897B"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河道水质提升状况</w:t>
            </w:r>
          </w:p>
        </w:tc>
        <w:tc>
          <w:tcPr>
            <w:tcW w:w="2009" w:type="dxa"/>
            <w:shd w:val="clear" w:color="000000" w:fill="FFFFFF"/>
            <w:vAlign w:val="center"/>
          </w:tcPr>
          <w:p w14:paraId="6C0B868C" w14:textId="59E67E0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提升</w:t>
            </w:r>
          </w:p>
        </w:tc>
        <w:tc>
          <w:tcPr>
            <w:tcW w:w="1676" w:type="dxa"/>
            <w:shd w:val="clear" w:color="000000" w:fill="FFFFFF"/>
            <w:vAlign w:val="center"/>
          </w:tcPr>
          <w:p w14:paraId="4778DBB4" w14:textId="1E5ACE64"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检测报告、考核记录</w:t>
            </w:r>
          </w:p>
        </w:tc>
      </w:tr>
      <w:tr w:rsidR="001C6934" w:rsidRPr="001C6934" w14:paraId="7BE0B9F4" w14:textId="0291538C" w:rsidTr="001C6934">
        <w:trPr>
          <w:trHeight w:val="50"/>
          <w:jc w:val="center"/>
        </w:trPr>
        <w:tc>
          <w:tcPr>
            <w:tcW w:w="875" w:type="dxa"/>
            <w:vMerge/>
            <w:vAlign w:val="center"/>
            <w:hideMark/>
          </w:tcPr>
          <w:p w14:paraId="0874872A"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restart"/>
            <w:shd w:val="clear" w:color="000000" w:fill="FFFFFF"/>
            <w:vAlign w:val="center"/>
            <w:hideMark/>
          </w:tcPr>
          <w:p w14:paraId="7972145F" w14:textId="072F39E4"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满意度</w:t>
            </w:r>
          </w:p>
        </w:tc>
        <w:tc>
          <w:tcPr>
            <w:tcW w:w="3119" w:type="dxa"/>
            <w:shd w:val="clear" w:color="000000" w:fill="FFFFFF"/>
            <w:vAlign w:val="center"/>
            <w:hideMark/>
          </w:tcPr>
          <w:p w14:paraId="2884709B" w14:textId="53A4A435"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各污水站运行人员满意度</w:t>
            </w:r>
          </w:p>
        </w:tc>
        <w:tc>
          <w:tcPr>
            <w:tcW w:w="2009" w:type="dxa"/>
            <w:shd w:val="clear" w:color="000000" w:fill="FFFFFF"/>
            <w:vAlign w:val="center"/>
          </w:tcPr>
          <w:p w14:paraId="52981D13" w14:textId="7A7ED6E5"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≥90%</w:t>
            </w:r>
          </w:p>
        </w:tc>
        <w:tc>
          <w:tcPr>
            <w:tcW w:w="1676" w:type="dxa"/>
            <w:shd w:val="clear" w:color="000000" w:fill="FFFFFF"/>
            <w:vAlign w:val="center"/>
          </w:tcPr>
          <w:p w14:paraId="1C3EDC75" w14:textId="1CAC96F7"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调查问卷</w:t>
            </w:r>
          </w:p>
        </w:tc>
      </w:tr>
      <w:tr w:rsidR="001C6934" w:rsidRPr="001C6934" w14:paraId="309D0531" w14:textId="329C29A2" w:rsidTr="001C6934">
        <w:trPr>
          <w:trHeight w:val="50"/>
          <w:jc w:val="center"/>
        </w:trPr>
        <w:tc>
          <w:tcPr>
            <w:tcW w:w="875" w:type="dxa"/>
            <w:vMerge/>
            <w:vAlign w:val="center"/>
            <w:hideMark/>
          </w:tcPr>
          <w:p w14:paraId="774AC910"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0B105BBC"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000000" w:fill="FFFFFF"/>
            <w:vAlign w:val="center"/>
            <w:hideMark/>
          </w:tcPr>
          <w:p w14:paraId="0D9BE496" w14:textId="0664140A"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市民满意度</w:t>
            </w:r>
          </w:p>
        </w:tc>
        <w:tc>
          <w:tcPr>
            <w:tcW w:w="2009" w:type="dxa"/>
            <w:shd w:val="clear" w:color="000000" w:fill="FFFFFF"/>
            <w:vAlign w:val="center"/>
          </w:tcPr>
          <w:p w14:paraId="119331FF" w14:textId="6F06FA09"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≥85%</w:t>
            </w:r>
          </w:p>
        </w:tc>
        <w:tc>
          <w:tcPr>
            <w:tcW w:w="1676" w:type="dxa"/>
            <w:shd w:val="clear" w:color="000000" w:fill="FFFFFF"/>
            <w:vAlign w:val="center"/>
          </w:tcPr>
          <w:p w14:paraId="2BF5EE04" w14:textId="242843E5"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调查问卷</w:t>
            </w:r>
          </w:p>
        </w:tc>
      </w:tr>
      <w:tr w:rsidR="001C6934" w:rsidRPr="001C6934" w14:paraId="1451DF09" w14:textId="14B8D1D8" w:rsidTr="001C6934">
        <w:trPr>
          <w:trHeight w:val="50"/>
          <w:jc w:val="center"/>
        </w:trPr>
        <w:tc>
          <w:tcPr>
            <w:tcW w:w="875" w:type="dxa"/>
            <w:vMerge/>
            <w:vAlign w:val="center"/>
            <w:hideMark/>
          </w:tcPr>
          <w:p w14:paraId="12DCF335"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restart"/>
            <w:shd w:val="clear" w:color="000000" w:fill="FFFFFF"/>
            <w:vAlign w:val="center"/>
            <w:hideMark/>
          </w:tcPr>
          <w:p w14:paraId="416AF9E4" w14:textId="78DFC1A2"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可持续影响力</w:t>
            </w:r>
          </w:p>
        </w:tc>
        <w:tc>
          <w:tcPr>
            <w:tcW w:w="3119" w:type="dxa"/>
            <w:shd w:val="clear" w:color="000000" w:fill="FFFFFF"/>
            <w:vAlign w:val="center"/>
            <w:hideMark/>
          </w:tcPr>
          <w:p w14:paraId="40017E2A" w14:textId="0B1ADD6B"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长效机制建设情况</w:t>
            </w:r>
          </w:p>
        </w:tc>
        <w:tc>
          <w:tcPr>
            <w:tcW w:w="2009" w:type="dxa"/>
            <w:shd w:val="clear" w:color="000000" w:fill="FFFFFF"/>
            <w:vAlign w:val="center"/>
          </w:tcPr>
          <w:p w14:paraId="12190490" w14:textId="79B32C5E"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健全有效</w:t>
            </w:r>
          </w:p>
        </w:tc>
        <w:tc>
          <w:tcPr>
            <w:tcW w:w="1676" w:type="dxa"/>
            <w:shd w:val="clear" w:color="000000" w:fill="FFFFFF"/>
            <w:vAlign w:val="center"/>
          </w:tcPr>
          <w:p w14:paraId="1156FC66" w14:textId="37C16A94"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项目中长期规划</w:t>
            </w:r>
          </w:p>
        </w:tc>
      </w:tr>
      <w:tr w:rsidR="001C6934" w:rsidRPr="001C6934" w14:paraId="4944DAB3" w14:textId="511D9FFB" w:rsidTr="001C6934">
        <w:trPr>
          <w:trHeight w:val="50"/>
          <w:jc w:val="center"/>
        </w:trPr>
        <w:tc>
          <w:tcPr>
            <w:tcW w:w="875" w:type="dxa"/>
            <w:vMerge/>
            <w:vAlign w:val="center"/>
            <w:hideMark/>
          </w:tcPr>
          <w:p w14:paraId="23E62494"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4F16001B"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1A0EEA72" w14:textId="21EF6408"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沟通机制建立情况</w:t>
            </w:r>
          </w:p>
        </w:tc>
        <w:tc>
          <w:tcPr>
            <w:tcW w:w="2009" w:type="dxa"/>
            <w:vAlign w:val="center"/>
          </w:tcPr>
          <w:p w14:paraId="3959082E" w14:textId="69BA1126"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健全有效</w:t>
            </w:r>
          </w:p>
        </w:tc>
        <w:tc>
          <w:tcPr>
            <w:tcW w:w="1676" w:type="dxa"/>
            <w:vAlign w:val="center"/>
          </w:tcPr>
          <w:p w14:paraId="788F5299" w14:textId="1222870F"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项目沟通机制建立情况</w:t>
            </w:r>
          </w:p>
        </w:tc>
      </w:tr>
      <w:tr w:rsidR="001C6934" w:rsidRPr="001C6934" w14:paraId="443131B2" w14:textId="2D609F6F" w:rsidTr="001C6934">
        <w:trPr>
          <w:trHeight w:val="50"/>
          <w:jc w:val="center"/>
        </w:trPr>
        <w:tc>
          <w:tcPr>
            <w:tcW w:w="875" w:type="dxa"/>
            <w:vMerge/>
            <w:vAlign w:val="center"/>
            <w:hideMark/>
          </w:tcPr>
          <w:p w14:paraId="7186E336" w14:textId="77777777" w:rsidR="001C6934" w:rsidRPr="001C6934" w:rsidRDefault="001C6934" w:rsidP="001C6934">
            <w:pPr>
              <w:widowControl/>
              <w:jc w:val="center"/>
              <w:rPr>
                <w:rFonts w:ascii="仿宋_GB2312" w:eastAsia="仿宋_GB2312" w:hAnsi="等线" w:cs="宋体"/>
                <w:color w:val="000000"/>
                <w:kern w:val="0"/>
                <w:sz w:val="24"/>
              </w:rPr>
            </w:pPr>
          </w:p>
        </w:tc>
        <w:tc>
          <w:tcPr>
            <w:tcW w:w="1417" w:type="dxa"/>
            <w:vMerge/>
            <w:vAlign w:val="center"/>
            <w:hideMark/>
          </w:tcPr>
          <w:p w14:paraId="5EC774D1" w14:textId="77777777" w:rsidR="001C6934" w:rsidRPr="001C6934" w:rsidRDefault="001C6934" w:rsidP="001C6934">
            <w:pPr>
              <w:widowControl/>
              <w:jc w:val="center"/>
              <w:rPr>
                <w:rFonts w:ascii="仿宋_GB2312" w:eastAsia="仿宋_GB2312" w:hAnsi="等线" w:cs="宋体"/>
                <w:color w:val="000000"/>
                <w:kern w:val="0"/>
                <w:sz w:val="24"/>
              </w:rPr>
            </w:pPr>
          </w:p>
        </w:tc>
        <w:tc>
          <w:tcPr>
            <w:tcW w:w="3119" w:type="dxa"/>
            <w:shd w:val="clear" w:color="auto" w:fill="auto"/>
            <w:vAlign w:val="center"/>
            <w:hideMark/>
          </w:tcPr>
          <w:p w14:paraId="24D96CD7" w14:textId="50DDC28B"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cs="宋体" w:hint="eastAsia"/>
                <w:color w:val="000000"/>
                <w:kern w:val="0"/>
                <w:sz w:val="24"/>
              </w:rPr>
              <w:t>资源整合情况</w:t>
            </w:r>
          </w:p>
        </w:tc>
        <w:tc>
          <w:tcPr>
            <w:tcW w:w="2009" w:type="dxa"/>
            <w:vAlign w:val="center"/>
          </w:tcPr>
          <w:p w14:paraId="1A511563" w14:textId="2230DA83" w:rsidR="001C6934" w:rsidRPr="001C6934" w:rsidRDefault="001C6934" w:rsidP="001C6934">
            <w:pPr>
              <w:widowControl/>
              <w:jc w:val="center"/>
              <w:rPr>
                <w:rFonts w:ascii="仿宋_GB2312" w:eastAsia="仿宋_GB2312" w:hAnsi="等线" w:cs="宋体"/>
                <w:color w:val="000000"/>
                <w:kern w:val="0"/>
                <w:sz w:val="24"/>
              </w:rPr>
            </w:pPr>
            <w:r w:rsidRPr="001C6934">
              <w:rPr>
                <w:rFonts w:ascii="仿宋_GB2312" w:eastAsia="仿宋_GB2312" w:hAnsi="等线" w:hint="eastAsia"/>
                <w:color w:val="000000"/>
                <w:sz w:val="24"/>
              </w:rPr>
              <w:t>良好</w:t>
            </w:r>
          </w:p>
        </w:tc>
        <w:tc>
          <w:tcPr>
            <w:tcW w:w="1676" w:type="dxa"/>
            <w:vAlign w:val="center"/>
          </w:tcPr>
          <w:p w14:paraId="6ED135DF" w14:textId="51A41560" w:rsidR="001C6934" w:rsidRPr="001C6934" w:rsidRDefault="001C6934" w:rsidP="001C6934">
            <w:pPr>
              <w:widowControl/>
              <w:jc w:val="center"/>
              <w:rPr>
                <w:rFonts w:ascii="仿宋_GB2312" w:eastAsia="仿宋_GB2312" w:hAnsi="等线"/>
                <w:color w:val="000000"/>
                <w:sz w:val="24"/>
              </w:rPr>
            </w:pPr>
            <w:r w:rsidRPr="001C6934">
              <w:rPr>
                <w:rFonts w:ascii="仿宋_GB2312" w:eastAsia="仿宋_GB2312" w:hint="eastAsia"/>
                <w:sz w:val="24"/>
              </w:rPr>
              <w:t>项目中长期规划</w:t>
            </w:r>
          </w:p>
        </w:tc>
      </w:tr>
    </w:tbl>
    <w:p w14:paraId="3BF5F23C" w14:textId="270DC50A" w:rsidR="008D6FDA" w:rsidRPr="00226B76" w:rsidRDefault="008D6FDA" w:rsidP="009155A0">
      <w:pPr>
        <w:pStyle w:val="1"/>
        <w:ind w:firstLine="562"/>
        <w:rPr>
          <w:sz w:val="28"/>
          <w:szCs w:val="24"/>
        </w:rPr>
      </w:pPr>
      <w:bookmarkStart w:id="29" w:name="_Toc111402109"/>
      <w:r w:rsidRPr="00226B76">
        <w:rPr>
          <w:rFonts w:hint="eastAsia"/>
          <w:sz w:val="28"/>
          <w:szCs w:val="24"/>
        </w:rPr>
        <w:t>二、</w:t>
      </w:r>
      <w:r w:rsidR="00523D2C" w:rsidRPr="00226B76">
        <w:rPr>
          <w:rFonts w:hint="eastAsia"/>
          <w:sz w:val="28"/>
          <w:szCs w:val="24"/>
        </w:rPr>
        <w:t>绩效评价工作情况</w:t>
      </w:r>
      <w:bookmarkEnd w:id="29"/>
    </w:p>
    <w:p w14:paraId="655AB75E" w14:textId="68DFBFCB" w:rsidR="008D6FDA" w:rsidRPr="00226B76" w:rsidRDefault="008D6FDA" w:rsidP="009155A0">
      <w:pPr>
        <w:pStyle w:val="2"/>
        <w:rPr>
          <w:sz w:val="28"/>
          <w:szCs w:val="28"/>
        </w:rPr>
      </w:pPr>
      <w:bookmarkStart w:id="30" w:name="_Toc111402110"/>
      <w:r w:rsidRPr="00226B76">
        <w:rPr>
          <w:rFonts w:hint="eastAsia"/>
          <w:sz w:val="28"/>
          <w:szCs w:val="28"/>
        </w:rPr>
        <w:t>（一）评价目的</w:t>
      </w:r>
      <w:r w:rsidR="00523D2C" w:rsidRPr="00226B76">
        <w:rPr>
          <w:rFonts w:hint="eastAsia"/>
          <w:sz w:val="28"/>
          <w:szCs w:val="28"/>
        </w:rPr>
        <w:t>、对象和范围</w:t>
      </w:r>
      <w:bookmarkEnd w:id="30"/>
    </w:p>
    <w:p w14:paraId="64398D9A" w14:textId="77777777" w:rsidR="008D6FDA" w:rsidRPr="00226B76" w:rsidRDefault="008D6FDA" w:rsidP="009155A0">
      <w:pPr>
        <w:spacing w:line="600" w:lineRule="exact"/>
        <w:ind w:firstLine="562"/>
        <w:rPr>
          <w:rFonts w:ascii="仿宋_GB2312" w:eastAsia="仿宋_GB2312" w:hAnsi="仿宋"/>
          <w:b/>
          <w:sz w:val="28"/>
          <w:szCs w:val="28"/>
        </w:rPr>
      </w:pPr>
      <w:r w:rsidRPr="00226B76">
        <w:rPr>
          <w:rFonts w:ascii="仿宋_GB2312" w:eastAsia="仿宋_GB2312" w:hAnsi="仿宋" w:hint="eastAsia"/>
          <w:b/>
          <w:sz w:val="28"/>
          <w:szCs w:val="28"/>
        </w:rPr>
        <w:t>1.评价目的</w:t>
      </w:r>
    </w:p>
    <w:p w14:paraId="0EFA41D6" w14:textId="513A2D86" w:rsidR="008D6FDA" w:rsidRPr="00226B76" w:rsidRDefault="00791AF5" w:rsidP="009155A0">
      <w:pPr>
        <w:spacing w:line="600" w:lineRule="exact"/>
        <w:ind w:firstLine="560"/>
        <w:rPr>
          <w:rFonts w:ascii="仿宋_GB2312" w:eastAsia="仿宋_GB2312" w:hAnsi="黑体"/>
          <w:sz w:val="28"/>
          <w:szCs w:val="28"/>
        </w:rPr>
      </w:pPr>
      <w:r w:rsidRPr="00226B76">
        <w:rPr>
          <w:rFonts w:ascii="仿宋_GB2312" w:eastAsia="仿宋_GB2312" w:hAnsi="仿宋_GB2312" w:cs="仿宋_GB2312" w:hint="eastAsia"/>
          <w:bCs/>
          <w:color w:val="000000"/>
          <w:sz w:val="28"/>
          <w:szCs w:val="28"/>
        </w:rPr>
        <w:t>在了解1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个污水站建设和运营背景的基础上，通过对项目实施目的、1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个污水站运营计划制定与实施情况、成本发生情况作深入调研和分析，全面掌握1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个污水站运营情况，全面、客观、公正地对1</w:t>
      </w:r>
      <w:r w:rsidRPr="00226B76">
        <w:rPr>
          <w:rFonts w:ascii="仿宋_GB2312" w:eastAsia="仿宋_GB2312" w:hAnsi="仿宋_GB2312" w:cs="仿宋_GB2312"/>
          <w:bCs/>
          <w:color w:val="000000"/>
          <w:sz w:val="28"/>
          <w:szCs w:val="28"/>
        </w:rPr>
        <w:t>4</w:t>
      </w:r>
      <w:r w:rsidRPr="00226B76">
        <w:rPr>
          <w:rFonts w:ascii="仿宋_GB2312" w:eastAsia="仿宋_GB2312" w:hAnsi="仿宋_GB2312" w:cs="仿宋_GB2312" w:hint="eastAsia"/>
          <w:bCs/>
          <w:color w:val="000000"/>
          <w:sz w:val="28"/>
          <w:szCs w:val="28"/>
        </w:rPr>
        <w:t>个污水站运行经费做出绩效评价，进而了解和把握项目成本投入、产出和效益等绩效状况，为进一步控制污水处理成本、提高</w:t>
      </w:r>
      <w:proofErr w:type="gramStart"/>
      <w:r w:rsidRPr="00226B76">
        <w:rPr>
          <w:rFonts w:ascii="仿宋_GB2312" w:eastAsia="仿宋_GB2312" w:hAnsi="仿宋_GB2312" w:cs="仿宋_GB2312" w:hint="eastAsia"/>
          <w:bCs/>
          <w:color w:val="000000"/>
          <w:sz w:val="28"/>
          <w:szCs w:val="28"/>
        </w:rPr>
        <w:t>崇明区</w:t>
      </w:r>
      <w:proofErr w:type="gramEnd"/>
      <w:r w:rsidRPr="00226B76">
        <w:rPr>
          <w:rFonts w:ascii="仿宋_GB2312" w:eastAsia="仿宋_GB2312" w:hAnsi="仿宋_GB2312" w:cs="仿宋_GB2312" w:hint="eastAsia"/>
          <w:bCs/>
          <w:color w:val="000000"/>
          <w:sz w:val="28"/>
          <w:szCs w:val="28"/>
        </w:rPr>
        <w:t>城镇污水处理效率提供建议，以促进今后年度项目更好地开展</w:t>
      </w:r>
      <w:r w:rsidR="008D6FDA" w:rsidRPr="00226B76">
        <w:rPr>
          <w:rFonts w:ascii="仿宋_GB2312" w:eastAsia="仿宋_GB2312" w:hAnsi="黑体" w:hint="eastAsia"/>
          <w:sz w:val="28"/>
          <w:szCs w:val="28"/>
        </w:rPr>
        <w:t>。</w:t>
      </w:r>
    </w:p>
    <w:p w14:paraId="6253DD57" w14:textId="77777777" w:rsidR="003A0962" w:rsidRPr="00226B76" w:rsidRDefault="003A0962" w:rsidP="003A0962">
      <w:pPr>
        <w:spacing w:line="600" w:lineRule="exact"/>
        <w:ind w:firstLineChars="200" w:firstLine="560"/>
        <w:rPr>
          <w:rFonts w:ascii="仿宋_GB2312" w:eastAsia="仿宋_GB2312" w:hAnsi="仿宋_GB2312" w:cs="仿宋_GB2312"/>
          <w:sz w:val="28"/>
          <w:szCs w:val="28"/>
        </w:rPr>
      </w:pPr>
      <w:proofErr w:type="gramStart"/>
      <w:r w:rsidRPr="00226B76">
        <w:rPr>
          <w:rFonts w:ascii="仿宋_GB2312" w:eastAsia="仿宋_GB2312" w:hAnsi="仿宋_GB2312" w:cs="仿宋_GB2312"/>
          <w:sz w:val="28"/>
          <w:szCs w:val="28"/>
        </w:rPr>
        <w:t>评价组</w:t>
      </w:r>
      <w:proofErr w:type="gramEnd"/>
      <w:r w:rsidRPr="00226B76">
        <w:rPr>
          <w:rFonts w:ascii="仿宋_GB2312" w:eastAsia="仿宋_GB2312" w:hAnsi="仿宋_GB2312" w:cs="仿宋_GB2312" w:hint="eastAsia"/>
          <w:sz w:val="28"/>
          <w:szCs w:val="28"/>
        </w:rPr>
        <w:t>对项目绩效评价重点主要有包括：</w:t>
      </w:r>
    </w:p>
    <w:p w14:paraId="23DA4A37" w14:textId="0CC18366" w:rsidR="003A0962" w:rsidRPr="00226B76" w:rsidRDefault="003A0962" w:rsidP="003A0962">
      <w:pPr>
        <w:spacing w:line="600" w:lineRule="exact"/>
        <w:ind w:firstLineChars="200" w:firstLine="562"/>
        <w:rPr>
          <w:rFonts w:ascii="仿宋_GB2312" w:eastAsia="仿宋_GB2312"/>
          <w:b/>
          <w:bCs/>
          <w:sz w:val="28"/>
          <w:szCs w:val="28"/>
        </w:rPr>
      </w:pPr>
      <w:r w:rsidRPr="00226B76">
        <w:rPr>
          <w:rFonts w:ascii="仿宋_GB2312" w:eastAsia="仿宋_GB2312" w:hint="eastAsia"/>
          <w:b/>
          <w:bCs/>
          <w:sz w:val="28"/>
          <w:szCs w:val="28"/>
        </w:rPr>
        <w:t>（1）重点关注本项目事权划分的合理性</w:t>
      </w:r>
    </w:p>
    <w:p w14:paraId="1451EC7D" w14:textId="76DAA270" w:rsidR="003A0962" w:rsidRPr="00226B76" w:rsidRDefault="003A0962" w:rsidP="003A0962">
      <w:pPr>
        <w:spacing w:line="600" w:lineRule="exact"/>
        <w:ind w:firstLineChars="200" w:firstLine="560"/>
        <w:rPr>
          <w:rFonts w:ascii="仿宋_GB2312" w:eastAsia="仿宋_GB2312"/>
          <w:sz w:val="28"/>
          <w:szCs w:val="28"/>
        </w:rPr>
      </w:pPr>
      <w:r w:rsidRPr="00226B76">
        <w:rPr>
          <w:rFonts w:ascii="仿宋_GB2312" w:eastAsia="仿宋_GB2312" w:hint="eastAsia"/>
          <w:sz w:val="28"/>
          <w:szCs w:val="28"/>
        </w:rPr>
        <w:t>自建企业和各乡镇人民政府作为污水站的建设主体，在其实际运营过程中存在管理缺位，未参与污水站运行项目的过程管理，</w:t>
      </w:r>
      <w:proofErr w:type="gramStart"/>
      <w:r w:rsidRPr="00226B76">
        <w:rPr>
          <w:rFonts w:ascii="仿宋_GB2312" w:eastAsia="仿宋_GB2312" w:hint="eastAsia"/>
          <w:sz w:val="28"/>
          <w:szCs w:val="28"/>
        </w:rPr>
        <w:t>评价组</w:t>
      </w:r>
      <w:proofErr w:type="gramEnd"/>
      <w:r w:rsidRPr="00226B76">
        <w:rPr>
          <w:rFonts w:ascii="仿宋_GB2312" w:eastAsia="仿宋_GB2312" w:hint="eastAsia"/>
          <w:sz w:val="28"/>
          <w:szCs w:val="28"/>
        </w:rPr>
        <w:t>将重点关注区水务局与各建设主体事权责任划分的合理性。</w:t>
      </w:r>
    </w:p>
    <w:p w14:paraId="25EA233F" w14:textId="77777777" w:rsidR="003A0962" w:rsidRPr="00226B76" w:rsidRDefault="003A0962" w:rsidP="003A0962">
      <w:pPr>
        <w:spacing w:line="600" w:lineRule="exact"/>
        <w:ind w:firstLineChars="200" w:firstLine="562"/>
        <w:rPr>
          <w:rFonts w:ascii="仿宋_GB2312" w:eastAsia="仿宋_GB2312"/>
          <w:b/>
          <w:bCs/>
          <w:sz w:val="28"/>
          <w:szCs w:val="28"/>
        </w:rPr>
      </w:pPr>
      <w:r w:rsidRPr="00226B76">
        <w:rPr>
          <w:rFonts w:ascii="仿宋_GB2312" w:eastAsia="仿宋_GB2312" w:hint="eastAsia"/>
          <w:b/>
          <w:bCs/>
          <w:sz w:val="28"/>
          <w:szCs w:val="28"/>
        </w:rPr>
        <w:lastRenderedPageBreak/>
        <w:t>（2）重点关注本项目预算编制结构的合理性及资金使用的合</w:t>
      </w:r>
      <w:proofErr w:type="gramStart"/>
      <w:r w:rsidRPr="00226B76">
        <w:rPr>
          <w:rFonts w:ascii="仿宋_GB2312" w:eastAsia="仿宋_GB2312" w:hint="eastAsia"/>
          <w:b/>
          <w:bCs/>
          <w:sz w:val="28"/>
          <w:szCs w:val="28"/>
        </w:rPr>
        <w:t>规</w:t>
      </w:r>
      <w:proofErr w:type="gramEnd"/>
      <w:r w:rsidRPr="00226B76">
        <w:rPr>
          <w:rFonts w:ascii="仿宋_GB2312" w:eastAsia="仿宋_GB2312" w:hint="eastAsia"/>
          <w:b/>
          <w:bCs/>
          <w:sz w:val="28"/>
          <w:szCs w:val="28"/>
        </w:rPr>
        <w:t>性情况</w:t>
      </w:r>
    </w:p>
    <w:p w14:paraId="2256E554" w14:textId="3DFEDF71" w:rsidR="003A0962" w:rsidRPr="00226B76" w:rsidRDefault="00432689" w:rsidP="003A0962">
      <w:pPr>
        <w:spacing w:line="600" w:lineRule="exact"/>
        <w:ind w:firstLineChars="200" w:firstLine="560"/>
        <w:rPr>
          <w:rFonts w:ascii="仿宋_GB2312" w:eastAsia="仿宋_GB2312" w:hAnsi="宋体"/>
          <w:sz w:val="28"/>
          <w:szCs w:val="28"/>
        </w:rPr>
      </w:pPr>
      <w:proofErr w:type="gramStart"/>
      <w:r w:rsidRPr="00226B76">
        <w:rPr>
          <w:rFonts w:ascii="仿宋_GB2312" w:eastAsia="仿宋_GB2312" w:hAnsi="宋体" w:hint="eastAsia"/>
          <w:sz w:val="28"/>
          <w:szCs w:val="28"/>
        </w:rPr>
        <w:t>评价组</w:t>
      </w:r>
      <w:proofErr w:type="gramEnd"/>
      <w:r w:rsidRPr="00226B76">
        <w:rPr>
          <w:rFonts w:ascii="仿宋_GB2312" w:eastAsia="仿宋_GB2312" w:hAnsi="宋体" w:hint="eastAsia"/>
          <w:sz w:val="28"/>
          <w:szCs w:val="28"/>
        </w:rPr>
        <w:t>发现区水务局2021年预算是将招投标阶段测算的招标限价为依据编制，尚未根据项目实际支出需求进行测算。从2021年度项目支出结构来看，支出内容包括：①2020年四季度的运行经费；②当年一至三季度运行经费；③长兴镇临时污水处理设施费用；④污水处理站疫情期间运行专项审计费。上述支出内容的第①、③、④项内容与预算编制依据的关联度不高</w:t>
      </w:r>
      <w:r w:rsidR="003A0962" w:rsidRPr="00226B76">
        <w:rPr>
          <w:rFonts w:ascii="仿宋_GB2312" w:eastAsia="仿宋_GB2312" w:hAnsi="宋体" w:hint="eastAsia"/>
          <w:sz w:val="28"/>
          <w:szCs w:val="28"/>
        </w:rPr>
        <w:t>。</w:t>
      </w:r>
      <w:r w:rsidRPr="00226B76">
        <w:rPr>
          <w:rFonts w:ascii="仿宋_GB2312" w:eastAsia="仿宋_GB2312" w:hAnsi="宋体" w:hint="eastAsia"/>
          <w:sz w:val="28"/>
          <w:szCs w:val="28"/>
        </w:rPr>
        <w:t>因此</w:t>
      </w:r>
      <w:proofErr w:type="gramStart"/>
      <w:r w:rsidRPr="00226B76">
        <w:rPr>
          <w:rFonts w:ascii="仿宋_GB2312" w:eastAsia="仿宋_GB2312" w:hAnsi="宋体" w:hint="eastAsia"/>
          <w:sz w:val="28"/>
          <w:szCs w:val="28"/>
        </w:rPr>
        <w:t>评价组</w:t>
      </w:r>
      <w:proofErr w:type="gramEnd"/>
      <w:r w:rsidRPr="00226B76">
        <w:rPr>
          <w:rFonts w:ascii="仿宋_GB2312" w:eastAsia="仿宋_GB2312" w:hAnsi="宋体" w:hint="eastAsia"/>
          <w:sz w:val="28"/>
          <w:szCs w:val="28"/>
        </w:rPr>
        <w:t>将重点关注本项目预算编制结构的合理性及资金使用的合</w:t>
      </w:r>
      <w:proofErr w:type="gramStart"/>
      <w:r w:rsidRPr="00226B76">
        <w:rPr>
          <w:rFonts w:ascii="仿宋_GB2312" w:eastAsia="仿宋_GB2312" w:hAnsi="宋体" w:hint="eastAsia"/>
          <w:sz w:val="28"/>
          <w:szCs w:val="28"/>
        </w:rPr>
        <w:t>规</w:t>
      </w:r>
      <w:proofErr w:type="gramEnd"/>
      <w:r w:rsidRPr="00226B76">
        <w:rPr>
          <w:rFonts w:ascii="仿宋_GB2312" w:eastAsia="仿宋_GB2312" w:hAnsi="宋体" w:hint="eastAsia"/>
          <w:sz w:val="28"/>
          <w:szCs w:val="28"/>
        </w:rPr>
        <w:t>性情况。</w:t>
      </w:r>
    </w:p>
    <w:p w14:paraId="7AA89F41" w14:textId="77777777" w:rsidR="003A0962" w:rsidRPr="00226B76" w:rsidRDefault="003A0962" w:rsidP="003A0962">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t>（</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）重点关注本项目招投标工作流程及协议履行是否规范</w:t>
      </w:r>
    </w:p>
    <w:p w14:paraId="31F2755A" w14:textId="6A5C3042" w:rsidR="003A0962" w:rsidRDefault="003A0962" w:rsidP="002854E1">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int="eastAsia"/>
          <w:kern w:val="0"/>
          <w:sz w:val="28"/>
          <w:szCs w:val="28"/>
        </w:rPr>
        <w:t>原定三年一招的期限为2019.7.1-2022.6.30，第一轮合同即为2019.7.1-2020.6</w:t>
      </w:r>
      <w:r w:rsidRPr="00226B76">
        <w:rPr>
          <w:rFonts w:ascii="仿宋_GB2312" w:eastAsia="仿宋_GB2312" w:hAnsi="微软雅黑" w:cs="微软雅黑" w:hint="eastAsia"/>
          <w:kern w:val="0"/>
          <w:sz w:val="28"/>
          <w:szCs w:val="28"/>
        </w:rPr>
        <w:t>.30，但</w:t>
      </w:r>
      <w:r w:rsidRPr="00226B76">
        <w:rPr>
          <w:rFonts w:ascii="仿宋_GB2312" w:eastAsia="仿宋_GB2312" w:hint="eastAsia"/>
          <w:kern w:val="0"/>
          <w:sz w:val="28"/>
          <w:szCs w:val="28"/>
        </w:rPr>
        <w:t>由于中标单位环境监测公司</w:t>
      </w:r>
      <w:r w:rsidR="0075180B">
        <w:rPr>
          <w:rFonts w:ascii="仿宋_GB2312" w:eastAsia="仿宋_GB2312" w:hint="eastAsia"/>
          <w:kern w:val="0"/>
          <w:sz w:val="28"/>
          <w:szCs w:val="28"/>
        </w:rPr>
        <w:t>在政府采购中心进行网上申报时将</w:t>
      </w:r>
      <w:r w:rsidRPr="00226B76">
        <w:rPr>
          <w:rFonts w:ascii="仿宋_GB2312" w:eastAsia="仿宋_GB2312" w:hint="eastAsia"/>
          <w:kern w:val="0"/>
          <w:sz w:val="28"/>
          <w:szCs w:val="28"/>
        </w:rPr>
        <w:t>处理费用填写错误，导致2019.7.1-2020.6.30期间14个污水站实际运行成本远高于其中标价，于是环境监测公司在本轮合同结束后</w:t>
      </w:r>
      <w:r w:rsidR="00432689" w:rsidRPr="00226B76">
        <w:rPr>
          <w:rFonts w:ascii="仿宋_GB2312" w:eastAsia="仿宋_GB2312" w:hint="eastAsia"/>
          <w:kern w:val="0"/>
          <w:sz w:val="28"/>
          <w:szCs w:val="28"/>
        </w:rPr>
        <w:t>与</w:t>
      </w:r>
      <w:r w:rsidRPr="00226B76">
        <w:rPr>
          <w:rFonts w:ascii="仿宋_GB2312" w:eastAsia="仿宋_GB2312" w:hint="eastAsia"/>
          <w:kern w:val="0"/>
          <w:sz w:val="28"/>
          <w:szCs w:val="28"/>
        </w:rPr>
        <w:t>区水务局</w:t>
      </w:r>
      <w:r w:rsidR="00432689" w:rsidRPr="00226B76">
        <w:rPr>
          <w:rFonts w:ascii="仿宋_GB2312" w:eastAsia="仿宋_GB2312" w:hint="eastAsia"/>
          <w:kern w:val="0"/>
          <w:sz w:val="28"/>
          <w:szCs w:val="28"/>
        </w:rPr>
        <w:t>协商</w:t>
      </w:r>
      <w:r w:rsidRPr="00226B76">
        <w:rPr>
          <w:rFonts w:ascii="仿宋_GB2312" w:eastAsia="仿宋_GB2312" w:hint="eastAsia"/>
          <w:kern w:val="0"/>
          <w:sz w:val="28"/>
          <w:szCs w:val="28"/>
        </w:rPr>
        <w:t>终止合同并开展新一轮招投标工作。</w:t>
      </w:r>
      <w:r w:rsidRPr="00226B76">
        <w:rPr>
          <w:rFonts w:ascii="仿宋_GB2312" w:eastAsia="仿宋_GB2312" w:hAnsi="仿宋_GB2312" w:cs="仿宋_GB2312" w:hint="eastAsia"/>
          <w:sz w:val="28"/>
          <w:szCs w:val="28"/>
        </w:rPr>
        <w:t>2</w:t>
      </w:r>
      <w:r w:rsidRPr="00226B76">
        <w:rPr>
          <w:rFonts w:ascii="仿宋_GB2312" w:eastAsia="仿宋_GB2312" w:hAnsi="仿宋_GB2312" w:cs="仿宋_GB2312"/>
          <w:sz w:val="28"/>
          <w:szCs w:val="28"/>
        </w:rPr>
        <w:t>020</w:t>
      </w:r>
      <w:r w:rsidRPr="00226B76">
        <w:rPr>
          <w:rFonts w:ascii="仿宋_GB2312" w:eastAsia="仿宋_GB2312" w:hAnsi="仿宋_GB2312" w:cs="仿宋_GB2312" w:hint="eastAsia"/>
          <w:sz w:val="28"/>
          <w:szCs w:val="28"/>
        </w:rPr>
        <w:t>年7至</w:t>
      </w:r>
      <w:r w:rsidRPr="00226B76">
        <w:rPr>
          <w:rFonts w:ascii="仿宋_GB2312" w:eastAsia="仿宋_GB2312" w:hAnsi="仿宋_GB2312" w:cs="仿宋_GB2312"/>
          <w:sz w:val="28"/>
          <w:szCs w:val="28"/>
        </w:rPr>
        <w:t>9</w:t>
      </w:r>
      <w:r w:rsidRPr="00226B76">
        <w:rPr>
          <w:rFonts w:ascii="仿宋_GB2312" w:eastAsia="仿宋_GB2312" w:hAnsi="仿宋_GB2312" w:cs="仿宋_GB2312" w:hint="eastAsia"/>
          <w:sz w:val="28"/>
          <w:szCs w:val="28"/>
        </w:rPr>
        <w:t>月期间为重新招投标期间，</w:t>
      </w:r>
      <w:proofErr w:type="gramStart"/>
      <w:r w:rsidRPr="00226B76">
        <w:rPr>
          <w:rFonts w:ascii="仿宋_GB2312" w:eastAsia="仿宋_GB2312" w:hAnsi="仿宋_GB2312" w:cs="仿宋_GB2312" w:hint="eastAsia"/>
          <w:sz w:val="28"/>
          <w:szCs w:val="28"/>
        </w:rPr>
        <w:t>评价组</w:t>
      </w:r>
      <w:proofErr w:type="gramEnd"/>
      <w:r w:rsidRPr="00226B76">
        <w:rPr>
          <w:rFonts w:ascii="仿宋_GB2312" w:eastAsia="仿宋_GB2312" w:hAnsi="仿宋_GB2312" w:cs="仿宋_GB2312" w:hint="eastAsia"/>
          <w:sz w:val="28"/>
          <w:szCs w:val="28"/>
        </w:rPr>
        <w:t>将重点关注招投标流程是否合</w:t>
      </w:r>
      <w:proofErr w:type="gramStart"/>
      <w:r w:rsidRPr="00226B76">
        <w:rPr>
          <w:rFonts w:ascii="仿宋_GB2312" w:eastAsia="仿宋_GB2312" w:hAnsi="仿宋_GB2312" w:cs="仿宋_GB2312" w:hint="eastAsia"/>
          <w:sz w:val="28"/>
          <w:szCs w:val="28"/>
        </w:rPr>
        <w:t>规</w:t>
      </w:r>
      <w:proofErr w:type="gramEnd"/>
      <w:r w:rsidRPr="00226B76">
        <w:rPr>
          <w:rFonts w:ascii="仿宋_GB2312" w:eastAsia="仿宋_GB2312" w:hAnsi="仿宋_GB2312" w:cs="仿宋_GB2312" w:hint="eastAsia"/>
          <w:sz w:val="28"/>
          <w:szCs w:val="28"/>
        </w:rPr>
        <w:t>，相关文件例如终止协议、补充协议、环境监测公司重新招投标的申请、区水务局内部协商工作记录或会议纪要、第三方机构测算单价的文件、招投标文件等是否齐全且合</w:t>
      </w:r>
      <w:proofErr w:type="gramStart"/>
      <w:r w:rsidRPr="00226B76">
        <w:rPr>
          <w:rFonts w:ascii="仿宋_GB2312" w:eastAsia="仿宋_GB2312" w:hAnsi="仿宋_GB2312" w:cs="仿宋_GB2312" w:hint="eastAsia"/>
          <w:sz w:val="28"/>
          <w:szCs w:val="28"/>
        </w:rPr>
        <w:t>规</w:t>
      </w:r>
      <w:proofErr w:type="gramEnd"/>
      <w:r w:rsidRPr="00226B76">
        <w:rPr>
          <w:rFonts w:ascii="仿宋_GB2312" w:eastAsia="仿宋_GB2312" w:hAnsi="仿宋_GB2312" w:cs="仿宋_GB2312" w:hint="eastAsia"/>
          <w:sz w:val="28"/>
          <w:szCs w:val="28"/>
        </w:rPr>
        <w:t>等。</w:t>
      </w:r>
    </w:p>
    <w:p w14:paraId="6DB4475D" w14:textId="13198C87" w:rsidR="002854E1" w:rsidRPr="002854E1" w:rsidRDefault="002854E1" w:rsidP="002854E1">
      <w:pPr>
        <w:spacing w:line="600" w:lineRule="exact"/>
        <w:ind w:firstLineChars="200" w:firstLine="560"/>
        <w:rPr>
          <w:rFonts w:ascii="仿宋_GB2312" w:eastAsia="仿宋_GB2312" w:hAnsi="仿宋_GB2312" w:cs="仿宋_GB2312"/>
          <w:sz w:val="32"/>
          <w:szCs w:val="32"/>
        </w:rPr>
      </w:pPr>
      <w:r w:rsidRPr="002854E1">
        <w:rPr>
          <w:rFonts w:ascii="仿宋_GB2312" w:eastAsia="仿宋_GB2312" w:hint="eastAsia"/>
          <w:sz w:val="28"/>
          <w:szCs w:val="28"/>
        </w:rPr>
        <w:t>此外，本项目目前为集中委托管理，虽然有利于标准化运营管理、实现规模效益以及管理效率提升等，但也可能存在竞争缺失的问题，建议水务局关注。</w:t>
      </w:r>
    </w:p>
    <w:p w14:paraId="3D8CD789" w14:textId="77777777" w:rsidR="003A0962" w:rsidRPr="00226B76" w:rsidRDefault="003A0962" w:rsidP="009155A0">
      <w:pPr>
        <w:spacing w:line="600" w:lineRule="exact"/>
        <w:ind w:firstLineChars="200" w:firstLine="562"/>
        <w:jc w:val="left"/>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lastRenderedPageBreak/>
        <w:t>（</w:t>
      </w:r>
      <w:r w:rsidRPr="00226B76">
        <w:rPr>
          <w:rFonts w:ascii="仿宋_GB2312" w:eastAsia="仿宋_GB2312" w:hAnsi="仿宋_GB2312" w:cs="仿宋_GB2312"/>
          <w:b/>
          <w:bCs/>
          <w:sz w:val="28"/>
          <w:szCs w:val="28"/>
        </w:rPr>
        <w:t>4</w:t>
      </w:r>
      <w:r w:rsidRPr="00226B76">
        <w:rPr>
          <w:rFonts w:ascii="仿宋_GB2312" w:eastAsia="仿宋_GB2312" w:hAnsi="仿宋_GB2312" w:cs="仿宋_GB2312" w:hint="eastAsia"/>
          <w:b/>
          <w:bCs/>
          <w:sz w:val="28"/>
          <w:szCs w:val="28"/>
        </w:rPr>
        <w:t>）重点关注本项目的考核机制合理性，考核结果落实情况，以及考核是否与资金支付挂钩</w:t>
      </w:r>
    </w:p>
    <w:p w14:paraId="5F357471" w14:textId="77777777" w:rsidR="003A0962" w:rsidRPr="00226B76" w:rsidRDefault="003A0962"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本项目属于购买服务类项目，</w:t>
      </w:r>
      <w:proofErr w:type="gramStart"/>
      <w:r w:rsidRPr="00226B76">
        <w:rPr>
          <w:rFonts w:ascii="仿宋_GB2312" w:eastAsia="仿宋_GB2312" w:hAnsi="仿宋_GB2312" w:cs="仿宋_GB2312" w:hint="eastAsia"/>
          <w:sz w:val="28"/>
          <w:szCs w:val="28"/>
        </w:rPr>
        <w:t>评价组</w:t>
      </w:r>
      <w:proofErr w:type="gramEnd"/>
      <w:r w:rsidRPr="00226B76">
        <w:rPr>
          <w:rFonts w:ascii="仿宋_GB2312" w:eastAsia="仿宋_GB2312" w:hAnsi="仿宋_GB2312" w:cs="仿宋_GB2312" w:hint="eastAsia"/>
          <w:sz w:val="28"/>
          <w:szCs w:val="28"/>
        </w:rPr>
        <w:t>将关注区水务局与给排水管理所对环境监测公司服务过程的日常监管与考核，是否存在委托方职责范围内的考核工作委托给第三方进行的情况；考核管理是否全面、是否到位；考核结果是否落实；考核的过程材料是否进行归档；考核结果是否与资金支付挂钩。同时关注环境监测公司内部考核制度是否完善，是否定期进行自查等。</w:t>
      </w:r>
    </w:p>
    <w:p w14:paraId="20C0EC71" w14:textId="4E9CB9AD" w:rsidR="003A0962" w:rsidRPr="00226B76" w:rsidRDefault="003A0962" w:rsidP="009155A0">
      <w:pPr>
        <w:spacing w:line="600" w:lineRule="exact"/>
        <w:ind w:firstLineChars="200" w:firstLine="562"/>
        <w:jc w:val="left"/>
        <w:rPr>
          <w:rFonts w:ascii="仿宋_GB2312" w:eastAsia="仿宋_GB2312"/>
          <w:b/>
          <w:bCs/>
          <w:sz w:val="28"/>
          <w:szCs w:val="28"/>
        </w:rPr>
      </w:pPr>
      <w:r w:rsidRPr="00226B76">
        <w:rPr>
          <w:rFonts w:ascii="仿宋_GB2312" w:eastAsia="仿宋_GB2312" w:hint="eastAsia"/>
          <w:b/>
          <w:bCs/>
          <w:sz w:val="28"/>
          <w:szCs w:val="28"/>
        </w:rPr>
        <w:t>（</w:t>
      </w:r>
      <w:r w:rsidRPr="00226B76">
        <w:rPr>
          <w:rFonts w:ascii="仿宋_GB2312" w:eastAsia="仿宋_GB2312"/>
          <w:b/>
          <w:bCs/>
          <w:sz w:val="28"/>
          <w:szCs w:val="28"/>
        </w:rPr>
        <w:t>5</w:t>
      </w:r>
      <w:r w:rsidRPr="00226B76">
        <w:rPr>
          <w:rFonts w:ascii="仿宋_GB2312" w:eastAsia="仿宋_GB2312" w:hint="eastAsia"/>
          <w:b/>
          <w:bCs/>
          <w:sz w:val="28"/>
          <w:szCs w:val="28"/>
        </w:rPr>
        <w:t>）重点关注本项目运营成本</w:t>
      </w:r>
      <w:r w:rsidR="00DB28CC">
        <w:rPr>
          <w:rFonts w:ascii="仿宋_GB2312" w:eastAsia="仿宋_GB2312" w:hint="eastAsia"/>
          <w:b/>
          <w:bCs/>
          <w:sz w:val="28"/>
          <w:szCs w:val="28"/>
        </w:rPr>
        <w:t>的合理性</w:t>
      </w:r>
    </w:p>
    <w:p w14:paraId="3FF15348" w14:textId="71FC2A7A" w:rsidR="003A0962" w:rsidRPr="00DB28CC" w:rsidRDefault="003A0962" w:rsidP="00DB28CC">
      <w:pPr>
        <w:spacing w:line="600" w:lineRule="exact"/>
        <w:ind w:firstLine="560"/>
        <w:rPr>
          <w:rFonts w:ascii="仿宋_GB2312" w:eastAsia="仿宋_GB2312" w:cs="Calibri"/>
          <w:bCs/>
          <w:color w:val="000000"/>
          <w:sz w:val="28"/>
          <w:szCs w:val="28"/>
        </w:rPr>
      </w:pPr>
      <w:r w:rsidRPr="00226B76">
        <w:rPr>
          <w:rFonts w:ascii="仿宋_GB2312" w:eastAsia="仿宋_GB2312" w:cs="Calibri" w:hint="eastAsia"/>
          <w:bCs/>
          <w:color w:val="000000"/>
          <w:sz w:val="28"/>
          <w:szCs w:val="28"/>
        </w:rPr>
        <w:t>根据区财政绩效评价委托管理要求，</w:t>
      </w:r>
      <w:proofErr w:type="gramStart"/>
      <w:r w:rsidRPr="00226B76">
        <w:rPr>
          <w:rFonts w:ascii="仿宋_GB2312" w:eastAsia="仿宋_GB2312" w:cs="Calibri" w:hint="eastAsia"/>
          <w:bCs/>
          <w:color w:val="000000"/>
          <w:sz w:val="28"/>
          <w:szCs w:val="28"/>
        </w:rPr>
        <w:t>评价组</w:t>
      </w:r>
      <w:proofErr w:type="gramEnd"/>
      <w:r w:rsidRPr="00226B76">
        <w:rPr>
          <w:rFonts w:ascii="仿宋_GB2312" w:eastAsia="仿宋_GB2312" w:cs="Calibri" w:hint="eastAsia"/>
          <w:bCs/>
          <w:color w:val="000000"/>
          <w:sz w:val="28"/>
          <w:szCs w:val="28"/>
        </w:rPr>
        <w:t>将对14个污水站运行经费的成本构成进行分析</w:t>
      </w:r>
      <w:r w:rsidR="00432689" w:rsidRPr="00226B76">
        <w:rPr>
          <w:rFonts w:ascii="仿宋_GB2312" w:eastAsia="仿宋_GB2312" w:cs="Calibri" w:hint="eastAsia"/>
          <w:bCs/>
          <w:color w:val="000000"/>
          <w:sz w:val="28"/>
          <w:szCs w:val="28"/>
        </w:rPr>
        <w:t>，</w:t>
      </w:r>
      <w:r w:rsidRPr="00226B76">
        <w:rPr>
          <w:rFonts w:ascii="仿宋_GB2312" w:eastAsia="仿宋_GB2312" w:cs="Calibri" w:hint="eastAsia"/>
          <w:bCs/>
          <w:color w:val="000000"/>
          <w:sz w:val="28"/>
          <w:szCs w:val="28"/>
        </w:rPr>
        <w:t>了解项目运行经费的计算方式，判断其真实性和合理性，为区水务局预算编制提供参考</w:t>
      </w:r>
      <w:r w:rsidR="00DB28CC">
        <w:rPr>
          <w:rFonts w:ascii="仿宋_GB2312" w:eastAsia="仿宋_GB2312" w:cs="Calibri" w:hint="eastAsia"/>
          <w:bCs/>
          <w:color w:val="000000"/>
          <w:sz w:val="28"/>
          <w:szCs w:val="28"/>
        </w:rPr>
        <w:t>；</w:t>
      </w:r>
      <w:r w:rsidR="007B2A68" w:rsidRPr="000A525C">
        <w:rPr>
          <w:rFonts w:ascii="仿宋_GB2312" w:eastAsia="仿宋_GB2312" w:cs="Calibri" w:hint="eastAsia"/>
          <w:bCs/>
          <w:color w:val="000000"/>
          <w:sz w:val="28"/>
          <w:szCs w:val="28"/>
        </w:rPr>
        <w:t>同时关注不同污水站的工作负荷平衡</w:t>
      </w:r>
      <w:r w:rsidR="007B2A68">
        <w:rPr>
          <w:rFonts w:ascii="仿宋_GB2312" w:eastAsia="仿宋_GB2312" w:cs="Calibri" w:hint="eastAsia"/>
          <w:bCs/>
          <w:color w:val="000000"/>
          <w:sz w:val="28"/>
          <w:szCs w:val="28"/>
        </w:rPr>
        <w:t>性、</w:t>
      </w:r>
      <w:r w:rsidR="007B2A68" w:rsidRPr="000A525C">
        <w:rPr>
          <w:rFonts w:ascii="仿宋_GB2312" w:eastAsia="仿宋_GB2312" w:cs="Calibri" w:hint="eastAsia"/>
          <w:bCs/>
          <w:color w:val="000000"/>
          <w:sz w:val="28"/>
          <w:szCs w:val="28"/>
        </w:rPr>
        <w:t>费用</w:t>
      </w:r>
      <w:r w:rsidR="007B2A68">
        <w:rPr>
          <w:rFonts w:ascii="仿宋_GB2312" w:eastAsia="仿宋_GB2312" w:cs="Calibri" w:hint="eastAsia"/>
          <w:bCs/>
          <w:color w:val="000000"/>
          <w:sz w:val="28"/>
          <w:szCs w:val="28"/>
        </w:rPr>
        <w:t>支付模式合理性、人员管理和业务管理合理性，从而为本项目成本控制提出建议。</w:t>
      </w:r>
    </w:p>
    <w:p w14:paraId="557989B2" w14:textId="11047678" w:rsidR="008D6FDA" w:rsidRPr="00226B76" w:rsidRDefault="00523D2C" w:rsidP="009155A0">
      <w:pPr>
        <w:spacing w:line="600" w:lineRule="exact"/>
        <w:ind w:firstLineChars="200" w:firstLine="562"/>
        <w:rPr>
          <w:rFonts w:ascii="仿宋_GB2312" w:eastAsia="仿宋_GB2312" w:hAnsi="仿宋"/>
          <w:b/>
          <w:sz w:val="28"/>
          <w:szCs w:val="28"/>
        </w:rPr>
      </w:pPr>
      <w:r w:rsidRPr="00226B76">
        <w:rPr>
          <w:rFonts w:ascii="仿宋_GB2312" w:eastAsia="仿宋_GB2312" w:hAnsi="仿宋"/>
          <w:b/>
          <w:sz w:val="28"/>
          <w:szCs w:val="28"/>
        </w:rPr>
        <w:t>2</w:t>
      </w:r>
      <w:r w:rsidR="008D6FDA" w:rsidRPr="00226B76">
        <w:rPr>
          <w:rFonts w:ascii="仿宋_GB2312" w:eastAsia="仿宋_GB2312" w:hAnsi="仿宋" w:hint="eastAsia"/>
          <w:b/>
          <w:sz w:val="28"/>
          <w:szCs w:val="28"/>
        </w:rPr>
        <w:t>.评价对象</w:t>
      </w:r>
    </w:p>
    <w:p w14:paraId="32A4529F" w14:textId="77777777" w:rsidR="008D6FDA" w:rsidRPr="00226B76" w:rsidRDefault="008D6FDA" w:rsidP="009155A0">
      <w:pPr>
        <w:spacing w:line="600" w:lineRule="exact"/>
        <w:ind w:firstLine="560"/>
        <w:rPr>
          <w:rFonts w:ascii="仿宋_GB2312" w:eastAsia="仿宋_GB2312" w:hAnsi="黑体"/>
          <w:sz w:val="28"/>
          <w:szCs w:val="28"/>
          <w:highlight w:val="yellow"/>
        </w:rPr>
      </w:pPr>
      <w:r w:rsidRPr="00226B76">
        <w:rPr>
          <w:rFonts w:ascii="仿宋_GB2312" w:eastAsia="仿宋_GB2312" w:hAnsi="黑体" w:hint="eastAsia"/>
          <w:sz w:val="28"/>
          <w:szCs w:val="28"/>
        </w:rPr>
        <w:t>本次绩效评价的对象为202</w:t>
      </w:r>
      <w:r w:rsidRPr="00226B76">
        <w:rPr>
          <w:rFonts w:ascii="仿宋_GB2312" w:eastAsia="仿宋_GB2312" w:hAnsi="黑体"/>
          <w:sz w:val="28"/>
          <w:szCs w:val="28"/>
        </w:rPr>
        <w:t>1</w:t>
      </w:r>
      <w:r w:rsidRPr="00226B76">
        <w:rPr>
          <w:rFonts w:ascii="仿宋_GB2312" w:eastAsia="仿宋_GB2312" w:hAnsi="黑体" w:hint="eastAsia"/>
          <w:sz w:val="28"/>
          <w:szCs w:val="28"/>
        </w:rPr>
        <w:t>年</w:t>
      </w:r>
      <w:proofErr w:type="gramStart"/>
      <w:r w:rsidRPr="00226B76">
        <w:rPr>
          <w:rFonts w:ascii="仿宋_GB2312" w:eastAsia="仿宋_GB2312" w:hAnsi="黑体" w:hint="eastAsia"/>
          <w:sz w:val="28"/>
          <w:szCs w:val="28"/>
        </w:rPr>
        <w:t>崇明区</w:t>
      </w:r>
      <w:proofErr w:type="gramEnd"/>
      <w:r w:rsidRPr="00226B76">
        <w:rPr>
          <w:rFonts w:ascii="仿宋_GB2312" w:eastAsia="仿宋_GB2312" w:hAnsi="黑体" w:hint="eastAsia"/>
          <w:sz w:val="28"/>
          <w:szCs w:val="28"/>
        </w:rPr>
        <w:t>污水处理站运行工作，年度预算为</w:t>
      </w:r>
      <w:r w:rsidRPr="00226B76">
        <w:rPr>
          <w:rFonts w:ascii="仿宋_GB2312" w:eastAsia="仿宋_GB2312" w:hAnsi="黑体"/>
          <w:sz w:val="28"/>
          <w:szCs w:val="28"/>
        </w:rPr>
        <w:t>713</w:t>
      </w:r>
      <w:r w:rsidRPr="00226B76">
        <w:rPr>
          <w:rFonts w:ascii="仿宋_GB2312" w:eastAsia="仿宋_GB2312" w:hAnsi="黑体" w:hint="eastAsia"/>
          <w:sz w:val="28"/>
          <w:szCs w:val="28"/>
        </w:rPr>
        <w:t>万元。</w:t>
      </w:r>
    </w:p>
    <w:p w14:paraId="6502793F" w14:textId="32FC122A" w:rsidR="008D6FDA" w:rsidRPr="00226B76" w:rsidRDefault="00523D2C" w:rsidP="009155A0">
      <w:pPr>
        <w:spacing w:line="600" w:lineRule="exact"/>
        <w:ind w:firstLine="562"/>
        <w:rPr>
          <w:rFonts w:ascii="仿宋_GB2312" w:eastAsia="仿宋_GB2312" w:hAnsi="仿宋"/>
          <w:b/>
          <w:sz w:val="28"/>
          <w:szCs w:val="28"/>
        </w:rPr>
      </w:pPr>
      <w:r w:rsidRPr="00226B76">
        <w:rPr>
          <w:rFonts w:ascii="仿宋_GB2312" w:eastAsia="仿宋_GB2312" w:hAnsi="仿宋"/>
          <w:b/>
          <w:sz w:val="28"/>
          <w:szCs w:val="28"/>
        </w:rPr>
        <w:t>3</w:t>
      </w:r>
      <w:r w:rsidR="008D6FDA" w:rsidRPr="00226B76">
        <w:rPr>
          <w:rFonts w:ascii="仿宋_GB2312" w:eastAsia="仿宋_GB2312" w:hAnsi="仿宋" w:hint="eastAsia"/>
          <w:b/>
          <w:sz w:val="28"/>
          <w:szCs w:val="28"/>
        </w:rPr>
        <w:t>.评价范围</w:t>
      </w:r>
    </w:p>
    <w:p w14:paraId="2AF25DC6" w14:textId="0B5197B9" w:rsidR="008D6FDA" w:rsidRPr="00226B76" w:rsidRDefault="008D6FDA" w:rsidP="009155A0">
      <w:pPr>
        <w:spacing w:line="600" w:lineRule="exact"/>
        <w:ind w:firstLine="560"/>
        <w:rPr>
          <w:rFonts w:ascii="仿宋_GB2312" w:eastAsia="仿宋_GB2312" w:hAnsi="黑体"/>
          <w:sz w:val="28"/>
          <w:szCs w:val="28"/>
        </w:rPr>
      </w:pPr>
      <w:r w:rsidRPr="00226B76">
        <w:rPr>
          <w:rFonts w:ascii="仿宋_GB2312" w:eastAsia="仿宋_GB2312" w:hAnsi="黑体" w:hint="eastAsia"/>
          <w:sz w:val="28"/>
          <w:szCs w:val="28"/>
        </w:rPr>
        <w:t>评价范围为</w:t>
      </w:r>
      <w:r w:rsidRPr="00226B76">
        <w:rPr>
          <w:rFonts w:ascii="仿宋_GB2312" w:eastAsia="仿宋_GB2312" w:hAnsi="黑体"/>
          <w:sz w:val="28"/>
          <w:szCs w:val="28"/>
        </w:rPr>
        <w:t>2021</w:t>
      </w:r>
      <w:r w:rsidRPr="00226B76">
        <w:rPr>
          <w:rFonts w:ascii="仿宋_GB2312" w:eastAsia="仿宋_GB2312" w:hAnsi="黑体" w:hint="eastAsia"/>
          <w:sz w:val="28"/>
          <w:szCs w:val="28"/>
        </w:rPr>
        <w:t>年</w:t>
      </w:r>
      <w:proofErr w:type="gramStart"/>
      <w:r w:rsidRPr="00226B76">
        <w:rPr>
          <w:rFonts w:ascii="仿宋_GB2312" w:eastAsia="仿宋_GB2312" w:hAnsi="黑体" w:hint="eastAsia"/>
          <w:sz w:val="28"/>
          <w:szCs w:val="28"/>
        </w:rPr>
        <w:t>崇明区</w:t>
      </w:r>
      <w:proofErr w:type="gramEnd"/>
      <w:r w:rsidRPr="00226B76">
        <w:rPr>
          <w:rFonts w:ascii="仿宋_GB2312" w:eastAsia="仿宋_GB2312" w:hAnsi="黑体" w:hint="eastAsia"/>
          <w:sz w:val="28"/>
          <w:szCs w:val="28"/>
        </w:rPr>
        <w:t>污水处理站运行项目，具体</w:t>
      </w:r>
      <w:r w:rsidRPr="00226B76">
        <w:rPr>
          <w:rFonts w:ascii="仿宋_GB2312" w:eastAsia="仿宋_GB2312" w:hAnsi="仿宋_GB2312" w:cs="仿宋_GB2312" w:hint="eastAsia"/>
          <w:bCs/>
          <w:color w:val="000000"/>
          <w:sz w:val="28"/>
          <w:szCs w:val="28"/>
        </w:rPr>
        <w:t>包括工艺运行、设备设施管理（含仪表）、安全管理、人员管理和维持站容站貌五个方面</w:t>
      </w:r>
      <w:r w:rsidRPr="00226B76">
        <w:rPr>
          <w:rFonts w:ascii="仿宋_GB2312" w:eastAsia="仿宋_GB2312" w:hAnsi="黑体" w:hint="eastAsia"/>
          <w:sz w:val="28"/>
          <w:szCs w:val="28"/>
        </w:rPr>
        <w:t>。</w:t>
      </w:r>
    </w:p>
    <w:p w14:paraId="0743FA2E" w14:textId="77777777" w:rsidR="00523D2C" w:rsidRPr="00226B76" w:rsidRDefault="00523D2C" w:rsidP="009155A0">
      <w:pPr>
        <w:pStyle w:val="2"/>
        <w:rPr>
          <w:sz w:val="28"/>
          <w:szCs w:val="28"/>
        </w:rPr>
      </w:pPr>
      <w:bookmarkStart w:id="31" w:name="_Toc111402111"/>
      <w:r w:rsidRPr="00226B76">
        <w:rPr>
          <w:rFonts w:hint="eastAsia"/>
          <w:sz w:val="28"/>
          <w:szCs w:val="28"/>
        </w:rPr>
        <w:t>（二）绩效评价的依据</w:t>
      </w:r>
      <w:bookmarkEnd w:id="31"/>
    </w:p>
    <w:p w14:paraId="582A6FD3" w14:textId="1F070018" w:rsidR="00523D2C" w:rsidRPr="00226B76" w:rsidRDefault="00523D2C" w:rsidP="009155A0">
      <w:pPr>
        <w:spacing w:line="600" w:lineRule="exact"/>
        <w:ind w:firstLine="562"/>
        <w:rPr>
          <w:rFonts w:ascii="仿宋_GB2312" w:eastAsia="仿宋_GB2312" w:hAnsi="仿宋"/>
          <w:b/>
          <w:sz w:val="28"/>
          <w:szCs w:val="28"/>
        </w:rPr>
      </w:pPr>
      <w:r w:rsidRPr="00226B76">
        <w:rPr>
          <w:rFonts w:ascii="仿宋_GB2312" w:eastAsia="仿宋_GB2312" w:hAnsi="仿宋" w:hint="eastAsia"/>
          <w:b/>
          <w:sz w:val="28"/>
          <w:szCs w:val="28"/>
        </w:rPr>
        <w:t>1</w:t>
      </w:r>
      <w:r w:rsidRPr="00226B76">
        <w:rPr>
          <w:rFonts w:ascii="仿宋_GB2312" w:eastAsia="仿宋_GB2312" w:hAnsi="仿宋"/>
          <w:b/>
          <w:sz w:val="28"/>
          <w:szCs w:val="28"/>
        </w:rPr>
        <w:t>.</w:t>
      </w:r>
      <w:r w:rsidRPr="00226B76">
        <w:rPr>
          <w:rFonts w:ascii="仿宋_GB2312" w:eastAsia="仿宋_GB2312" w:hAnsi="仿宋" w:hint="eastAsia"/>
          <w:b/>
          <w:sz w:val="28"/>
          <w:szCs w:val="28"/>
        </w:rPr>
        <w:t>评价类依据：</w:t>
      </w:r>
    </w:p>
    <w:p w14:paraId="749BADF5"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lastRenderedPageBreak/>
        <w:t>（1）《中共中央 国务院关于全面实施预算绩效管理的意见》（中发〔2018〕34号）；</w:t>
      </w:r>
    </w:p>
    <w:p w14:paraId="136D88F1"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w:t>
      </w:r>
      <w:r w:rsidRPr="00226B76">
        <w:rPr>
          <w:rFonts w:ascii="仿宋_GB2312" w:eastAsia="仿宋_GB2312" w:hAnsi="仿宋_GB2312" w:cs="仿宋_GB2312"/>
          <w:sz w:val="28"/>
          <w:szCs w:val="28"/>
        </w:rPr>
        <w:t>2</w:t>
      </w:r>
      <w:r w:rsidRPr="00226B76">
        <w:rPr>
          <w:rFonts w:ascii="仿宋_GB2312" w:eastAsia="仿宋_GB2312" w:hAnsi="仿宋_GB2312" w:cs="仿宋_GB2312" w:hint="eastAsia"/>
          <w:sz w:val="28"/>
          <w:szCs w:val="28"/>
        </w:rPr>
        <w:t>）关于贯彻落实《中共中央国务院关于全面实施预算绩效管理的意见》的通知（财预〔2018〕167号）；</w:t>
      </w:r>
    </w:p>
    <w:p w14:paraId="6C2B3F9E"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（3）《中共上海市委 上海市人民政府关于我市全面实施预算绩效管理的实施意见》（沪委发〔2019〕12号）；</w:t>
      </w:r>
    </w:p>
    <w:p w14:paraId="523487D5"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（4）《关于印发&lt;上海市财政项目支出预算绩效管理办法（试行）&gt;的通知》（</w:t>
      </w:r>
      <w:proofErr w:type="gramStart"/>
      <w:r w:rsidRPr="00226B76">
        <w:rPr>
          <w:rFonts w:ascii="仿宋_GB2312" w:eastAsia="仿宋_GB2312" w:hAnsi="仿宋_GB2312" w:cs="仿宋_GB2312" w:hint="eastAsia"/>
          <w:sz w:val="28"/>
          <w:szCs w:val="28"/>
        </w:rPr>
        <w:t>沪财绩</w:t>
      </w:r>
      <w:proofErr w:type="gramEnd"/>
      <w:r w:rsidRPr="00226B76">
        <w:rPr>
          <w:rFonts w:ascii="仿宋_GB2312" w:eastAsia="仿宋_GB2312" w:hAnsi="仿宋_GB2312" w:cs="仿宋_GB2312" w:hint="eastAsia"/>
          <w:sz w:val="28"/>
          <w:szCs w:val="28"/>
        </w:rPr>
        <w:t>〔2020〕6号）；</w:t>
      </w:r>
    </w:p>
    <w:p w14:paraId="444BE4E6"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（5）关于印发《上海市政府性基金预算绩效管理办法（试行）》的通知（</w:t>
      </w:r>
      <w:proofErr w:type="gramStart"/>
      <w:r w:rsidRPr="00226B76">
        <w:rPr>
          <w:rFonts w:ascii="仿宋_GB2312" w:eastAsia="仿宋_GB2312" w:hAnsi="仿宋_GB2312" w:cs="仿宋_GB2312" w:hint="eastAsia"/>
          <w:sz w:val="28"/>
          <w:szCs w:val="28"/>
        </w:rPr>
        <w:t>沪财绩</w:t>
      </w:r>
      <w:proofErr w:type="gramEnd"/>
      <w:r w:rsidRPr="00226B76">
        <w:rPr>
          <w:rFonts w:ascii="仿宋_GB2312" w:eastAsia="仿宋_GB2312" w:hAnsi="仿宋_GB2312" w:cs="仿宋_GB2312" w:hint="eastAsia"/>
          <w:sz w:val="28"/>
          <w:szCs w:val="28"/>
        </w:rPr>
        <w:t>〔2020〕10号）；</w:t>
      </w:r>
    </w:p>
    <w:p w14:paraId="2E992253" w14:textId="77777777" w:rsidR="006A4259"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（6）《中共上海市崇明区委 上海市崇明区人民政府关于我区全面实施预算绩效管理的实施意见》（</w:t>
      </w:r>
      <w:proofErr w:type="gramStart"/>
      <w:r w:rsidRPr="00226B76">
        <w:rPr>
          <w:rFonts w:ascii="仿宋_GB2312" w:eastAsia="仿宋_GB2312" w:hAnsi="仿宋_GB2312" w:cs="仿宋_GB2312" w:hint="eastAsia"/>
          <w:sz w:val="28"/>
          <w:szCs w:val="28"/>
        </w:rPr>
        <w:t>崇委发</w:t>
      </w:r>
      <w:proofErr w:type="gramEnd"/>
      <w:r w:rsidRPr="00226B76">
        <w:rPr>
          <w:rFonts w:ascii="仿宋_GB2312" w:eastAsia="仿宋_GB2312" w:hAnsi="仿宋_GB2312" w:cs="仿宋_GB2312" w:hint="eastAsia"/>
          <w:sz w:val="28"/>
          <w:szCs w:val="28"/>
        </w:rPr>
        <w:t>〔2019〕2</w:t>
      </w:r>
      <w:r w:rsidRPr="00226B76">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号）</w:t>
      </w:r>
    </w:p>
    <w:p w14:paraId="0F174145" w14:textId="176F695B" w:rsidR="00523D2C" w:rsidRPr="00226B76" w:rsidRDefault="006A4259" w:rsidP="009155A0">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（7）</w:t>
      </w:r>
      <w:r w:rsidRPr="00226B76">
        <w:rPr>
          <w:rFonts w:ascii="仿宋_GB2312" w:eastAsia="仿宋_GB2312" w:hint="eastAsia"/>
          <w:sz w:val="28"/>
          <w:szCs w:val="36"/>
        </w:rPr>
        <w:t>《关于印发&lt;2022年崇明区预算绩效管理工作要点&gt;的通知》（</w:t>
      </w:r>
      <w:proofErr w:type="gramStart"/>
      <w:r w:rsidRPr="00226B76">
        <w:rPr>
          <w:rFonts w:ascii="仿宋_GB2312" w:eastAsia="仿宋_GB2312" w:hint="eastAsia"/>
          <w:sz w:val="28"/>
          <w:szCs w:val="36"/>
        </w:rPr>
        <w:t>沪崇财绩</w:t>
      </w:r>
      <w:proofErr w:type="gramEnd"/>
      <w:r w:rsidRPr="00226B76">
        <w:rPr>
          <w:rFonts w:ascii="仿宋_GB2312" w:eastAsia="仿宋_GB2312" w:hint="eastAsia"/>
          <w:sz w:val="28"/>
          <w:szCs w:val="36"/>
        </w:rPr>
        <w:t>〔2022〕1号）</w:t>
      </w:r>
      <w:r w:rsidR="00523D2C" w:rsidRPr="00226B76">
        <w:rPr>
          <w:rFonts w:ascii="仿宋_GB2312" w:eastAsia="仿宋_GB2312" w:hAnsi="Times New Roman" w:hint="eastAsia"/>
          <w:sz w:val="28"/>
          <w:szCs w:val="28"/>
        </w:rPr>
        <w:t>。</w:t>
      </w:r>
    </w:p>
    <w:p w14:paraId="0A2F9DE1" w14:textId="626AEFF9" w:rsidR="00523D2C" w:rsidRPr="00226B76" w:rsidRDefault="00523D2C" w:rsidP="009155A0">
      <w:pPr>
        <w:spacing w:line="600" w:lineRule="exact"/>
        <w:ind w:firstLineChars="200" w:firstLine="562"/>
        <w:rPr>
          <w:rFonts w:ascii="仿宋_GB2312" w:eastAsia="仿宋_GB2312"/>
          <w:b/>
          <w:sz w:val="28"/>
          <w:szCs w:val="28"/>
        </w:rPr>
      </w:pPr>
      <w:r w:rsidRPr="00226B76">
        <w:rPr>
          <w:rFonts w:ascii="仿宋_GB2312" w:eastAsia="仿宋_GB2312" w:hint="eastAsia"/>
          <w:b/>
          <w:sz w:val="28"/>
          <w:szCs w:val="28"/>
        </w:rPr>
        <w:t>2</w:t>
      </w:r>
      <w:r w:rsidRPr="00226B76">
        <w:rPr>
          <w:rFonts w:ascii="仿宋_GB2312" w:eastAsia="仿宋_GB2312"/>
          <w:b/>
          <w:sz w:val="28"/>
          <w:szCs w:val="28"/>
        </w:rPr>
        <w:t>.</w:t>
      </w:r>
      <w:r w:rsidRPr="00226B76">
        <w:rPr>
          <w:rFonts w:ascii="仿宋_GB2312" w:eastAsia="仿宋_GB2312" w:hint="eastAsia"/>
          <w:b/>
          <w:sz w:val="28"/>
          <w:szCs w:val="28"/>
        </w:rPr>
        <w:t>业务类依据：</w:t>
      </w:r>
    </w:p>
    <w:p w14:paraId="5FC881D9" w14:textId="77777777" w:rsidR="00523D2C" w:rsidRPr="00226B76" w:rsidRDefault="00523D2C" w:rsidP="009155A0">
      <w:pPr>
        <w:adjustRightInd w:val="0"/>
        <w:snapToGrid w:val="0"/>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（1）《城镇排水与污水处理条例》（国务院令第641号）；</w:t>
      </w:r>
    </w:p>
    <w:p w14:paraId="2A2A5C1E" w14:textId="77777777" w:rsidR="00523D2C" w:rsidRPr="00226B76" w:rsidRDefault="00523D2C" w:rsidP="009155A0">
      <w:pPr>
        <w:spacing w:line="600" w:lineRule="exact"/>
        <w:ind w:firstLineChars="200" w:firstLine="560"/>
        <w:rPr>
          <w:rFonts w:ascii="仿宋_GB2312" w:eastAsia="仿宋_GB2312"/>
          <w:sz w:val="28"/>
          <w:szCs w:val="28"/>
        </w:rPr>
      </w:pPr>
      <w:r w:rsidRPr="00226B76">
        <w:rPr>
          <w:rFonts w:ascii="仿宋_GB2312" w:eastAsia="仿宋_GB2312" w:hAnsi="仿宋_GB2312" w:cs="仿宋_GB2312" w:hint="eastAsia"/>
          <w:sz w:val="28"/>
          <w:szCs w:val="28"/>
        </w:rPr>
        <w:t>（2）《</w:t>
      </w:r>
      <w:r w:rsidRPr="00226B76">
        <w:rPr>
          <w:rFonts w:ascii="仿宋_GB2312" w:eastAsia="仿宋_GB2312" w:hint="eastAsia"/>
          <w:sz w:val="28"/>
          <w:szCs w:val="28"/>
        </w:rPr>
        <w:t>上海市排水与污水处理条例》（2019年12月19日上海市第十五届人民代表大会常务委员会第十六次会议通过）；</w:t>
      </w:r>
    </w:p>
    <w:p w14:paraId="361CAF29"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（3）城镇污水处理厂污染物排放标准(GB18918－2002)；</w:t>
      </w:r>
    </w:p>
    <w:p w14:paraId="05787D95"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（4）崇明区水务行业“强监管”工作实施方案（试行）；</w:t>
      </w:r>
    </w:p>
    <w:p w14:paraId="7A766DC1"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（5）本项目招投标文件、合同；</w:t>
      </w:r>
    </w:p>
    <w:p w14:paraId="2C5D80E5"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（6）给排水所运营月报；</w:t>
      </w:r>
    </w:p>
    <w:p w14:paraId="1A26ADBB"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lastRenderedPageBreak/>
        <w:t>（7）污水水质检测报告；</w:t>
      </w:r>
    </w:p>
    <w:p w14:paraId="58E39EEC"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（8</w:t>
      </w:r>
      <w:r w:rsidRPr="00226B76">
        <w:rPr>
          <w:rFonts w:ascii="仿宋_GB2312" w:eastAsia="仿宋_GB2312" w:hAnsi="仿宋_GB2312" w:cs="仿宋_GB2312"/>
          <w:sz w:val="28"/>
          <w:szCs w:val="28"/>
        </w:rPr>
        <w:t>）</w:t>
      </w:r>
      <w:r w:rsidRPr="00226B76">
        <w:rPr>
          <w:rFonts w:ascii="仿宋_GB2312" w:eastAsia="仿宋_GB2312" w:hAnsi="仿宋_GB2312" w:cs="仿宋_GB2312" w:hint="eastAsia"/>
          <w:sz w:val="28"/>
          <w:szCs w:val="28"/>
        </w:rPr>
        <w:t>污水站运营方案；</w:t>
      </w:r>
    </w:p>
    <w:p w14:paraId="2F54A238"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w:t>
      </w:r>
      <w:r w:rsidRPr="00226B76">
        <w:rPr>
          <w:rFonts w:ascii="仿宋_GB2312" w:eastAsia="仿宋_GB2312" w:hAnsi="仿宋_GB2312" w:cs="仿宋_GB2312"/>
          <w:sz w:val="28"/>
          <w:szCs w:val="28"/>
        </w:rPr>
        <w:t>9</w:t>
      </w:r>
      <w:r w:rsidRPr="00226B76">
        <w:rPr>
          <w:rFonts w:ascii="仿宋_GB2312" w:eastAsia="仿宋_GB2312" w:hAnsi="仿宋_GB2312" w:cs="仿宋_GB2312" w:hint="eastAsia"/>
          <w:sz w:val="28"/>
          <w:szCs w:val="28"/>
        </w:rPr>
        <w:t>）本项目支出凭证等财务资料；</w:t>
      </w:r>
    </w:p>
    <w:p w14:paraId="5CE01A0E" w14:textId="77777777" w:rsidR="00523D2C" w:rsidRPr="00226B76" w:rsidRDefault="00523D2C" w:rsidP="009155A0">
      <w:pPr>
        <w:pStyle w:val="afd"/>
        <w:spacing w:line="600" w:lineRule="exact"/>
        <w:ind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w:t>
      </w:r>
      <w:r w:rsidRPr="00226B76">
        <w:rPr>
          <w:rFonts w:ascii="仿宋_GB2312" w:eastAsia="仿宋_GB2312" w:hAnsi="仿宋_GB2312" w:cs="仿宋_GB2312"/>
          <w:sz w:val="28"/>
          <w:szCs w:val="28"/>
        </w:rPr>
        <w:t>10</w:t>
      </w:r>
      <w:r w:rsidRPr="00226B76">
        <w:rPr>
          <w:rFonts w:ascii="仿宋_GB2312" w:eastAsia="仿宋_GB2312" w:hAnsi="仿宋_GB2312" w:cs="仿宋_GB2312" w:hint="eastAsia"/>
          <w:sz w:val="28"/>
          <w:szCs w:val="28"/>
        </w:rPr>
        <w:t>）与项目单位、污水站运行人员的访谈记录、项目受益方的满意度反馈等社会调查结果；</w:t>
      </w:r>
    </w:p>
    <w:p w14:paraId="1C547184" w14:textId="77777777" w:rsidR="00523D2C" w:rsidRPr="00226B76" w:rsidRDefault="00523D2C" w:rsidP="009155A0">
      <w:pPr>
        <w:spacing w:line="600" w:lineRule="exact"/>
        <w:ind w:firstLineChars="200" w:firstLine="560"/>
        <w:rPr>
          <w:rFonts w:ascii="仿宋_GB2312" w:eastAsia="仿宋_GB2312"/>
          <w:sz w:val="28"/>
          <w:szCs w:val="28"/>
        </w:rPr>
      </w:pPr>
      <w:r w:rsidRPr="00226B76">
        <w:rPr>
          <w:rFonts w:ascii="仿宋_GB2312" w:eastAsia="仿宋_GB2312" w:hAnsi="仿宋_GB2312" w:cs="仿宋_GB2312" w:hint="eastAsia"/>
          <w:sz w:val="28"/>
          <w:szCs w:val="28"/>
        </w:rPr>
        <w:t>（</w:t>
      </w:r>
      <w:r w:rsidRPr="00226B76">
        <w:rPr>
          <w:rFonts w:ascii="仿宋_GB2312" w:eastAsia="仿宋_GB2312" w:hAnsi="仿宋_GB2312" w:cs="仿宋_GB2312"/>
          <w:sz w:val="28"/>
          <w:szCs w:val="28"/>
        </w:rPr>
        <w:t>11</w:t>
      </w:r>
      <w:r w:rsidRPr="00226B76">
        <w:rPr>
          <w:rFonts w:ascii="仿宋_GB2312" w:eastAsia="仿宋_GB2312" w:hAnsi="仿宋_GB2312" w:cs="仿宋_GB2312" w:hint="eastAsia"/>
          <w:sz w:val="28"/>
          <w:szCs w:val="28"/>
        </w:rPr>
        <w:t>）现场调研图片。</w:t>
      </w:r>
    </w:p>
    <w:p w14:paraId="2F044062" w14:textId="6887CB45" w:rsidR="008D6FDA" w:rsidRPr="00226B76" w:rsidRDefault="008D6FDA" w:rsidP="009155A0">
      <w:pPr>
        <w:pStyle w:val="2"/>
        <w:rPr>
          <w:sz w:val="28"/>
          <w:szCs w:val="28"/>
        </w:rPr>
      </w:pPr>
      <w:bookmarkStart w:id="32" w:name="_Toc111402112"/>
      <w:r w:rsidRPr="00226B76">
        <w:rPr>
          <w:rFonts w:hint="eastAsia"/>
          <w:sz w:val="28"/>
          <w:szCs w:val="28"/>
        </w:rPr>
        <w:t>（三）</w:t>
      </w:r>
      <w:r w:rsidR="00523D2C" w:rsidRPr="00226B76">
        <w:rPr>
          <w:rFonts w:hint="eastAsia"/>
          <w:sz w:val="28"/>
          <w:szCs w:val="28"/>
        </w:rPr>
        <w:t>绩效评价原则、评价方法</w:t>
      </w:r>
      <w:bookmarkEnd w:id="32"/>
    </w:p>
    <w:p w14:paraId="22CED017" w14:textId="13BAC62F" w:rsidR="00F04000" w:rsidRPr="00226B76" w:rsidRDefault="00F04000" w:rsidP="009155A0">
      <w:pPr>
        <w:spacing w:line="600" w:lineRule="exact"/>
        <w:ind w:firstLineChars="150" w:firstLine="422"/>
        <w:rPr>
          <w:rFonts w:ascii="仿宋_GB2312" w:eastAsia="仿宋_GB2312" w:hAnsi="仿宋"/>
          <w:b/>
          <w:bCs/>
          <w:sz w:val="28"/>
          <w:szCs w:val="28"/>
          <w:lang w:bidi="en-US"/>
        </w:rPr>
      </w:pPr>
      <w:r w:rsidRPr="00226B76">
        <w:rPr>
          <w:rFonts w:ascii="仿宋_GB2312" w:eastAsia="仿宋_GB2312" w:hAnsi="仿宋" w:hint="eastAsia"/>
          <w:b/>
          <w:bCs/>
          <w:sz w:val="28"/>
          <w:szCs w:val="28"/>
          <w:lang w:bidi="en-US"/>
        </w:rPr>
        <w:t>1</w:t>
      </w:r>
      <w:r w:rsidRPr="00226B76">
        <w:rPr>
          <w:rFonts w:ascii="仿宋_GB2312" w:eastAsia="仿宋_GB2312" w:hAnsi="仿宋"/>
          <w:b/>
          <w:bCs/>
          <w:sz w:val="28"/>
          <w:szCs w:val="28"/>
          <w:lang w:bidi="en-US"/>
        </w:rPr>
        <w:t>.</w:t>
      </w:r>
      <w:r w:rsidRPr="00226B76">
        <w:rPr>
          <w:rFonts w:ascii="仿宋_GB2312" w:eastAsia="仿宋_GB2312" w:hAnsi="仿宋" w:hint="eastAsia"/>
          <w:b/>
          <w:bCs/>
          <w:sz w:val="28"/>
          <w:szCs w:val="28"/>
          <w:lang w:bidi="en-US"/>
        </w:rPr>
        <w:t>评价原则</w:t>
      </w:r>
    </w:p>
    <w:p w14:paraId="6410E21D" w14:textId="4D5D83F7" w:rsidR="0005612B" w:rsidRPr="00226B76" w:rsidRDefault="0005612B" w:rsidP="009155A0">
      <w:pPr>
        <w:spacing w:line="600" w:lineRule="exact"/>
        <w:ind w:firstLineChars="150" w:firstLine="42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1）相关性原则。</w:t>
      </w:r>
      <w:r w:rsidR="00877A34">
        <w:rPr>
          <w:rFonts w:ascii="仿宋_GB2312" w:eastAsia="仿宋_GB2312" w:hAnsi="仿宋" w:hint="eastAsia"/>
          <w:sz w:val="28"/>
          <w:szCs w:val="28"/>
          <w:lang w:bidi="en-US"/>
        </w:rPr>
        <w:t>污水站运行项目</w:t>
      </w:r>
      <w:r w:rsidRPr="00226B76">
        <w:rPr>
          <w:rFonts w:ascii="仿宋_GB2312" w:eastAsia="仿宋_GB2312" w:hAnsi="仿宋"/>
          <w:sz w:val="28"/>
          <w:szCs w:val="28"/>
          <w:lang w:bidi="en-US"/>
        </w:rPr>
        <w:t>绩效评价指标与绩效目标有直接的联系，能够</w:t>
      </w:r>
      <w:r w:rsidRPr="00226B76">
        <w:rPr>
          <w:rFonts w:ascii="仿宋_GB2312" w:eastAsia="仿宋_GB2312" w:hAnsi="仿宋" w:hint="eastAsia"/>
          <w:sz w:val="28"/>
          <w:szCs w:val="28"/>
          <w:lang w:bidi="en-US"/>
        </w:rPr>
        <w:t>正确</w:t>
      </w:r>
      <w:r w:rsidRPr="00226B76">
        <w:rPr>
          <w:rFonts w:ascii="仿宋_GB2312" w:eastAsia="仿宋_GB2312" w:hAnsi="仿宋"/>
          <w:sz w:val="28"/>
          <w:szCs w:val="28"/>
          <w:lang w:bidi="en-US"/>
        </w:rPr>
        <w:t>反映目标的实现程度。</w:t>
      </w:r>
    </w:p>
    <w:p w14:paraId="76BF5909" w14:textId="68305DF4" w:rsidR="0005612B" w:rsidRPr="00226B76" w:rsidRDefault="0005612B" w:rsidP="009155A0">
      <w:pPr>
        <w:spacing w:line="600" w:lineRule="exact"/>
        <w:ind w:firstLineChars="150" w:firstLine="42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2）重要性原则。优先使用</w:t>
      </w:r>
      <w:r w:rsidRPr="00226B76">
        <w:rPr>
          <w:rFonts w:ascii="仿宋_GB2312" w:eastAsia="仿宋_GB2312" w:hAnsi="仿宋" w:hint="eastAsia"/>
          <w:sz w:val="28"/>
          <w:szCs w:val="28"/>
          <w:lang w:bidi="en-US"/>
        </w:rPr>
        <w:t>具有</w:t>
      </w:r>
      <w:r w:rsidRPr="00226B76">
        <w:rPr>
          <w:rFonts w:ascii="仿宋_GB2312" w:eastAsia="仿宋_GB2312" w:hAnsi="仿宋"/>
          <w:sz w:val="28"/>
          <w:szCs w:val="28"/>
          <w:lang w:bidi="en-US"/>
        </w:rPr>
        <w:t>代表性、最能反映评价要求的核心指标</w:t>
      </w:r>
      <w:r w:rsidR="003C19FB">
        <w:rPr>
          <w:rFonts w:ascii="仿宋_GB2312" w:eastAsia="仿宋_GB2312" w:hAnsi="仿宋" w:hint="eastAsia"/>
          <w:sz w:val="28"/>
          <w:szCs w:val="28"/>
          <w:lang w:bidi="en-US"/>
        </w:rPr>
        <w:t>，例如污水应处尽处率、出场水质达标率和</w:t>
      </w:r>
      <w:r w:rsidR="003C19FB" w:rsidRPr="003C19FB">
        <w:rPr>
          <w:rFonts w:ascii="仿宋_GB2312" w:eastAsia="仿宋_GB2312" w:hAnsi="仿宋" w:hint="eastAsia"/>
          <w:sz w:val="28"/>
          <w:szCs w:val="28"/>
          <w:lang w:bidi="en-US"/>
        </w:rPr>
        <w:t>污水处理费单价合理性</w:t>
      </w:r>
      <w:r w:rsidRPr="00226B76">
        <w:rPr>
          <w:rFonts w:ascii="仿宋_GB2312" w:eastAsia="仿宋_GB2312" w:hAnsi="仿宋"/>
          <w:sz w:val="28"/>
          <w:szCs w:val="28"/>
          <w:lang w:bidi="en-US"/>
        </w:rPr>
        <w:t>。</w:t>
      </w:r>
    </w:p>
    <w:p w14:paraId="25C7B1B2" w14:textId="09C8517C" w:rsidR="0005612B" w:rsidRPr="00226B76" w:rsidRDefault="0005612B" w:rsidP="009155A0">
      <w:pPr>
        <w:spacing w:line="600" w:lineRule="exact"/>
        <w:ind w:firstLineChars="150" w:firstLine="42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3）可比性原则。对同类评价对象设定共性的绩效评价指标，以便于评价标准的规范和评价结果可相互比较</w:t>
      </w:r>
      <w:r w:rsidR="003C19FB">
        <w:rPr>
          <w:rFonts w:ascii="仿宋_GB2312" w:eastAsia="仿宋_GB2312" w:hAnsi="仿宋" w:hint="eastAsia"/>
          <w:sz w:val="28"/>
          <w:szCs w:val="28"/>
          <w:lang w:bidi="en-US"/>
        </w:rPr>
        <w:t>，例如1</w:t>
      </w:r>
      <w:r w:rsidR="003C19FB">
        <w:rPr>
          <w:rFonts w:ascii="仿宋_GB2312" w:eastAsia="仿宋_GB2312" w:hAnsi="仿宋"/>
          <w:sz w:val="28"/>
          <w:szCs w:val="28"/>
          <w:lang w:bidi="en-US"/>
        </w:rPr>
        <w:t>4</w:t>
      </w:r>
      <w:r w:rsidR="003C19FB">
        <w:rPr>
          <w:rFonts w:ascii="仿宋_GB2312" w:eastAsia="仿宋_GB2312" w:hAnsi="仿宋" w:hint="eastAsia"/>
          <w:sz w:val="28"/>
          <w:szCs w:val="28"/>
          <w:lang w:bidi="en-US"/>
        </w:rPr>
        <w:t>个污水站绩效指标相同，评定项目产出时可对比不同污水站完成情况来进行打分</w:t>
      </w:r>
      <w:r w:rsidRPr="00226B76">
        <w:rPr>
          <w:rFonts w:ascii="仿宋_GB2312" w:eastAsia="仿宋_GB2312" w:hAnsi="仿宋"/>
          <w:sz w:val="28"/>
          <w:szCs w:val="28"/>
          <w:lang w:bidi="en-US"/>
        </w:rPr>
        <w:t>。</w:t>
      </w:r>
    </w:p>
    <w:p w14:paraId="78F8C437" w14:textId="37A7DF16" w:rsidR="0005612B" w:rsidRPr="00226B76" w:rsidRDefault="0005612B" w:rsidP="009155A0">
      <w:pPr>
        <w:spacing w:line="600" w:lineRule="exact"/>
        <w:ind w:firstLineChars="150" w:firstLine="42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4）系统性原则。将定量指标与定性指标相结合，定量指标量化，定性指标可衡量，系统反映</w:t>
      </w:r>
      <w:r w:rsidR="00877A34">
        <w:rPr>
          <w:rFonts w:ascii="仿宋_GB2312" w:eastAsia="仿宋_GB2312" w:hAnsi="仿宋" w:hint="eastAsia"/>
          <w:sz w:val="28"/>
          <w:szCs w:val="28"/>
          <w:lang w:bidi="en-US"/>
        </w:rPr>
        <w:t>污水站运行项目</w:t>
      </w:r>
      <w:r w:rsidRPr="00226B76">
        <w:rPr>
          <w:rFonts w:ascii="仿宋_GB2312" w:eastAsia="仿宋_GB2312" w:hAnsi="仿宋"/>
          <w:sz w:val="28"/>
          <w:szCs w:val="28"/>
          <w:lang w:bidi="en-US"/>
        </w:rPr>
        <w:t>所产生的社会效益、经济效益和</w:t>
      </w:r>
      <w:proofErr w:type="gramStart"/>
      <w:r w:rsidRPr="00226B76">
        <w:rPr>
          <w:rFonts w:ascii="仿宋_GB2312" w:eastAsia="仿宋_GB2312" w:hAnsi="仿宋"/>
          <w:sz w:val="28"/>
          <w:szCs w:val="28"/>
          <w:lang w:bidi="en-US"/>
        </w:rPr>
        <w:t>可</w:t>
      </w:r>
      <w:proofErr w:type="gramEnd"/>
      <w:r w:rsidRPr="00226B76">
        <w:rPr>
          <w:rFonts w:ascii="仿宋_GB2312" w:eastAsia="仿宋_GB2312" w:hAnsi="仿宋"/>
          <w:sz w:val="28"/>
          <w:szCs w:val="28"/>
          <w:lang w:bidi="en-US"/>
        </w:rPr>
        <w:t>持续影响等。</w:t>
      </w:r>
    </w:p>
    <w:p w14:paraId="7A8C67EA" w14:textId="10D9EE1E" w:rsidR="0005612B" w:rsidRPr="00226B76" w:rsidRDefault="0005612B" w:rsidP="009155A0">
      <w:pPr>
        <w:spacing w:line="600" w:lineRule="exact"/>
        <w:ind w:firstLineChars="150" w:firstLine="42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5）经济性原则。</w:t>
      </w:r>
      <w:r w:rsidRPr="00226B76">
        <w:rPr>
          <w:rFonts w:ascii="仿宋_GB2312" w:eastAsia="仿宋_GB2312" w:hAnsi="仿宋" w:hint="eastAsia"/>
          <w:sz w:val="28"/>
          <w:szCs w:val="28"/>
          <w:lang w:bidi="en-US"/>
        </w:rPr>
        <w:t>绩效评价指标设计应</w:t>
      </w:r>
      <w:r w:rsidRPr="00226B76">
        <w:rPr>
          <w:rFonts w:ascii="仿宋_GB2312" w:eastAsia="仿宋_GB2312" w:hAnsi="仿宋"/>
          <w:sz w:val="28"/>
          <w:szCs w:val="28"/>
          <w:lang w:bidi="en-US"/>
        </w:rPr>
        <w:t>通俗易懂、简便易行，数据的获得考虑现实条件和可操作性，符合成本效益原则</w:t>
      </w:r>
      <w:r w:rsidR="006966BB">
        <w:rPr>
          <w:rFonts w:ascii="仿宋_GB2312" w:eastAsia="仿宋_GB2312" w:hAnsi="仿宋" w:hint="eastAsia"/>
          <w:sz w:val="28"/>
          <w:szCs w:val="28"/>
          <w:lang w:bidi="en-US"/>
        </w:rPr>
        <w:t>，例如本项目指标的评分均可通过现有文件材料和实地调研进行衡量，符合经济性原则</w:t>
      </w:r>
      <w:r w:rsidRPr="00226B76">
        <w:rPr>
          <w:rFonts w:ascii="仿宋_GB2312" w:eastAsia="仿宋_GB2312" w:hAnsi="仿宋"/>
          <w:sz w:val="28"/>
          <w:szCs w:val="28"/>
          <w:lang w:bidi="en-US"/>
        </w:rPr>
        <w:t>。</w:t>
      </w:r>
    </w:p>
    <w:p w14:paraId="777B789C" w14:textId="77777777" w:rsidR="0005612B" w:rsidRPr="00226B76" w:rsidRDefault="0005612B"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绩效评价标准的设计中，主要是参照计划标准和历史标准制定。对</w:t>
      </w:r>
      <w:r w:rsidRPr="00226B76">
        <w:rPr>
          <w:rFonts w:ascii="仿宋_GB2312" w:eastAsia="仿宋_GB2312" w:hAnsi="仿宋" w:hint="eastAsia"/>
          <w:sz w:val="28"/>
          <w:szCs w:val="28"/>
          <w:lang w:bidi="en-US"/>
        </w:rPr>
        <w:lastRenderedPageBreak/>
        <w:t>于预先已制定了目标、计划、预算、定额类的指标，直接用实际情况与计划情况相比较来进行评价，对于预先没有制定计划目标的，一般参照历史标准来进行评价。</w:t>
      </w:r>
    </w:p>
    <w:p w14:paraId="56CEFB92" w14:textId="77777777" w:rsidR="0005612B" w:rsidRPr="00226B76" w:rsidRDefault="0005612B" w:rsidP="009155A0">
      <w:pPr>
        <w:spacing w:line="600" w:lineRule="exact"/>
        <w:ind w:firstLineChars="200" w:firstLine="562"/>
        <w:rPr>
          <w:rFonts w:ascii="仿宋_GB2312" w:eastAsia="仿宋_GB2312" w:hAnsi="黑体"/>
          <w:b/>
          <w:sz w:val="28"/>
          <w:szCs w:val="28"/>
          <w:lang w:bidi="en-US"/>
        </w:rPr>
      </w:pPr>
      <w:r w:rsidRPr="00226B76">
        <w:rPr>
          <w:rFonts w:ascii="仿宋_GB2312" w:eastAsia="仿宋_GB2312" w:hAnsi="黑体"/>
          <w:b/>
          <w:sz w:val="28"/>
          <w:szCs w:val="28"/>
          <w:lang w:bidi="en-US"/>
        </w:rPr>
        <w:t>2.评价方法</w:t>
      </w:r>
    </w:p>
    <w:p w14:paraId="5D95F677" w14:textId="77777777" w:rsidR="0005612B" w:rsidRPr="00226B76" w:rsidRDefault="0005612B"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sz w:val="28"/>
          <w:szCs w:val="28"/>
          <w:lang w:bidi="en-US"/>
        </w:rPr>
        <w:t>本次绩效评价主要采用以下评价方法：</w:t>
      </w:r>
    </w:p>
    <w:p w14:paraId="5D1D18AF" w14:textId="73D58894" w:rsidR="0005612B" w:rsidRPr="00226B76" w:rsidRDefault="0005612B"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1）比较法，通过对绩效目标与</w:t>
      </w:r>
      <w:r w:rsidR="00877A34">
        <w:rPr>
          <w:rFonts w:ascii="仿宋_GB2312" w:eastAsia="仿宋_GB2312" w:hAnsi="仿宋" w:hint="eastAsia"/>
          <w:sz w:val="28"/>
          <w:szCs w:val="28"/>
          <w:lang w:bidi="en-US"/>
        </w:rPr>
        <w:t>污水站运行项目</w:t>
      </w:r>
      <w:r w:rsidRPr="00226B76">
        <w:rPr>
          <w:rFonts w:ascii="仿宋_GB2312" w:eastAsia="仿宋_GB2312" w:hAnsi="仿宋"/>
          <w:sz w:val="28"/>
          <w:szCs w:val="28"/>
          <w:lang w:bidi="en-US"/>
        </w:rPr>
        <w:t>实施效果、历史与当期情况的比较，综合分析绩效目标实现程度。</w:t>
      </w:r>
    </w:p>
    <w:p w14:paraId="4048C92A" w14:textId="4C72C480" w:rsidR="0005612B" w:rsidRPr="00226B76" w:rsidRDefault="0005612B"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2）因素分析法，通过综合分析影响绩效目标实现、实施效果的内外因素，评价绩效目标实现程度。</w:t>
      </w:r>
    </w:p>
    <w:p w14:paraId="435A370F" w14:textId="06CE0B10" w:rsidR="0005612B" w:rsidRPr="00226B76" w:rsidRDefault="0005612B"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w:t>
      </w:r>
      <w:r w:rsidRPr="00226B76">
        <w:rPr>
          <w:rFonts w:ascii="仿宋_GB2312" w:eastAsia="仿宋_GB2312" w:hAnsi="仿宋"/>
          <w:sz w:val="28"/>
          <w:szCs w:val="28"/>
          <w:lang w:bidi="en-US"/>
        </w:rPr>
        <w:t>3）公众评判法，通过</w:t>
      </w:r>
      <w:r w:rsidR="00877A34">
        <w:rPr>
          <w:rFonts w:ascii="仿宋_GB2312" w:eastAsia="仿宋_GB2312" w:hAnsi="仿宋" w:hint="eastAsia"/>
          <w:sz w:val="28"/>
          <w:szCs w:val="28"/>
          <w:lang w:bidi="en-US"/>
        </w:rPr>
        <w:t>污水站运行人员及市民进行</w:t>
      </w:r>
      <w:r w:rsidRPr="00226B76">
        <w:rPr>
          <w:rFonts w:ascii="仿宋_GB2312" w:eastAsia="仿宋_GB2312" w:hAnsi="仿宋"/>
          <w:sz w:val="28"/>
          <w:szCs w:val="28"/>
          <w:lang w:bidi="en-US"/>
        </w:rPr>
        <w:t>公众问卷及抽样调查等对财政支出效果进行评判，评价绩效目标实现程度</w:t>
      </w:r>
      <w:r w:rsidRPr="00226B76">
        <w:rPr>
          <w:rFonts w:ascii="仿宋_GB2312" w:eastAsia="仿宋_GB2312" w:hAnsi="仿宋" w:hint="eastAsia"/>
          <w:sz w:val="28"/>
          <w:szCs w:val="28"/>
          <w:lang w:bidi="en-US"/>
        </w:rPr>
        <w:t>。</w:t>
      </w:r>
    </w:p>
    <w:p w14:paraId="1A122EDA" w14:textId="5F529E07" w:rsidR="00A22E8D" w:rsidRPr="00226B76" w:rsidRDefault="00A22E8D"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（4）成本效益分析法，通过收集运营方</w:t>
      </w:r>
      <w:r w:rsidR="00877A34">
        <w:rPr>
          <w:rFonts w:ascii="仿宋_GB2312" w:eastAsia="仿宋_GB2312" w:hAnsi="仿宋" w:hint="eastAsia"/>
          <w:sz w:val="28"/>
          <w:szCs w:val="28"/>
          <w:lang w:bidi="en-US"/>
        </w:rPr>
        <w:t>环境监测公司</w:t>
      </w:r>
      <w:r w:rsidRPr="00226B76">
        <w:rPr>
          <w:rFonts w:ascii="仿宋_GB2312" w:eastAsia="仿宋_GB2312" w:hAnsi="仿宋" w:hint="eastAsia"/>
          <w:sz w:val="28"/>
          <w:szCs w:val="28"/>
          <w:lang w:bidi="en-US"/>
        </w:rPr>
        <w:t>的财务资料、组织架构、人员岗位安排、运行记录等材料，计量项目成本，分析本项目的成本结构，评价本项目的成本效益情况。</w:t>
      </w:r>
    </w:p>
    <w:p w14:paraId="57896B8B" w14:textId="5B104175" w:rsidR="008D6FDA" w:rsidRPr="00226B76" w:rsidRDefault="008D6FDA" w:rsidP="009155A0">
      <w:pPr>
        <w:pStyle w:val="2"/>
        <w:rPr>
          <w:sz w:val="28"/>
          <w:szCs w:val="28"/>
        </w:rPr>
      </w:pPr>
      <w:bookmarkStart w:id="33" w:name="_Toc111402113"/>
      <w:r w:rsidRPr="00226B76">
        <w:rPr>
          <w:sz w:val="28"/>
          <w:szCs w:val="28"/>
        </w:rPr>
        <w:t>（</w:t>
      </w:r>
      <w:r w:rsidRPr="00226B76">
        <w:rPr>
          <w:rFonts w:hint="eastAsia"/>
          <w:sz w:val="28"/>
          <w:szCs w:val="28"/>
        </w:rPr>
        <w:t>四</w:t>
      </w:r>
      <w:r w:rsidRPr="00226B76">
        <w:rPr>
          <w:sz w:val="28"/>
          <w:szCs w:val="28"/>
        </w:rPr>
        <w:t>）</w:t>
      </w:r>
      <w:r w:rsidR="00523D2C" w:rsidRPr="00226B76">
        <w:rPr>
          <w:rFonts w:hint="eastAsia"/>
          <w:sz w:val="28"/>
          <w:szCs w:val="28"/>
        </w:rPr>
        <w:t>绩效评价工作方案制定过程</w:t>
      </w:r>
      <w:bookmarkEnd w:id="33"/>
    </w:p>
    <w:p w14:paraId="3AA748DE" w14:textId="77777777" w:rsidR="00ED2DFC" w:rsidRPr="00226B76" w:rsidRDefault="006A4259" w:rsidP="009155A0">
      <w:pPr>
        <w:spacing w:line="600" w:lineRule="exact"/>
        <w:ind w:firstLineChars="200" w:firstLine="560"/>
        <w:rPr>
          <w:rFonts w:ascii="仿宋_GB2312" w:eastAsia="仿宋_GB2312" w:hAnsi="仿宋"/>
          <w:sz w:val="28"/>
          <w:szCs w:val="28"/>
          <w:lang w:bidi="en-US"/>
        </w:rPr>
      </w:pPr>
      <w:proofErr w:type="gramStart"/>
      <w:r w:rsidRPr="00226B76">
        <w:rPr>
          <w:rFonts w:ascii="仿宋_GB2312" w:eastAsia="仿宋_GB2312" w:hAnsi="仿宋" w:hint="eastAsia"/>
          <w:sz w:val="28"/>
          <w:szCs w:val="28"/>
          <w:lang w:bidi="en-US"/>
        </w:rPr>
        <w:t>评价组</w:t>
      </w:r>
      <w:proofErr w:type="gramEnd"/>
      <w:r w:rsidRPr="00226B76">
        <w:rPr>
          <w:rFonts w:ascii="仿宋_GB2312" w:eastAsia="仿宋_GB2312" w:hAnsi="仿宋" w:hint="eastAsia"/>
          <w:sz w:val="28"/>
          <w:szCs w:val="28"/>
          <w:lang w:bidi="en-US"/>
        </w:rPr>
        <w:t>在研读本项目区水务局和运营方关于</w:t>
      </w:r>
      <w:r w:rsidR="00ED2DFC" w:rsidRPr="00226B76">
        <w:rPr>
          <w:rFonts w:ascii="仿宋_GB2312" w:eastAsia="仿宋_GB2312" w:hAnsi="仿宋" w:hint="eastAsia"/>
          <w:sz w:val="28"/>
          <w:szCs w:val="28"/>
          <w:lang w:bidi="en-US"/>
        </w:rPr>
        <w:t>1</w:t>
      </w:r>
      <w:r w:rsidR="00ED2DFC" w:rsidRPr="00226B76">
        <w:rPr>
          <w:rFonts w:ascii="仿宋_GB2312" w:eastAsia="仿宋_GB2312" w:hAnsi="仿宋"/>
          <w:sz w:val="28"/>
          <w:szCs w:val="28"/>
          <w:lang w:bidi="en-US"/>
        </w:rPr>
        <w:t>4</w:t>
      </w:r>
      <w:r w:rsidR="00ED2DFC" w:rsidRPr="00226B76">
        <w:rPr>
          <w:rFonts w:ascii="仿宋_GB2312" w:eastAsia="仿宋_GB2312" w:hAnsi="仿宋" w:hint="eastAsia"/>
          <w:sz w:val="28"/>
          <w:szCs w:val="28"/>
          <w:lang w:bidi="en-US"/>
        </w:rPr>
        <w:t>个污水处理站</w:t>
      </w:r>
      <w:r w:rsidRPr="00226B76">
        <w:rPr>
          <w:rFonts w:ascii="仿宋_GB2312" w:eastAsia="仿宋_GB2312" w:hAnsi="仿宋" w:hint="eastAsia"/>
          <w:sz w:val="28"/>
          <w:szCs w:val="28"/>
          <w:lang w:bidi="en-US"/>
        </w:rPr>
        <w:t>运行的文件、资料的基础上，安排人员对项目2</w:t>
      </w:r>
      <w:r w:rsidRPr="00226B76">
        <w:rPr>
          <w:rFonts w:ascii="仿宋_GB2312" w:eastAsia="仿宋_GB2312" w:hAnsi="仿宋"/>
          <w:sz w:val="28"/>
          <w:szCs w:val="28"/>
          <w:lang w:bidi="en-US"/>
        </w:rPr>
        <w:t>021</w:t>
      </w:r>
      <w:r w:rsidRPr="00226B76">
        <w:rPr>
          <w:rFonts w:ascii="仿宋_GB2312" w:eastAsia="仿宋_GB2312" w:hAnsi="仿宋" w:hint="eastAsia"/>
          <w:sz w:val="28"/>
          <w:szCs w:val="28"/>
          <w:lang w:bidi="en-US"/>
        </w:rPr>
        <w:t>年管理制度建设及落实情况、预算及执行情况、运营计划制定与执行、考核达标情况等开展全方位调研，与区水务局、运营方等项目相关方轮流进行交谈。根据委托方要求拟定了指标体系、成本分析方案、满意度问卷及访谈提纲等内容，制定了本次项目绩效评价方案。</w:t>
      </w:r>
    </w:p>
    <w:p w14:paraId="19AC068A" w14:textId="715ADAFC" w:rsidR="006A4259" w:rsidRPr="00226B76" w:rsidRDefault="006A4259" w:rsidP="009155A0">
      <w:pPr>
        <w:spacing w:line="600" w:lineRule="exact"/>
        <w:ind w:firstLineChars="200" w:firstLine="560"/>
        <w:rPr>
          <w:rFonts w:ascii="仿宋_GB2312" w:eastAsia="仿宋_GB2312" w:hAnsi="仿宋"/>
          <w:sz w:val="28"/>
          <w:szCs w:val="28"/>
          <w:lang w:bidi="en-US"/>
        </w:rPr>
      </w:pPr>
      <w:proofErr w:type="gramStart"/>
      <w:r w:rsidRPr="00226B76">
        <w:rPr>
          <w:rFonts w:ascii="仿宋_GB2312" w:eastAsia="仿宋_GB2312" w:hAnsi="仿宋" w:hint="eastAsia"/>
          <w:sz w:val="28"/>
          <w:szCs w:val="28"/>
          <w:lang w:bidi="en-US"/>
        </w:rPr>
        <w:t>评价组</w:t>
      </w:r>
      <w:proofErr w:type="gramEnd"/>
      <w:r w:rsidR="00ED2DFC" w:rsidRPr="00226B76">
        <w:rPr>
          <w:rFonts w:ascii="仿宋_GB2312" w:eastAsia="仿宋_GB2312" w:hAnsi="仿宋" w:hint="eastAsia"/>
          <w:sz w:val="28"/>
          <w:szCs w:val="28"/>
          <w:lang w:bidi="en-US"/>
        </w:rPr>
        <w:t>已</w:t>
      </w:r>
      <w:r w:rsidRPr="00226B76">
        <w:rPr>
          <w:rFonts w:ascii="仿宋_GB2312" w:eastAsia="仿宋_GB2312" w:hAnsi="仿宋" w:hint="eastAsia"/>
          <w:sz w:val="28"/>
          <w:szCs w:val="28"/>
          <w:lang w:bidi="en-US"/>
        </w:rPr>
        <w:t>根据专家意见对</w:t>
      </w:r>
      <w:r w:rsidR="00ED2DFC" w:rsidRPr="00226B76">
        <w:rPr>
          <w:rFonts w:ascii="仿宋_GB2312" w:eastAsia="仿宋_GB2312" w:hAnsi="仿宋" w:hint="eastAsia"/>
          <w:sz w:val="28"/>
          <w:szCs w:val="28"/>
          <w:lang w:bidi="en-US"/>
        </w:rPr>
        <w:t>1</w:t>
      </w:r>
      <w:r w:rsidR="00ED2DFC" w:rsidRPr="00226B76">
        <w:rPr>
          <w:rFonts w:ascii="仿宋_GB2312" w:eastAsia="仿宋_GB2312" w:hAnsi="仿宋"/>
          <w:sz w:val="28"/>
          <w:szCs w:val="28"/>
          <w:lang w:bidi="en-US"/>
        </w:rPr>
        <w:t>4</w:t>
      </w:r>
      <w:r w:rsidR="00ED2DFC" w:rsidRPr="00226B76">
        <w:rPr>
          <w:rFonts w:ascii="仿宋_GB2312" w:eastAsia="仿宋_GB2312" w:hAnsi="仿宋" w:hint="eastAsia"/>
          <w:sz w:val="28"/>
          <w:szCs w:val="28"/>
          <w:lang w:bidi="en-US"/>
        </w:rPr>
        <w:t>个污水处理站</w:t>
      </w:r>
      <w:r w:rsidRPr="00226B76">
        <w:rPr>
          <w:rFonts w:ascii="仿宋_GB2312" w:eastAsia="仿宋_GB2312" w:hAnsi="仿宋" w:hint="eastAsia"/>
          <w:sz w:val="28"/>
          <w:szCs w:val="28"/>
          <w:lang w:bidi="en-US"/>
        </w:rPr>
        <w:t>基本运营信息、预算编制</w:t>
      </w:r>
      <w:r w:rsidRPr="00226B76">
        <w:rPr>
          <w:rFonts w:ascii="仿宋_GB2312" w:eastAsia="仿宋_GB2312" w:hAnsi="仿宋" w:hint="eastAsia"/>
          <w:sz w:val="28"/>
          <w:szCs w:val="28"/>
          <w:lang w:bidi="en-US"/>
        </w:rPr>
        <w:lastRenderedPageBreak/>
        <w:t>与资金结算依据、成本分析内容、运营过程中安全管理等方面问题情况进行了完善梳理，在此基础之上对于评价思路、指标设置和部分指标的评分标准进行了优化，在访谈中增加了对环保部门区生态环境局的访谈。</w:t>
      </w:r>
    </w:p>
    <w:p w14:paraId="235C02B3" w14:textId="7D213D61" w:rsidR="00523D2C" w:rsidRPr="00226B76" w:rsidRDefault="00523D2C" w:rsidP="009155A0">
      <w:pPr>
        <w:pStyle w:val="2"/>
        <w:rPr>
          <w:sz w:val="28"/>
          <w:szCs w:val="28"/>
        </w:rPr>
      </w:pPr>
      <w:bookmarkStart w:id="34" w:name="_Toc111402114"/>
      <w:r w:rsidRPr="00226B76">
        <w:rPr>
          <w:rFonts w:hint="eastAsia"/>
          <w:sz w:val="28"/>
          <w:szCs w:val="28"/>
        </w:rPr>
        <w:t>（五）绩效评价实施过程</w:t>
      </w:r>
      <w:bookmarkEnd w:id="34"/>
    </w:p>
    <w:p w14:paraId="2C3183CC" w14:textId="77777777" w:rsidR="0005612B" w:rsidRPr="00226B76" w:rsidRDefault="0005612B" w:rsidP="009155A0">
      <w:pPr>
        <w:spacing w:line="600" w:lineRule="exact"/>
        <w:ind w:firstLineChars="200" w:firstLine="562"/>
        <w:rPr>
          <w:rFonts w:ascii="仿宋_GB2312" w:eastAsia="仿宋_GB2312" w:hAnsi="黑体"/>
          <w:b/>
          <w:sz w:val="28"/>
          <w:szCs w:val="28"/>
          <w:lang w:bidi="en-US"/>
        </w:rPr>
      </w:pPr>
      <w:r w:rsidRPr="00226B76">
        <w:rPr>
          <w:rFonts w:ascii="仿宋_GB2312" w:eastAsia="仿宋_GB2312" w:hAnsi="黑体" w:hint="eastAsia"/>
          <w:b/>
          <w:sz w:val="28"/>
          <w:szCs w:val="28"/>
          <w:lang w:bidi="en-US"/>
        </w:rPr>
        <w:t>1.访谈与调研</w:t>
      </w:r>
    </w:p>
    <w:p w14:paraId="0299FD55" w14:textId="43839604" w:rsidR="0005612B" w:rsidRPr="00226B76" w:rsidRDefault="00F04000"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sz w:val="28"/>
          <w:szCs w:val="28"/>
          <w:lang w:bidi="en-US"/>
        </w:rPr>
        <w:t>5</w:t>
      </w:r>
      <w:r w:rsidRPr="00226B76">
        <w:rPr>
          <w:rFonts w:ascii="仿宋_GB2312" w:eastAsia="仿宋_GB2312" w:hAnsi="仿宋" w:hint="eastAsia"/>
          <w:sz w:val="28"/>
          <w:szCs w:val="28"/>
          <w:lang w:bidi="en-US"/>
        </w:rPr>
        <w:t>月</w:t>
      </w:r>
      <w:r w:rsidRPr="00226B76">
        <w:rPr>
          <w:rFonts w:ascii="仿宋_GB2312" w:eastAsia="仿宋_GB2312" w:hAnsi="仿宋"/>
          <w:sz w:val="28"/>
          <w:szCs w:val="28"/>
          <w:lang w:bidi="en-US"/>
        </w:rPr>
        <w:t>20</w:t>
      </w:r>
      <w:r w:rsidRPr="00226B76">
        <w:rPr>
          <w:rFonts w:ascii="仿宋_GB2312" w:eastAsia="仿宋_GB2312" w:hAnsi="仿宋" w:hint="eastAsia"/>
          <w:sz w:val="28"/>
          <w:szCs w:val="28"/>
          <w:lang w:bidi="en-US"/>
        </w:rPr>
        <w:t>日至</w:t>
      </w:r>
      <w:r w:rsidRPr="00226B76">
        <w:rPr>
          <w:rFonts w:ascii="仿宋_GB2312" w:eastAsia="仿宋_GB2312" w:hAnsi="仿宋"/>
          <w:sz w:val="28"/>
          <w:szCs w:val="28"/>
          <w:lang w:bidi="en-US"/>
        </w:rPr>
        <w:t>5</w:t>
      </w:r>
      <w:r w:rsidRPr="00226B76">
        <w:rPr>
          <w:rFonts w:ascii="仿宋_GB2312" w:eastAsia="仿宋_GB2312" w:hAnsi="仿宋" w:hint="eastAsia"/>
          <w:sz w:val="28"/>
          <w:szCs w:val="28"/>
          <w:lang w:bidi="en-US"/>
        </w:rPr>
        <w:t>月</w:t>
      </w:r>
      <w:r w:rsidRPr="00226B76">
        <w:rPr>
          <w:rFonts w:ascii="仿宋_GB2312" w:eastAsia="仿宋_GB2312" w:hAnsi="仿宋"/>
          <w:sz w:val="28"/>
          <w:szCs w:val="28"/>
          <w:lang w:bidi="en-US"/>
        </w:rPr>
        <w:t>25</w:t>
      </w:r>
      <w:r w:rsidR="0005612B" w:rsidRPr="00226B76">
        <w:rPr>
          <w:rFonts w:ascii="仿宋_GB2312" w:eastAsia="仿宋_GB2312" w:hAnsi="仿宋" w:hint="eastAsia"/>
          <w:sz w:val="28"/>
          <w:szCs w:val="28"/>
          <w:lang w:bidi="en-US"/>
        </w:rPr>
        <w:t>日，与项目实施单位进行访谈和获取资料。</w:t>
      </w:r>
    </w:p>
    <w:p w14:paraId="68985FA5" w14:textId="77777777" w:rsidR="0005612B" w:rsidRPr="00226B76" w:rsidRDefault="0005612B" w:rsidP="009155A0">
      <w:pPr>
        <w:spacing w:line="600" w:lineRule="exact"/>
        <w:ind w:firstLineChars="200" w:firstLine="562"/>
        <w:rPr>
          <w:rFonts w:ascii="仿宋_GB2312" w:eastAsia="仿宋_GB2312" w:hAnsi="黑体"/>
          <w:b/>
          <w:sz w:val="28"/>
          <w:szCs w:val="28"/>
          <w:lang w:bidi="en-US"/>
        </w:rPr>
      </w:pPr>
      <w:r w:rsidRPr="00226B76">
        <w:rPr>
          <w:rFonts w:ascii="仿宋_GB2312" w:eastAsia="仿宋_GB2312" w:hAnsi="黑体" w:hint="eastAsia"/>
          <w:b/>
          <w:sz w:val="28"/>
          <w:szCs w:val="28"/>
          <w:lang w:bidi="en-US"/>
        </w:rPr>
        <w:t>2</w:t>
      </w:r>
      <w:r w:rsidRPr="00226B76">
        <w:rPr>
          <w:rFonts w:ascii="仿宋_GB2312" w:eastAsia="仿宋_GB2312" w:hAnsi="黑体"/>
          <w:b/>
          <w:sz w:val="28"/>
          <w:szCs w:val="28"/>
          <w:lang w:bidi="en-US"/>
        </w:rPr>
        <w:t>.</w:t>
      </w:r>
      <w:r w:rsidRPr="00226B76">
        <w:rPr>
          <w:rFonts w:ascii="仿宋_GB2312" w:eastAsia="仿宋_GB2312" w:hAnsi="黑体" w:hint="eastAsia"/>
          <w:b/>
          <w:sz w:val="28"/>
          <w:szCs w:val="28"/>
          <w:lang w:bidi="en-US"/>
        </w:rPr>
        <w:t>方案撰写</w:t>
      </w:r>
    </w:p>
    <w:p w14:paraId="389A3EDF" w14:textId="5D098A86" w:rsidR="0005612B" w:rsidRPr="00226B76" w:rsidRDefault="00F04000"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_GB2312" w:cs="仿宋_GB2312"/>
          <w:sz w:val="28"/>
          <w:szCs w:val="28"/>
        </w:rPr>
        <w:t>6</w:t>
      </w:r>
      <w:r w:rsidRPr="00226B76">
        <w:rPr>
          <w:rFonts w:ascii="仿宋_GB2312" w:eastAsia="仿宋_GB2312" w:hAnsi="仿宋_GB2312" w:cs="仿宋_GB2312" w:hint="eastAsia"/>
          <w:sz w:val="28"/>
          <w:szCs w:val="28"/>
        </w:rPr>
        <w:t>月</w:t>
      </w:r>
      <w:r w:rsidRPr="00226B76">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日至</w:t>
      </w:r>
      <w:r w:rsidRPr="00226B76">
        <w:rPr>
          <w:rFonts w:ascii="仿宋_GB2312" w:eastAsia="仿宋_GB2312" w:hAnsi="仿宋_GB2312" w:cs="仿宋_GB2312"/>
          <w:sz w:val="28"/>
          <w:szCs w:val="28"/>
        </w:rPr>
        <w:t>6</w:t>
      </w:r>
      <w:r w:rsidRPr="00226B76">
        <w:rPr>
          <w:rFonts w:ascii="仿宋_GB2312" w:eastAsia="仿宋_GB2312" w:hAnsi="仿宋_GB2312" w:cs="仿宋_GB2312" w:hint="eastAsia"/>
          <w:sz w:val="28"/>
          <w:szCs w:val="28"/>
        </w:rPr>
        <w:t>月</w:t>
      </w:r>
      <w:r w:rsidRPr="00226B76">
        <w:rPr>
          <w:rFonts w:ascii="仿宋_GB2312" w:eastAsia="仿宋_GB2312" w:hAnsi="仿宋_GB2312" w:cs="仿宋_GB2312"/>
          <w:sz w:val="28"/>
          <w:szCs w:val="28"/>
        </w:rPr>
        <w:t>8</w:t>
      </w:r>
      <w:r w:rsidR="0005612B" w:rsidRPr="00226B76">
        <w:rPr>
          <w:rFonts w:ascii="仿宋_GB2312" w:eastAsia="仿宋_GB2312" w:hAnsi="仿宋" w:hint="eastAsia"/>
          <w:sz w:val="28"/>
          <w:szCs w:val="28"/>
          <w:lang w:bidi="en-US"/>
        </w:rPr>
        <w:t>日，整理调研资料、讨论观点、完成方案初稿；</w:t>
      </w:r>
      <w:r w:rsidRPr="00226B76">
        <w:rPr>
          <w:rFonts w:ascii="仿宋_GB2312" w:eastAsia="仿宋_GB2312" w:hAnsi="仿宋"/>
          <w:sz w:val="28"/>
          <w:szCs w:val="28"/>
          <w:lang w:bidi="en-US"/>
        </w:rPr>
        <w:t>6</w:t>
      </w:r>
      <w:r w:rsidR="0005612B" w:rsidRPr="00226B76">
        <w:rPr>
          <w:rFonts w:ascii="仿宋_GB2312" w:eastAsia="仿宋_GB2312" w:hAnsi="仿宋" w:hint="eastAsia"/>
          <w:sz w:val="28"/>
          <w:szCs w:val="28"/>
          <w:lang w:bidi="en-US"/>
        </w:rPr>
        <w:t>月上旬进行方案评审。</w:t>
      </w:r>
    </w:p>
    <w:p w14:paraId="106ABA25" w14:textId="77777777" w:rsidR="0005612B" w:rsidRPr="00226B76" w:rsidRDefault="0005612B" w:rsidP="009155A0">
      <w:pPr>
        <w:spacing w:line="600" w:lineRule="exact"/>
        <w:ind w:firstLineChars="200" w:firstLine="562"/>
        <w:rPr>
          <w:rFonts w:ascii="仿宋_GB2312" w:eastAsia="仿宋_GB2312" w:hAnsi="黑体"/>
          <w:b/>
          <w:sz w:val="28"/>
          <w:szCs w:val="28"/>
          <w:lang w:bidi="en-US"/>
        </w:rPr>
      </w:pPr>
      <w:r w:rsidRPr="00226B76">
        <w:rPr>
          <w:rFonts w:ascii="仿宋_GB2312" w:eastAsia="仿宋_GB2312" w:hAnsi="黑体"/>
          <w:b/>
          <w:sz w:val="28"/>
          <w:szCs w:val="28"/>
          <w:lang w:bidi="en-US"/>
        </w:rPr>
        <w:t>3</w:t>
      </w:r>
      <w:r w:rsidRPr="00226B76">
        <w:rPr>
          <w:rFonts w:ascii="仿宋_GB2312" w:eastAsia="仿宋_GB2312" w:hAnsi="黑体" w:hint="eastAsia"/>
          <w:b/>
          <w:sz w:val="28"/>
          <w:szCs w:val="28"/>
          <w:lang w:bidi="en-US"/>
        </w:rPr>
        <w:t>.报告撰写</w:t>
      </w:r>
    </w:p>
    <w:p w14:paraId="6973DBB4" w14:textId="049B7922" w:rsidR="0005612B" w:rsidRPr="00226B76" w:rsidRDefault="00F04000"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sz w:val="28"/>
          <w:szCs w:val="28"/>
          <w:lang w:bidi="en-US"/>
        </w:rPr>
        <w:t>6</w:t>
      </w:r>
      <w:r w:rsidRPr="00226B76">
        <w:rPr>
          <w:rFonts w:ascii="仿宋_GB2312" w:eastAsia="仿宋_GB2312" w:hAnsi="仿宋" w:hint="eastAsia"/>
          <w:sz w:val="28"/>
          <w:szCs w:val="28"/>
          <w:lang w:bidi="en-US"/>
        </w:rPr>
        <w:t>月</w:t>
      </w:r>
      <w:r w:rsidRPr="00226B76">
        <w:rPr>
          <w:rFonts w:ascii="仿宋_GB2312" w:eastAsia="仿宋_GB2312" w:hAnsi="仿宋"/>
          <w:sz w:val="28"/>
          <w:szCs w:val="28"/>
          <w:lang w:bidi="en-US"/>
        </w:rPr>
        <w:t>25</w:t>
      </w:r>
      <w:r w:rsidRPr="00226B76">
        <w:rPr>
          <w:rFonts w:ascii="仿宋_GB2312" w:eastAsia="仿宋_GB2312" w:hAnsi="仿宋" w:hint="eastAsia"/>
          <w:sz w:val="28"/>
          <w:szCs w:val="28"/>
          <w:lang w:bidi="en-US"/>
        </w:rPr>
        <w:t>日至</w:t>
      </w:r>
      <w:r w:rsidRPr="00226B76">
        <w:rPr>
          <w:rFonts w:ascii="仿宋_GB2312" w:eastAsia="仿宋_GB2312" w:hAnsi="仿宋"/>
          <w:sz w:val="28"/>
          <w:szCs w:val="28"/>
          <w:lang w:bidi="en-US"/>
        </w:rPr>
        <w:t>7</w:t>
      </w:r>
      <w:r w:rsidRPr="00226B76">
        <w:rPr>
          <w:rFonts w:ascii="仿宋_GB2312" w:eastAsia="仿宋_GB2312" w:hAnsi="仿宋" w:hint="eastAsia"/>
          <w:sz w:val="28"/>
          <w:szCs w:val="28"/>
          <w:lang w:bidi="en-US"/>
        </w:rPr>
        <w:t>月1</w:t>
      </w:r>
      <w:r w:rsidRPr="00226B76">
        <w:rPr>
          <w:rFonts w:ascii="仿宋_GB2312" w:eastAsia="仿宋_GB2312" w:hAnsi="仿宋"/>
          <w:sz w:val="28"/>
          <w:szCs w:val="28"/>
          <w:lang w:bidi="en-US"/>
        </w:rPr>
        <w:t>5</w:t>
      </w:r>
      <w:r w:rsidR="0005612B" w:rsidRPr="00226B76">
        <w:rPr>
          <w:rFonts w:ascii="仿宋_GB2312" w:eastAsia="仿宋_GB2312" w:hAnsi="仿宋" w:hint="eastAsia"/>
          <w:sz w:val="28"/>
          <w:szCs w:val="28"/>
          <w:lang w:bidi="en-US"/>
        </w:rPr>
        <w:t>日，整理调研资料、讨论观点、完成报告初稿。</w:t>
      </w:r>
    </w:p>
    <w:p w14:paraId="1CC0866C" w14:textId="2BB5FB48" w:rsidR="0005612B" w:rsidRPr="00226B76" w:rsidRDefault="00F04000"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cs="微软雅黑"/>
          <w:sz w:val="28"/>
          <w:szCs w:val="28"/>
        </w:rPr>
        <w:t>7</w:t>
      </w:r>
      <w:r w:rsidR="0005612B" w:rsidRPr="00226B76">
        <w:rPr>
          <w:rFonts w:ascii="仿宋_GB2312" w:eastAsia="仿宋_GB2312" w:hAnsi="仿宋" w:cs="微软雅黑" w:hint="eastAsia"/>
          <w:sz w:val="28"/>
          <w:szCs w:val="28"/>
        </w:rPr>
        <w:t>月</w:t>
      </w:r>
      <w:r w:rsidR="0005612B" w:rsidRPr="00226B76">
        <w:rPr>
          <w:rFonts w:ascii="仿宋_GB2312" w:eastAsia="仿宋_GB2312" w:hAnsi="仿宋" w:cs="微软雅黑"/>
          <w:sz w:val="28"/>
          <w:szCs w:val="28"/>
        </w:rPr>
        <w:t>1</w:t>
      </w:r>
      <w:r w:rsidRPr="00226B76">
        <w:rPr>
          <w:rFonts w:ascii="仿宋_GB2312" w:eastAsia="仿宋_GB2312" w:hAnsi="仿宋" w:cs="微软雅黑"/>
          <w:sz w:val="28"/>
          <w:szCs w:val="28"/>
        </w:rPr>
        <w:t>5</w:t>
      </w:r>
      <w:r w:rsidR="0005612B" w:rsidRPr="00226B76">
        <w:rPr>
          <w:rFonts w:ascii="仿宋_GB2312" w:eastAsia="仿宋_GB2312" w:hAnsi="仿宋" w:cs="微软雅黑" w:hint="eastAsia"/>
          <w:sz w:val="28"/>
          <w:szCs w:val="28"/>
        </w:rPr>
        <w:t>日</w:t>
      </w:r>
      <w:r w:rsidR="0005612B" w:rsidRPr="00226B76">
        <w:rPr>
          <w:rFonts w:ascii="仿宋_GB2312" w:eastAsia="仿宋_GB2312" w:hAnsi="仿宋" w:cs="Malgun Gothic Semilight" w:hint="eastAsia"/>
          <w:sz w:val="28"/>
          <w:szCs w:val="28"/>
        </w:rPr>
        <w:t>至</w:t>
      </w:r>
      <w:r w:rsidRPr="00226B76">
        <w:rPr>
          <w:rFonts w:ascii="仿宋_GB2312" w:eastAsia="仿宋_GB2312" w:hAnsi="仿宋"/>
          <w:sz w:val="28"/>
          <w:szCs w:val="28"/>
        </w:rPr>
        <w:t>7</w:t>
      </w:r>
      <w:r w:rsidR="0005612B" w:rsidRPr="00226B76">
        <w:rPr>
          <w:rFonts w:ascii="仿宋_GB2312" w:eastAsia="仿宋_GB2312" w:hAnsi="仿宋" w:cs="微软雅黑" w:hint="eastAsia"/>
          <w:sz w:val="28"/>
          <w:szCs w:val="28"/>
        </w:rPr>
        <w:t>月</w:t>
      </w:r>
      <w:r w:rsidRPr="00226B76">
        <w:rPr>
          <w:rFonts w:ascii="仿宋_GB2312" w:eastAsia="仿宋_GB2312" w:hAnsi="仿宋" w:cs="微软雅黑"/>
          <w:sz w:val="28"/>
          <w:szCs w:val="28"/>
        </w:rPr>
        <w:t>2</w:t>
      </w:r>
      <w:r w:rsidR="0005612B" w:rsidRPr="00226B76">
        <w:rPr>
          <w:rFonts w:ascii="仿宋_GB2312" w:eastAsia="仿宋_GB2312" w:hAnsi="仿宋" w:cs="微软雅黑"/>
          <w:sz w:val="28"/>
          <w:szCs w:val="28"/>
        </w:rPr>
        <w:t>0</w:t>
      </w:r>
      <w:r w:rsidR="0005612B" w:rsidRPr="00226B76">
        <w:rPr>
          <w:rFonts w:ascii="仿宋_GB2312" w:eastAsia="仿宋_GB2312" w:hAnsi="仿宋" w:cs="微软雅黑" w:hint="eastAsia"/>
          <w:sz w:val="28"/>
          <w:szCs w:val="28"/>
        </w:rPr>
        <w:t>日</w:t>
      </w:r>
      <w:r w:rsidR="0005612B" w:rsidRPr="00226B76">
        <w:rPr>
          <w:rFonts w:ascii="仿宋_GB2312" w:eastAsia="仿宋_GB2312" w:hAnsi="仿宋" w:hint="eastAsia"/>
          <w:sz w:val="28"/>
          <w:szCs w:val="28"/>
          <w:lang w:bidi="en-US"/>
        </w:rPr>
        <w:t>，将绩效报告与预算单位进行沟通，调整和改进绩效评价报告，完成终稿。</w:t>
      </w:r>
    </w:p>
    <w:p w14:paraId="1957EB9C" w14:textId="77777777" w:rsidR="009F38C4" w:rsidRPr="00226B76" w:rsidRDefault="009F38C4" w:rsidP="009155A0">
      <w:pPr>
        <w:pStyle w:val="1"/>
        <w:ind w:firstLine="562"/>
        <w:rPr>
          <w:sz w:val="28"/>
          <w:szCs w:val="24"/>
        </w:rPr>
      </w:pPr>
      <w:bookmarkStart w:id="35" w:name="_Toc111402115"/>
      <w:r w:rsidRPr="00226B76">
        <w:rPr>
          <w:rFonts w:hint="eastAsia"/>
          <w:sz w:val="28"/>
          <w:szCs w:val="24"/>
        </w:rPr>
        <w:t>三、评价结论与绩效分析</w:t>
      </w:r>
      <w:bookmarkEnd w:id="35"/>
    </w:p>
    <w:p w14:paraId="18FEFA67" w14:textId="7288CBE4" w:rsidR="009F38C4" w:rsidRPr="00226B76" w:rsidRDefault="009F38C4" w:rsidP="009155A0">
      <w:pPr>
        <w:pStyle w:val="2"/>
        <w:rPr>
          <w:sz w:val="28"/>
          <w:szCs w:val="28"/>
        </w:rPr>
      </w:pPr>
      <w:bookmarkStart w:id="36" w:name="_Toc111402116"/>
      <w:r w:rsidRPr="00226B76">
        <w:rPr>
          <w:rFonts w:hint="eastAsia"/>
          <w:sz w:val="28"/>
          <w:szCs w:val="28"/>
        </w:rPr>
        <w:t>（一）评价结论</w:t>
      </w:r>
      <w:bookmarkEnd w:id="36"/>
    </w:p>
    <w:p w14:paraId="54D00D4B" w14:textId="7DB2C362" w:rsidR="00077D40" w:rsidRPr="00226B76" w:rsidRDefault="00077D40" w:rsidP="009155A0">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结合项目的目标要求，通过专家咨询、内部团队讨论与交流等方法，对绩效评价指标体系研究，</w:t>
      </w:r>
      <w:proofErr w:type="gramStart"/>
      <w:r w:rsidRPr="00226B76">
        <w:rPr>
          <w:rFonts w:ascii="仿宋_GB2312" w:eastAsia="仿宋_GB2312" w:hAnsi="仿宋" w:hint="eastAsia"/>
          <w:sz w:val="28"/>
          <w:szCs w:val="28"/>
          <w:lang w:bidi="en-US"/>
        </w:rPr>
        <w:t>由评价</w:t>
      </w:r>
      <w:proofErr w:type="gramEnd"/>
      <w:r w:rsidRPr="00226B76">
        <w:rPr>
          <w:rFonts w:ascii="仿宋_GB2312" w:eastAsia="仿宋_GB2312" w:hAnsi="仿宋" w:hint="eastAsia"/>
          <w:sz w:val="28"/>
          <w:szCs w:val="28"/>
          <w:lang w:bidi="en-US"/>
        </w:rPr>
        <w:t>小组设计并经预算单位通过的评价指标体系及评分标准，通过数据采集、访谈，对</w:t>
      </w:r>
      <w:r w:rsidRPr="00226B76">
        <w:rPr>
          <w:rFonts w:ascii="仿宋_GB2312" w:eastAsia="仿宋_GB2312" w:hAnsi="仿宋"/>
          <w:sz w:val="28"/>
          <w:szCs w:val="28"/>
          <w:lang w:bidi="en-US"/>
        </w:rPr>
        <w:t>2021</w:t>
      </w:r>
      <w:r w:rsidRPr="00226B76">
        <w:rPr>
          <w:rFonts w:ascii="仿宋_GB2312" w:eastAsia="仿宋_GB2312" w:hAnsi="仿宋" w:hint="eastAsia"/>
          <w:sz w:val="28"/>
          <w:szCs w:val="28"/>
          <w:lang w:bidi="en-US"/>
        </w:rPr>
        <w:t>年</w:t>
      </w:r>
      <w:proofErr w:type="gramStart"/>
      <w:r w:rsidRPr="00226B76">
        <w:rPr>
          <w:rFonts w:ascii="仿宋_GB2312" w:eastAsia="仿宋_GB2312" w:hAnsi="仿宋" w:hint="eastAsia"/>
          <w:sz w:val="28"/>
          <w:szCs w:val="28"/>
          <w:lang w:bidi="en-US"/>
        </w:rPr>
        <w:t>崇明区</w:t>
      </w:r>
      <w:proofErr w:type="gramEnd"/>
      <w:r w:rsidRPr="00226B76">
        <w:rPr>
          <w:rFonts w:ascii="仿宋_GB2312" w:eastAsia="仿宋_GB2312" w:hAnsi="仿宋" w:hint="eastAsia"/>
          <w:sz w:val="28"/>
          <w:szCs w:val="28"/>
          <w:lang w:bidi="en-US"/>
        </w:rPr>
        <w:t>污水站运行经费</w:t>
      </w:r>
      <w:r w:rsidRPr="00226B76">
        <w:rPr>
          <w:rFonts w:ascii="仿宋_GB2312" w:eastAsia="仿宋_GB2312" w:hAnsi="仿宋"/>
          <w:sz w:val="28"/>
          <w:szCs w:val="28"/>
          <w:lang w:bidi="en-US"/>
        </w:rPr>
        <w:t>项目</w:t>
      </w:r>
      <w:r w:rsidRPr="00226B76">
        <w:rPr>
          <w:rFonts w:ascii="仿宋_GB2312" w:eastAsia="仿宋_GB2312" w:hAnsi="仿宋" w:hint="eastAsia"/>
          <w:sz w:val="28"/>
          <w:szCs w:val="28"/>
          <w:lang w:bidi="en-US"/>
        </w:rPr>
        <w:t>进行客观评价，最终评分结果为</w:t>
      </w:r>
      <w:r w:rsidR="003126F7">
        <w:rPr>
          <w:rFonts w:ascii="仿宋_GB2312" w:eastAsia="仿宋_GB2312" w:hAnsi="仿宋"/>
          <w:sz w:val="28"/>
          <w:szCs w:val="28"/>
          <w:lang w:bidi="en-US"/>
        </w:rPr>
        <w:t>85.</w:t>
      </w:r>
      <w:r w:rsidR="00E57540">
        <w:rPr>
          <w:rFonts w:ascii="仿宋_GB2312" w:eastAsia="仿宋_GB2312" w:hAnsi="仿宋"/>
          <w:sz w:val="28"/>
          <w:szCs w:val="28"/>
          <w:lang w:bidi="en-US"/>
        </w:rPr>
        <w:t>32</w:t>
      </w:r>
      <w:r w:rsidRPr="00226B76">
        <w:rPr>
          <w:rFonts w:ascii="仿宋_GB2312" w:eastAsia="仿宋_GB2312" w:hAnsi="仿宋" w:hint="eastAsia"/>
          <w:sz w:val="28"/>
          <w:szCs w:val="28"/>
          <w:lang w:bidi="en-US"/>
        </w:rPr>
        <w:t>分，绩效评级为“良”。项目绩效各部分权重和绩效得分情况如下表所示：</w:t>
      </w:r>
    </w:p>
    <w:p w14:paraId="2D59C7CC" w14:textId="77777777" w:rsidR="00E57540" w:rsidRDefault="00E57540" w:rsidP="00077D40">
      <w:pPr>
        <w:spacing w:line="600" w:lineRule="exact"/>
        <w:jc w:val="center"/>
        <w:rPr>
          <w:rFonts w:ascii="仿宋_GB2312" w:eastAsia="仿宋_GB2312" w:hAnsi="黑体"/>
          <w:b/>
          <w:sz w:val="24"/>
        </w:rPr>
        <w:sectPr w:rsidR="00E57540" w:rsidSect="00295C20">
          <w:pgSz w:w="11906" w:h="16838"/>
          <w:pgMar w:top="1871" w:right="1531" w:bottom="1588" w:left="1531" w:header="851" w:footer="992" w:gutter="0"/>
          <w:cols w:space="425"/>
          <w:docGrid w:type="lines" w:linePitch="312"/>
        </w:sectPr>
      </w:pPr>
    </w:p>
    <w:p w14:paraId="4C9AE511" w14:textId="77777777" w:rsidR="00077D40" w:rsidRDefault="00077D40" w:rsidP="00077D40">
      <w:pPr>
        <w:spacing w:line="600" w:lineRule="exact"/>
        <w:jc w:val="center"/>
        <w:rPr>
          <w:rFonts w:ascii="仿宋_GB2312" w:eastAsia="仿宋_GB2312" w:hAnsi="黑体"/>
          <w:b/>
          <w:sz w:val="24"/>
        </w:rPr>
      </w:pPr>
      <w:r>
        <w:rPr>
          <w:rFonts w:ascii="仿宋_GB2312" w:eastAsia="仿宋_GB2312" w:hAnsi="黑体" w:hint="eastAsia"/>
          <w:b/>
          <w:sz w:val="24"/>
        </w:rPr>
        <w:lastRenderedPageBreak/>
        <w:t>表3-1 项目绩效得分汇总表</w:t>
      </w:r>
    </w:p>
    <w:tbl>
      <w:tblPr>
        <w:tblW w:w="8834" w:type="dxa"/>
        <w:jc w:val="center"/>
        <w:tblLook w:val="04A0" w:firstRow="1" w:lastRow="0" w:firstColumn="1" w:lastColumn="0" w:noHBand="0" w:noVBand="1"/>
      </w:tblPr>
      <w:tblGrid>
        <w:gridCol w:w="1261"/>
        <w:gridCol w:w="1569"/>
        <w:gridCol w:w="1701"/>
        <w:gridCol w:w="1560"/>
        <w:gridCol w:w="1701"/>
        <w:gridCol w:w="1042"/>
      </w:tblGrid>
      <w:tr w:rsidR="00077D40" w:rsidRPr="000E46DC" w14:paraId="19A0030D" w14:textId="77777777" w:rsidTr="000E46DC">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528973"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指标</w:t>
            </w:r>
          </w:p>
        </w:tc>
        <w:tc>
          <w:tcPr>
            <w:tcW w:w="1569" w:type="dxa"/>
            <w:tcBorders>
              <w:top w:val="single" w:sz="4" w:space="0" w:color="auto"/>
              <w:left w:val="nil"/>
              <w:bottom w:val="single" w:sz="4" w:space="0" w:color="auto"/>
              <w:right w:val="single" w:sz="4" w:space="0" w:color="auto"/>
            </w:tcBorders>
            <w:shd w:val="clear" w:color="auto" w:fill="FFFFFF" w:themeFill="background1"/>
            <w:noWrap/>
            <w:vAlign w:val="center"/>
          </w:tcPr>
          <w:p w14:paraId="126FFD89"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A项目决策</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6D5E34E0"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B项目管理</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tcPr>
          <w:p w14:paraId="521F79D9"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C项目产出</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1C925912"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D项目效益</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6FB5D9"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合计</w:t>
            </w:r>
          </w:p>
        </w:tc>
      </w:tr>
      <w:tr w:rsidR="00077D40" w:rsidRPr="000E46DC" w14:paraId="3E74E047" w14:textId="77777777" w:rsidTr="000E46DC">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A1CC8F"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权重</w:t>
            </w:r>
          </w:p>
        </w:tc>
        <w:tc>
          <w:tcPr>
            <w:tcW w:w="1569" w:type="dxa"/>
            <w:tcBorders>
              <w:top w:val="nil"/>
              <w:left w:val="nil"/>
              <w:bottom w:val="single" w:sz="4" w:space="0" w:color="auto"/>
              <w:right w:val="single" w:sz="4" w:space="0" w:color="auto"/>
            </w:tcBorders>
            <w:shd w:val="clear" w:color="auto" w:fill="auto"/>
            <w:noWrap/>
            <w:vAlign w:val="center"/>
          </w:tcPr>
          <w:p w14:paraId="1C3164B1" w14:textId="389EED87" w:rsidR="00077D40" w:rsidRPr="000E46DC" w:rsidRDefault="000E46DC" w:rsidP="000E46DC">
            <w:pPr>
              <w:widowControl/>
              <w:spacing w:line="276" w:lineRule="auto"/>
              <w:jc w:val="center"/>
              <w:rPr>
                <w:rFonts w:ascii="仿宋_GB2312" w:eastAsia="仿宋_GB2312" w:hAnsi="Times New Roman"/>
                <w:kern w:val="0"/>
                <w:sz w:val="24"/>
              </w:rPr>
            </w:pPr>
            <w:r w:rsidRPr="000E46DC">
              <w:rPr>
                <w:rFonts w:ascii="仿宋_GB2312" w:eastAsia="仿宋_GB2312" w:hAnsi="Times New Roman" w:hint="eastAsia"/>
                <w:kern w:val="0"/>
                <w:sz w:val="24"/>
              </w:rPr>
              <w:t>20</w:t>
            </w:r>
          </w:p>
        </w:tc>
        <w:tc>
          <w:tcPr>
            <w:tcW w:w="1701" w:type="dxa"/>
            <w:tcBorders>
              <w:top w:val="nil"/>
              <w:left w:val="nil"/>
              <w:bottom w:val="single" w:sz="4" w:space="0" w:color="auto"/>
              <w:right w:val="single" w:sz="4" w:space="0" w:color="auto"/>
            </w:tcBorders>
            <w:shd w:val="clear" w:color="auto" w:fill="auto"/>
            <w:noWrap/>
            <w:vAlign w:val="center"/>
          </w:tcPr>
          <w:p w14:paraId="2DF08C81" w14:textId="7D701750" w:rsidR="00077D40" w:rsidRPr="000E46DC" w:rsidRDefault="000E46DC" w:rsidP="000E46DC">
            <w:pPr>
              <w:widowControl/>
              <w:spacing w:line="276" w:lineRule="auto"/>
              <w:jc w:val="center"/>
              <w:rPr>
                <w:rFonts w:ascii="仿宋_GB2312" w:eastAsia="仿宋_GB2312" w:hAnsi="Times New Roman"/>
                <w:kern w:val="0"/>
                <w:sz w:val="24"/>
              </w:rPr>
            </w:pPr>
            <w:r w:rsidRPr="000E46DC">
              <w:rPr>
                <w:rFonts w:ascii="仿宋_GB2312" w:eastAsia="仿宋_GB2312" w:hAnsi="Times New Roman" w:hint="eastAsia"/>
                <w:kern w:val="0"/>
                <w:sz w:val="24"/>
              </w:rPr>
              <w:t>20</w:t>
            </w:r>
          </w:p>
        </w:tc>
        <w:tc>
          <w:tcPr>
            <w:tcW w:w="1560" w:type="dxa"/>
            <w:tcBorders>
              <w:top w:val="nil"/>
              <w:left w:val="nil"/>
              <w:bottom w:val="single" w:sz="4" w:space="0" w:color="auto"/>
              <w:right w:val="single" w:sz="4" w:space="0" w:color="auto"/>
            </w:tcBorders>
            <w:shd w:val="clear" w:color="auto" w:fill="auto"/>
            <w:noWrap/>
            <w:vAlign w:val="center"/>
          </w:tcPr>
          <w:p w14:paraId="004AFF2B" w14:textId="0CC1FC64" w:rsidR="00077D40" w:rsidRPr="000E46DC" w:rsidRDefault="000E46DC" w:rsidP="000E46DC">
            <w:pPr>
              <w:widowControl/>
              <w:spacing w:line="276" w:lineRule="auto"/>
              <w:jc w:val="center"/>
              <w:rPr>
                <w:rFonts w:ascii="仿宋_GB2312" w:eastAsia="仿宋_GB2312" w:hAnsi="Times New Roman"/>
                <w:kern w:val="0"/>
                <w:sz w:val="24"/>
              </w:rPr>
            </w:pPr>
            <w:r w:rsidRPr="000E46DC">
              <w:rPr>
                <w:rFonts w:ascii="仿宋_GB2312" w:eastAsia="仿宋_GB2312" w:hAnsi="Times New Roman" w:hint="eastAsia"/>
                <w:kern w:val="0"/>
                <w:sz w:val="24"/>
              </w:rPr>
              <w:t>30</w:t>
            </w:r>
          </w:p>
        </w:tc>
        <w:tc>
          <w:tcPr>
            <w:tcW w:w="1701" w:type="dxa"/>
            <w:tcBorders>
              <w:top w:val="single" w:sz="4" w:space="0" w:color="auto"/>
              <w:left w:val="nil"/>
              <w:bottom w:val="single" w:sz="4" w:space="0" w:color="auto"/>
              <w:right w:val="single" w:sz="4" w:space="0" w:color="auto"/>
            </w:tcBorders>
            <w:vAlign w:val="center"/>
          </w:tcPr>
          <w:p w14:paraId="582BC0FA" w14:textId="50F0AF9A" w:rsidR="00077D40" w:rsidRPr="000E46DC" w:rsidRDefault="000E46DC" w:rsidP="000E46DC">
            <w:pPr>
              <w:widowControl/>
              <w:spacing w:line="276" w:lineRule="auto"/>
              <w:jc w:val="center"/>
              <w:rPr>
                <w:rFonts w:ascii="仿宋_GB2312" w:eastAsia="仿宋_GB2312" w:hAnsi="Times New Roman"/>
                <w:kern w:val="0"/>
                <w:sz w:val="24"/>
              </w:rPr>
            </w:pPr>
            <w:r w:rsidRPr="000E46DC">
              <w:rPr>
                <w:rFonts w:ascii="仿宋_GB2312" w:eastAsia="仿宋_GB2312" w:hAnsi="Times New Roman" w:hint="eastAsia"/>
                <w:kern w:val="0"/>
                <w:sz w:val="24"/>
              </w:rPr>
              <w:t>30</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2197250B" w14:textId="77777777" w:rsidR="00077D40" w:rsidRPr="000E46DC" w:rsidRDefault="00077D40" w:rsidP="000E46DC">
            <w:pPr>
              <w:widowControl/>
              <w:spacing w:line="276" w:lineRule="auto"/>
              <w:jc w:val="center"/>
              <w:rPr>
                <w:rFonts w:ascii="仿宋_GB2312" w:eastAsia="仿宋_GB2312" w:hAnsi="Times New Roman"/>
                <w:b/>
                <w:bCs/>
                <w:kern w:val="0"/>
                <w:sz w:val="24"/>
              </w:rPr>
            </w:pPr>
            <w:r w:rsidRPr="000E46DC">
              <w:rPr>
                <w:rFonts w:ascii="仿宋_GB2312" w:eastAsia="仿宋_GB2312" w:hAnsi="Times New Roman" w:hint="eastAsia"/>
                <w:b/>
                <w:bCs/>
                <w:kern w:val="0"/>
                <w:sz w:val="24"/>
              </w:rPr>
              <w:t>100</w:t>
            </w:r>
          </w:p>
        </w:tc>
      </w:tr>
      <w:tr w:rsidR="00077D40" w:rsidRPr="000E46DC" w14:paraId="7451B0F4" w14:textId="77777777" w:rsidTr="000E46DC">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CCCFFF" w14:textId="77777777" w:rsidR="00077D40" w:rsidRPr="000E46DC" w:rsidRDefault="00077D40"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得分</w:t>
            </w:r>
          </w:p>
        </w:tc>
        <w:tc>
          <w:tcPr>
            <w:tcW w:w="1569" w:type="dxa"/>
            <w:tcBorders>
              <w:top w:val="nil"/>
              <w:left w:val="nil"/>
              <w:bottom w:val="single" w:sz="4" w:space="0" w:color="auto"/>
              <w:right w:val="single" w:sz="4" w:space="0" w:color="auto"/>
            </w:tcBorders>
            <w:shd w:val="clear" w:color="auto" w:fill="auto"/>
            <w:noWrap/>
            <w:vAlign w:val="center"/>
          </w:tcPr>
          <w:p w14:paraId="6054390F" w14:textId="19657690" w:rsidR="00077D40" w:rsidRPr="000E46DC" w:rsidRDefault="00DB5428" w:rsidP="000E46DC">
            <w:pPr>
              <w:widowControl/>
              <w:spacing w:line="276" w:lineRule="auto"/>
              <w:jc w:val="center"/>
              <w:rPr>
                <w:rFonts w:ascii="仿宋_GB2312" w:eastAsia="仿宋_GB2312" w:hAnsi="Times New Roman"/>
                <w:kern w:val="0"/>
                <w:sz w:val="24"/>
              </w:rPr>
            </w:pPr>
            <w:r>
              <w:rPr>
                <w:rFonts w:ascii="仿宋_GB2312" w:eastAsia="仿宋_GB2312" w:hAnsi="Times New Roman"/>
                <w:kern w:val="0"/>
                <w:sz w:val="24"/>
              </w:rPr>
              <w:t>17.</w:t>
            </w:r>
            <w:r w:rsidR="00E57540">
              <w:rPr>
                <w:rFonts w:ascii="仿宋_GB2312" w:eastAsia="仿宋_GB2312" w:hAnsi="Times New Roman"/>
                <w:kern w:val="0"/>
                <w:sz w:val="24"/>
              </w:rPr>
              <w:t>5</w:t>
            </w:r>
          </w:p>
        </w:tc>
        <w:tc>
          <w:tcPr>
            <w:tcW w:w="1701" w:type="dxa"/>
            <w:tcBorders>
              <w:top w:val="nil"/>
              <w:left w:val="nil"/>
              <w:bottom w:val="single" w:sz="4" w:space="0" w:color="auto"/>
              <w:right w:val="single" w:sz="4" w:space="0" w:color="auto"/>
            </w:tcBorders>
            <w:shd w:val="clear" w:color="auto" w:fill="auto"/>
            <w:noWrap/>
            <w:vAlign w:val="center"/>
          </w:tcPr>
          <w:p w14:paraId="1A1DE2F9" w14:textId="63FF126B" w:rsidR="00077D40" w:rsidRPr="000E46DC" w:rsidRDefault="005A6CDF" w:rsidP="000E46DC">
            <w:pPr>
              <w:widowControl/>
              <w:spacing w:line="276" w:lineRule="auto"/>
              <w:jc w:val="center"/>
              <w:rPr>
                <w:rFonts w:ascii="仿宋_GB2312" w:eastAsia="仿宋_GB2312" w:hAnsi="Times New Roman"/>
                <w:kern w:val="0"/>
                <w:sz w:val="24"/>
              </w:rPr>
            </w:pPr>
            <w:r>
              <w:rPr>
                <w:rFonts w:ascii="仿宋_GB2312" w:eastAsia="仿宋_GB2312" w:hAnsi="Times New Roman"/>
                <w:kern w:val="0"/>
                <w:sz w:val="24"/>
              </w:rPr>
              <w:t>14.</w:t>
            </w:r>
            <w:r w:rsidR="003C3ACB">
              <w:rPr>
                <w:rFonts w:ascii="仿宋_GB2312" w:eastAsia="仿宋_GB2312" w:hAnsi="Times New Roman"/>
                <w:kern w:val="0"/>
                <w:sz w:val="24"/>
              </w:rPr>
              <w:t>97</w:t>
            </w:r>
          </w:p>
        </w:tc>
        <w:tc>
          <w:tcPr>
            <w:tcW w:w="1560" w:type="dxa"/>
            <w:tcBorders>
              <w:top w:val="nil"/>
              <w:left w:val="nil"/>
              <w:bottom w:val="single" w:sz="4" w:space="0" w:color="auto"/>
              <w:right w:val="single" w:sz="4" w:space="0" w:color="auto"/>
            </w:tcBorders>
            <w:shd w:val="clear" w:color="auto" w:fill="auto"/>
            <w:noWrap/>
            <w:vAlign w:val="center"/>
          </w:tcPr>
          <w:p w14:paraId="07991ADD" w14:textId="31B5C0EE" w:rsidR="00077D40" w:rsidRPr="000E46DC" w:rsidRDefault="00DB5428" w:rsidP="000E46DC">
            <w:pPr>
              <w:widowControl/>
              <w:spacing w:line="276" w:lineRule="auto"/>
              <w:jc w:val="center"/>
              <w:rPr>
                <w:rFonts w:ascii="仿宋_GB2312" w:eastAsia="仿宋_GB2312" w:hAnsi="Times New Roman"/>
                <w:kern w:val="0"/>
                <w:sz w:val="24"/>
              </w:rPr>
            </w:pPr>
            <w:r>
              <w:rPr>
                <w:rFonts w:ascii="仿宋_GB2312" w:eastAsia="仿宋_GB2312" w:hAnsi="Times New Roman"/>
                <w:kern w:val="0"/>
                <w:sz w:val="24"/>
              </w:rPr>
              <w:t>23.85</w:t>
            </w:r>
          </w:p>
        </w:tc>
        <w:tc>
          <w:tcPr>
            <w:tcW w:w="1701" w:type="dxa"/>
            <w:tcBorders>
              <w:top w:val="single" w:sz="4" w:space="0" w:color="auto"/>
              <w:left w:val="nil"/>
              <w:bottom w:val="single" w:sz="4" w:space="0" w:color="auto"/>
              <w:right w:val="single" w:sz="4" w:space="0" w:color="auto"/>
            </w:tcBorders>
            <w:vAlign w:val="center"/>
          </w:tcPr>
          <w:p w14:paraId="17A850CD" w14:textId="6223609F" w:rsidR="00077D40" w:rsidRPr="000E46DC" w:rsidRDefault="003126F7" w:rsidP="000E46DC">
            <w:pPr>
              <w:widowControl/>
              <w:spacing w:line="276" w:lineRule="auto"/>
              <w:jc w:val="center"/>
              <w:rPr>
                <w:rFonts w:ascii="仿宋_GB2312" w:eastAsia="仿宋_GB2312" w:hAnsi="Times New Roman"/>
                <w:color w:val="000000"/>
                <w:kern w:val="0"/>
                <w:sz w:val="24"/>
              </w:rPr>
            </w:pPr>
            <w:r>
              <w:rPr>
                <w:rFonts w:ascii="仿宋_GB2312" w:eastAsia="仿宋_GB2312" w:hAnsi="Times New Roman"/>
                <w:color w:val="000000"/>
                <w:kern w:val="0"/>
                <w:sz w:val="24"/>
              </w:rPr>
              <w:t>29</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2F308B03" w14:textId="18AF82ED" w:rsidR="00077D40" w:rsidRPr="000E46DC" w:rsidRDefault="005A6CDF" w:rsidP="000E46DC">
            <w:pPr>
              <w:widowControl/>
              <w:spacing w:line="276" w:lineRule="auto"/>
              <w:jc w:val="center"/>
              <w:rPr>
                <w:rFonts w:ascii="仿宋_GB2312" w:eastAsia="仿宋_GB2312" w:hAnsi="Times New Roman"/>
                <w:b/>
                <w:bCs/>
                <w:kern w:val="0"/>
                <w:sz w:val="24"/>
              </w:rPr>
            </w:pPr>
            <w:r>
              <w:rPr>
                <w:rFonts w:ascii="仿宋_GB2312" w:eastAsia="仿宋_GB2312" w:hAnsi="Times New Roman"/>
                <w:b/>
                <w:bCs/>
                <w:kern w:val="0"/>
                <w:sz w:val="24"/>
              </w:rPr>
              <w:t>8</w:t>
            </w:r>
            <w:r w:rsidR="003126F7">
              <w:rPr>
                <w:rFonts w:ascii="仿宋_GB2312" w:eastAsia="仿宋_GB2312" w:hAnsi="Times New Roman"/>
                <w:b/>
                <w:bCs/>
                <w:kern w:val="0"/>
                <w:sz w:val="24"/>
              </w:rPr>
              <w:t>5.</w:t>
            </w:r>
            <w:r w:rsidR="00E57540">
              <w:rPr>
                <w:rFonts w:ascii="仿宋_GB2312" w:eastAsia="仿宋_GB2312" w:hAnsi="Times New Roman"/>
                <w:b/>
                <w:bCs/>
                <w:kern w:val="0"/>
                <w:sz w:val="24"/>
              </w:rPr>
              <w:t>32</w:t>
            </w:r>
          </w:p>
        </w:tc>
      </w:tr>
      <w:tr w:rsidR="000E46DC" w:rsidRPr="000E46DC" w14:paraId="40F68ACB" w14:textId="77777777" w:rsidTr="000E46DC">
        <w:trPr>
          <w:trHeight w:val="559"/>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FE69B0" w14:textId="77777777" w:rsidR="000E46DC" w:rsidRPr="000E46DC" w:rsidRDefault="000E46DC" w:rsidP="000E46DC">
            <w:pPr>
              <w:widowControl/>
              <w:spacing w:line="276" w:lineRule="auto"/>
              <w:jc w:val="center"/>
              <w:rPr>
                <w:rFonts w:ascii="仿宋_GB2312" w:eastAsia="仿宋_GB2312" w:hAnsi="Times New Roman"/>
                <w:b/>
                <w:kern w:val="0"/>
                <w:sz w:val="24"/>
              </w:rPr>
            </w:pPr>
            <w:r w:rsidRPr="000E46DC">
              <w:rPr>
                <w:rFonts w:ascii="仿宋_GB2312" w:eastAsia="仿宋_GB2312" w:hAnsi="Times New Roman" w:hint="eastAsia"/>
                <w:b/>
                <w:kern w:val="0"/>
                <w:sz w:val="24"/>
              </w:rPr>
              <w:t>得分率</w:t>
            </w:r>
          </w:p>
        </w:tc>
        <w:tc>
          <w:tcPr>
            <w:tcW w:w="1569" w:type="dxa"/>
            <w:tcBorders>
              <w:top w:val="nil"/>
              <w:left w:val="nil"/>
              <w:bottom w:val="single" w:sz="4" w:space="0" w:color="auto"/>
              <w:right w:val="single" w:sz="4" w:space="0" w:color="auto"/>
            </w:tcBorders>
            <w:shd w:val="clear" w:color="auto" w:fill="auto"/>
            <w:noWrap/>
            <w:vAlign w:val="center"/>
          </w:tcPr>
          <w:p w14:paraId="47297841" w14:textId="6494C820" w:rsidR="000E46DC" w:rsidRPr="000E46DC" w:rsidRDefault="00E57540" w:rsidP="000E46DC">
            <w:pPr>
              <w:widowControl/>
              <w:spacing w:line="276" w:lineRule="auto"/>
              <w:jc w:val="center"/>
              <w:rPr>
                <w:rFonts w:ascii="仿宋_GB2312" w:eastAsia="仿宋_GB2312" w:hAnsi="Times New Roman"/>
                <w:kern w:val="0"/>
                <w:sz w:val="24"/>
              </w:rPr>
            </w:pPr>
            <w:r>
              <w:rPr>
                <w:rFonts w:ascii="仿宋_GB2312" w:eastAsia="仿宋_GB2312" w:hAnsi="Times New Roman"/>
                <w:sz w:val="24"/>
              </w:rPr>
              <w:t>87.5</w:t>
            </w:r>
            <w:r w:rsidR="000E46DC" w:rsidRPr="000E46DC">
              <w:rPr>
                <w:rFonts w:ascii="仿宋_GB2312" w:eastAsia="仿宋_GB2312" w:hAnsi="Times New Roman" w:hint="eastAsia"/>
                <w:sz w:val="24"/>
              </w:rPr>
              <w:t>%</w:t>
            </w:r>
          </w:p>
        </w:tc>
        <w:tc>
          <w:tcPr>
            <w:tcW w:w="1701" w:type="dxa"/>
            <w:tcBorders>
              <w:top w:val="nil"/>
              <w:left w:val="nil"/>
              <w:bottom w:val="single" w:sz="4" w:space="0" w:color="auto"/>
              <w:right w:val="single" w:sz="4" w:space="0" w:color="auto"/>
            </w:tcBorders>
            <w:shd w:val="clear" w:color="auto" w:fill="auto"/>
            <w:noWrap/>
            <w:vAlign w:val="center"/>
          </w:tcPr>
          <w:p w14:paraId="1CF71E12" w14:textId="05952BEE" w:rsidR="000E46DC" w:rsidRPr="000E46DC" w:rsidRDefault="003C3ACB" w:rsidP="000E46DC">
            <w:pPr>
              <w:widowControl/>
              <w:spacing w:line="276" w:lineRule="auto"/>
              <w:jc w:val="center"/>
              <w:rPr>
                <w:rFonts w:ascii="仿宋_GB2312" w:eastAsia="仿宋_GB2312" w:hAnsi="Times New Roman"/>
                <w:kern w:val="0"/>
                <w:sz w:val="24"/>
              </w:rPr>
            </w:pPr>
            <w:r>
              <w:rPr>
                <w:rFonts w:ascii="仿宋_GB2312" w:eastAsia="仿宋_GB2312" w:hAnsi="Times New Roman"/>
                <w:sz w:val="24"/>
              </w:rPr>
              <w:t>74.85</w:t>
            </w:r>
            <w:r w:rsidR="000E46DC" w:rsidRPr="000E46DC">
              <w:rPr>
                <w:rFonts w:ascii="仿宋_GB2312" w:eastAsia="仿宋_GB2312" w:hAnsi="Times New Roman" w:hint="eastAsia"/>
                <w:sz w:val="24"/>
              </w:rPr>
              <w:t>%</w:t>
            </w:r>
          </w:p>
        </w:tc>
        <w:tc>
          <w:tcPr>
            <w:tcW w:w="1560" w:type="dxa"/>
            <w:tcBorders>
              <w:top w:val="nil"/>
              <w:left w:val="nil"/>
              <w:bottom w:val="single" w:sz="4" w:space="0" w:color="auto"/>
              <w:right w:val="single" w:sz="4" w:space="0" w:color="auto"/>
            </w:tcBorders>
            <w:shd w:val="clear" w:color="auto" w:fill="auto"/>
            <w:noWrap/>
            <w:vAlign w:val="center"/>
          </w:tcPr>
          <w:p w14:paraId="4F4964D1" w14:textId="699189F3" w:rsidR="000E46DC" w:rsidRPr="000E46DC" w:rsidRDefault="00DB5428" w:rsidP="000E46DC">
            <w:pPr>
              <w:widowControl/>
              <w:spacing w:line="276" w:lineRule="auto"/>
              <w:jc w:val="center"/>
              <w:rPr>
                <w:rFonts w:ascii="仿宋_GB2312" w:eastAsia="仿宋_GB2312" w:hAnsi="Times New Roman"/>
                <w:kern w:val="0"/>
                <w:sz w:val="24"/>
              </w:rPr>
            </w:pPr>
            <w:r>
              <w:rPr>
                <w:rFonts w:ascii="仿宋_GB2312" w:eastAsia="仿宋_GB2312" w:hAnsi="Times New Roman"/>
                <w:sz w:val="24"/>
              </w:rPr>
              <w:t>79.5</w:t>
            </w:r>
            <w:r w:rsidR="000E46DC" w:rsidRPr="000E46DC">
              <w:rPr>
                <w:rFonts w:ascii="仿宋_GB2312" w:eastAsia="仿宋_GB2312" w:hAnsi="Times New Roman" w:hint="eastAsia"/>
                <w:sz w:val="24"/>
              </w:rPr>
              <w:t>%</w:t>
            </w:r>
          </w:p>
        </w:tc>
        <w:tc>
          <w:tcPr>
            <w:tcW w:w="1701" w:type="dxa"/>
            <w:tcBorders>
              <w:top w:val="single" w:sz="4" w:space="0" w:color="auto"/>
              <w:left w:val="nil"/>
              <w:bottom w:val="single" w:sz="4" w:space="0" w:color="auto"/>
              <w:right w:val="single" w:sz="4" w:space="0" w:color="auto"/>
            </w:tcBorders>
            <w:vAlign w:val="center"/>
          </w:tcPr>
          <w:p w14:paraId="4DAD7C51" w14:textId="36B6A881" w:rsidR="000E46DC" w:rsidRPr="000E46DC" w:rsidRDefault="006F1182" w:rsidP="000E46DC">
            <w:pPr>
              <w:widowControl/>
              <w:spacing w:line="276" w:lineRule="auto"/>
              <w:jc w:val="center"/>
              <w:rPr>
                <w:rFonts w:ascii="仿宋_GB2312" w:eastAsia="仿宋_GB2312" w:hAnsi="Times New Roman"/>
                <w:color w:val="000000"/>
                <w:kern w:val="0"/>
                <w:sz w:val="24"/>
              </w:rPr>
            </w:pPr>
            <w:r>
              <w:rPr>
                <w:rFonts w:ascii="仿宋_GB2312" w:eastAsia="仿宋_GB2312" w:hAnsi="Times New Roman"/>
                <w:sz w:val="24"/>
              </w:rPr>
              <w:t>9</w:t>
            </w:r>
            <w:r w:rsidR="003126F7">
              <w:rPr>
                <w:rFonts w:ascii="仿宋_GB2312" w:eastAsia="仿宋_GB2312" w:hAnsi="Times New Roman"/>
                <w:sz w:val="24"/>
              </w:rPr>
              <w:t>6</w:t>
            </w:r>
            <w:r>
              <w:rPr>
                <w:rFonts w:ascii="仿宋_GB2312" w:eastAsia="仿宋_GB2312" w:hAnsi="Times New Roman"/>
                <w:sz w:val="24"/>
              </w:rPr>
              <w:t>.67</w:t>
            </w:r>
            <w:r w:rsidR="000E46DC" w:rsidRPr="000E46DC">
              <w:rPr>
                <w:rFonts w:ascii="仿宋_GB2312" w:eastAsia="仿宋_GB2312" w:hAnsi="Times New Roman" w:hint="eastAsia"/>
                <w:sz w:val="24"/>
              </w:rPr>
              <w:t>%</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138719D4" w14:textId="52060039" w:rsidR="000E46DC" w:rsidRPr="000E46DC" w:rsidRDefault="005A6CDF" w:rsidP="000E46DC">
            <w:pPr>
              <w:widowControl/>
              <w:spacing w:line="276" w:lineRule="auto"/>
              <w:jc w:val="center"/>
              <w:rPr>
                <w:rFonts w:ascii="仿宋_GB2312" w:eastAsia="仿宋_GB2312" w:hAnsi="Times New Roman"/>
                <w:b/>
                <w:bCs/>
                <w:kern w:val="0"/>
                <w:sz w:val="24"/>
              </w:rPr>
            </w:pPr>
            <w:r>
              <w:rPr>
                <w:rFonts w:ascii="仿宋_GB2312" w:eastAsia="仿宋_GB2312" w:hAnsi="Times New Roman"/>
                <w:b/>
                <w:bCs/>
                <w:kern w:val="0"/>
                <w:sz w:val="24"/>
              </w:rPr>
              <w:t>8</w:t>
            </w:r>
            <w:r w:rsidR="003126F7">
              <w:rPr>
                <w:rFonts w:ascii="仿宋_GB2312" w:eastAsia="仿宋_GB2312" w:hAnsi="Times New Roman"/>
                <w:b/>
                <w:bCs/>
                <w:kern w:val="0"/>
                <w:sz w:val="24"/>
              </w:rPr>
              <w:t>5.</w:t>
            </w:r>
            <w:r w:rsidR="00E57540">
              <w:rPr>
                <w:rFonts w:ascii="仿宋_GB2312" w:eastAsia="仿宋_GB2312" w:hAnsi="Times New Roman"/>
                <w:b/>
                <w:bCs/>
                <w:kern w:val="0"/>
                <w:sz w:val="24"/>
              </w:rPr>
              <w:t>32</w:t>
            </w:r>
            <w:r w:rsidR="000E46DC" w:rsidRPr="000E46DC">
              <w:rPr>
                <w:rFonts w:ascii="仿宋_GB2312" w:eastAsia="仿宋_GB2312" w:hAnsi="Times New Roman" w:hint="eastAsia"/>
                <w:b/>
                <w:bCs/>
                <w:kern w:val="0"/>
                <w:sz w:val="24"/>
              </w:rPr>
              <w:t>%</w:t>
            </w:r>
          </w:p>
        </w:tc>
      </w:tr>
    </w:tbl>
    <w:p w14:paraId="62FAC6BD" w14:textId="77777777" w:rsidR="00077D40" w:rsidRPr="00226B76" w:rsidRDefault="00077D40" w:rsidP="00077D40">
      <w:pPr>
        <w:spacing w:line="600" w:lineRule="exact"/>
        <w:ind w:firstLineChars="200" w:firstLine="560"/>
        <w:rPr>
          <w:rFonts w:ascii="仿宋_GB2312" w:eastAsia="仿宋_GB2312"/>
          <w:sz w:val="28"/>
          <w:lang w:bidi="en-US"/>
        </w:rPr>
      </w:pPr>
      <w:r w:rsidRPr="00226B76">
        <w:rPr>
          <w:rFonts w:ascii="仿宋_GB2312" w:eastAsia="仿宋_GB2312" w:hint="eastAsia"/>
          <w:sz w:val="28"/>
          <w:lang w:bidi="en-US"/>
        </w:rPr>
        <w:t>本项目各类一级指标得分率及原因如下：</w:t>
      </w:r>
    </w:p>
    <w:p w14:paraId="49A727C3" w14:textId="464DF5D2" w:rsidR="00077D40" w:rsidRPr="00226B76" w:rsidRDefault="00077D40" w:rsidP="00077D40">
      <w:pPr>
        <w:spacing w:line="600" w:lineRule="exact"/>
        <w:ind w:firstLineChars="200" w:firstLine="560"/>
        <w:rPr>
          <w:rFonts w:ascii="仿宋_GB2312" w:eastAsia="仿宋_GB2312" w:hAnsi="宋体" w:cs="宋体"/>
          <w:color w:val="000000"/>
          <w:kern w:val="0"/>
          <w:sz w:val="28"/>
          <w:szCs w:val="28"/>
        </w:rPr>
      </w:pPr>
      <w:r w:rsidRPr="00226B76">
        <w:rPr>
          <w:rFonts w:ascii="仿宋_GB2312" w:eastAsia="仿宋_GB2312" w:hint="eastAsia"/>
          <w:sz w:val="28"/>
          <w:lang w:bidi="en-US"/>
        </w:rPr>
        <w:t>项目决策</w:t>
      </w:r>
      <w:r w:rsidR="00946B5D" w:rsidRPr="00226B76">
        <w:rPr>
          <w:rFonts w:ascii="仿宋_GB2312" w:eastAsia="仿宋_GB2312" w:hint="eastAsia"/>
          <w:sz w:val="28"/>
          <w:lang w:bidi="en-US"/>
        </w:rPr>
        <w:t>绩效情况</w:t>
      </w:r>
      <w:r w:rsidRPr="00226B76">
        <w:rPr>
          <w:rFonts w:ascii="仿宋_GB2312" w:eastAsia="仿宋_GB2312" w:hint="eastAsia"/>
          <w:sz w:val="28"/>
          <w:lang w:bidi="en-US"/>
        </w:rPr>
        <w:t>:本项目立项依据充分、项目立项规范、</w:t>
      </w:r>
      <w:r w:rsidR="006D3AB6" w:rsidRPr="00226B76">
        <w:rPr>
          <w:rFonts w:ascii="仿宋_GB2312" w:eastAsia="仿宋_GB2312" w:hint="eastAsia"/>
          <w:sz w:val="28"/>
          <w:lang w:bidi="en-US"/>
        </w:rPr>
        <w:t>政府购买服务必要</w:t>
      </w:r>
      <w:r w:rsidR="00E57540">
        <w:rPr>
          <w:rFonts w:ascii="仿宋_GB2312" w:eastAsia="仿宋_GB2312" w:hint="eastAsia"/>
          <w:sz w:val="28"/>
          <w:lang w:bidi="en-US"/>
        </w:rPr>
        <w:t>，但</w:t>
      </w:r>
      <w:r w:rsidR="006D3AB6" w:rsidRPr="00226B76">
        <w:rPr>
          <w:rFonts w:ascii="仿宋_GB2312" w:eastAsia="仿宋_GB2312" w:hint="eastAsia"/>
          <w:sz w:val="28"/>
          <w:lang w:bidi="en-US"/>
        </w:rPr>
        <w:t>绩效目标合理</w:t>
      </w:r>
      <w:r w:rsidR="00E57540">
        <w:rPr>
          <w:rFonts w:ascii="仿宋_GB2312" w:eastAsia="仿宋_GB2312" w:hint="eastAsia"/>
          <w:sz w:val="28"/>
          <w:lang w:bidi="en-US"/>
        </w:rPr>
        <w:t>性</w:t>
      </w:r>
      <w:r w:rsidR="006D3AB6" w:rsidRPr="00226B76">
        <w:rPr>
          <w:rFonts w:ascii="仿宋_GB2312" w:eastAsia="仿宋_GB2312" w:hint="eastAsia"/>
          <w:sz w:val="28"/>
          <w:lang w:bidi="en-US"/>
        </w:rPr>
        <w:t>、绩效指标明确</w:t>
      </w:r>
      <w:r w:rsidR="00E57540">
        <w:rPr>
          <w:rFonts w:ascii="仿宋_GB2312" w:eastAsia="仿宋_GB2312" w:hint="eastAsia"/>
          <w:sz w:val="28"/>
          <w:lang w:bidi="en-US"/>
        </w:rPr>
        <w:t>性有待提高，</w:t>
      </w:r>
      <w:r w:rsidR="006D3AB6" w:rsidRPr="00226B76">
        <w:rPr>
          <w:rFonts w:ascii="仿宋_GB2312" w:eastAsia="仿宋_GB2312" w:hAnsi="宋体" w:cs="宋体" w:hint="eastAsia"/>
          <w:color w:val="000000"/>
          <w:kern w:val="0"/>
          <w:sz w:val="28"/>
          <w:szCs w:val="28"/>
        </w:rPr>
        <w:t>预算编制</w:t>
      </w:r>
      <w:r w:rsidR="00E97B6A" w:rsidRPr="00E97B6A">
        <w:rPr>
          <w:rFonts w:ascii="仿宋_GB2312" w:eastAsia="仿宋_GB2312" w:hAnsi="宋体" w:cs="宋体" w:hint="eastAsia"/>
          <w:color w:val="000000"/>
          <w:kern w:val="0"/>
          <w:sz w:val="28"/>
          <w:szCs w:val="28"/>
        </w:rPr>
        <w:t>是</w:t>
      </w:r>
      <w:r w:rsidR="00E97B6A">
        <w:rPr>
          <w:rFonts w:ascii="仿宋_GB2312" w:eastAsia="仿宋_GB2312" w:hAnsi="宋体" w:cs="宋体" w:hint="eastAsia"/>
          <w:color w:val="000000"/>
          <w:kern w:val="0"/>
          <w:sz w:val="28"/>
          <w:szCs w:val="28"/>
        </w:rPr>
        <w:t>以</w:t>
      </w:r>
      <w:r w:rsidR="00E97B6A" w:rsidRPr="00E97B6A">
        <w:rPr>
          <w:rFonts w:ascii="仿宋_GB2312" w:eastAsia="仿宋_GB2312" w:hAnsi="宋体" w:cs="宋体" w:hint="eastAsia"/>
          <w:color w:val="000000"/>
          <w:kern w:val="0"/>
          <w:sz w:val="28"/>
          <w:szCs w:val="28"/>
        </w:rPr>
        <w:t>招投标阶段测算的招标限价为依据，</w:t>
      </w:r>
      <w:r w:rsidR="00E97B6A">
        <w:rPr>
          <w:rFonts w:ascii="仿宋_GB2312" w:eastAsia="仿宋_GB2312" w:hAnsi="宋体" w:cs="宋体" w:hint="eastAsia"/>
          <w:color w:val="000000"/>
          <w:kern w:val="0"/>
          <w:sz w:val="28"/>
          <w:szCs w:val="28"/>
        </w:rPr>
        <w:t>与</w:t>
      </w:r>
      <w:r w:rsidR="00E97B6A" w:rsidRPr="00E97B6A">
        <w:rPr>
          <w:rFonts w:ascii="仿宋_GB2312" w:eastAsia="仿宋_GB2312" w:hAnsi="宋体" w:cs="宋体" w:hint="eastAsia"/>
          <w:color w:val="000000"/>
          <w:kern w:val="0"/>
          <w:sz w:val="28"/>
          <w:szCs w:val="28"/>
        </w:rPr>
        <w:t>项目实际支出需求</w:t>
      </w:r>
      <w:r w:rsidR="00E97B6A">
        <w:rPr>
          <w:rFonts w:ascii="仿宋_GB2312" w:eastAsia="仿宋_GB2312" w:hAnsi="宋体" w:cs="宋体" w:hint="eastAsia"/>
          <w:color w:val="000000"/>
          <w:kern w:val="0"/>
          <w:sz w:val="28"/>
          <w:szCs w:val="28"/>
        </w:rPr>
        <w:t>的关联度有待提高</w:t>
      </w:r>
      <w:r w:rsidRPr="00226B76">
        <w:rPr>
          <w:rFonts w:ascii="仿宋_GB2312" w:eastAsia="仿宋_GB2312" w:hAnsi="宋体" w:cs="宋体" w:hint="eastAsia"/>
          <w:color w:val="000000"/>
          <w:kern w:val="0"/>
          <w:sz w:val="28"/>
          <w:szCs w:val="28"/>
        </w:rPr>
        <w:t>。</w:t>
      </w:r>
    </w:p>
    <w:p w14:paraId="556DE83A" w14:textId="07FD1479" w:rsidR="0077098E" w:rsidRPr="00226B76" w:rsidRDefault="00077D40" w:rsidP="00BB1E04">
      <w:pPr>
        <w:spacing w:line="600" w:lineRule="exact"/>
        <w:ind w:firstLineChars="200" w:firstLine="560"/>
        <w:rPr>
          <w:rFonts w:ascii="仿宋_GB2312" w:eastAsia="仿宋_GB2312"/>
          <w:sz w:val="28"/>
          <w:lang w:bidi="en-US"/>
        </w:rPr>
      </w:pPr>
      <w:r w:rsidRPr="00226B76">
        <w:rPr>
          <w:rFonts w:ascii="仿宋_GB2312" w:eastAsia="仿宋_GB2312" w:hint="eastAsia"/>
          <w:sz w:val="28"/>
          <w:lang w:bidi="en-US"/>
        </w:rPr>
        <w:t>项目过程</w:t>
      </w:r>
      <w:r w:rsidR="00946B5D" w:rsidRPr="00226B76">
        <w:rPr>
          <w:rFonts w:ascii="仿宋_GB2312" w:eastAsia="仿宋_GB2312" w:hint="eastAsia"/>
          <w:sz w:val="28"/>
          <w:lang w:bidi="en-US"/>
        </w:rPr>
        <w:t>绩效情况</w:t>
      </w:r>
      <w:r w:rsidRPr="00226B76">
        <w:rPr>
          <w:rFonts w:ascii="仿宋_GB2312" w:eastAsia="仿宋_GB2312" w:hint="eastAsia"/>
          <w:sz w:val="28"/>
          <w:lang w:bidi="en-US"/>
        </w:rPr>
        <w:t>：</w:t>
      </w:r>
      <w:r w:rsidR="0077098E" w:rsidRPr="00226B76">
        <w:rPr>
          <w:rFonts w:ascii="仿宋_GB2312" w:eastAsia="仿宋_GB2312" w:hint="eastAsia"/>
          <w:sz w:val="28"/>
          <w:lang w:bidi="en-US"/>
        </w:rPr>
        <w:t>本项目资金管理方面，</w:t>
      </w:r>
      <w:r w:rsidRPr="00226B76">
        <w:rPr>
          <w:rFonts w:ascii="仿宋_GB2312" w:eastAsia="仿宋_GB2312" w:hint="eastAsia"/>
          <w:sz w:val="28"/>
          <w:lang w:bidi="en-US"/>
        </w:rPr>
        <w:t>预算执行率</w:t>
      </w:r>
      <w:r w:rsidR="0077098E" w:rsidRPr="00226B76">
        <w:rPr>
          <w:rFonts w:ascii="仿宋_GB2312" w:eastAsia="仿宋_GB2312" w:hint="eastAsia"/>
          <w:sz w:val="28"/>
          <w:lang w:bidi="en-US"/>
        </w:rPr>
        <w:t>、预算调整率符合标准</w:t>
      </w:r>
      <w:r w:rsidR="003C3ACB">
        <w:rPr>
          <w:rFonts w:ascii="仿宋_GB2312" w:eastAsia="仿宋_GB2312" w:hint="eastAsia"/>
          <w:sz w:val="28"/>
          <w:lang w:bidi="en-US"/>
        </w:rPr>
        <w:t>，</w:t>
      </w:r>
      <w:r w:rsidR="0077098E" w:rsidRPr="00226B76">
        <w:rPr>
          <w:rFonts w:ascii="仿宋_GB2312" w:eastAsia="仿宋_GB2312" w:hint="eastAsia"/>
          <w:sz w:val="28"/>
          <w:lang w:bidi="en-US"/>
        </w:rPr>
        <w:t>资金使用合</w:t>
      </w:r>
      <w:proofErr w:type="gramStart"/>
      <w:r w:rsidR="0077098E" w:rsidRPr="00226B76">
        <w:rPr>
          <w:rFonts w:ascii="仿宋_GB2312" w:eastAsia="仿宋_GB2312" w:hint="eastAsia"/>
          <w:sz w:val="28"/>
          <w:lang w:bidi="en-US"/>
        </w:rPr>
        <w:t>规</w:t>
      </w:r>
      <w:proofErr w:type="gramEnd"/>
      <w:r w:rsidR="0077098E" w:rsidRPr="00226B76">
        <w:rPr>
          <w:rFonts w:ascii="仿宋_GB2312" w:eastAsia="仿宋_GB2312" w:hint="eastAsia"/>
          <w:sz w:val="28"/>
          <w:lang w:bidi="en-US"/>
        </w:rPr>
        <w:t>。监管方项目管理方面，</w:t>
      </w:r>
      <w:r w:rsidR="0070647F" w:rsidRPr="00226B76">
        <w:rPr>
          <w:rFonts w:ascii="仿宋_GB2312" w:eastAsia="仿宋_GB2312" w:hint="eastAsia"/>
          <w:sz w:val="28"/>
          <w:lang w:bidi="en-US"/>
        </w:rPr>
        <w:t>监管方财务管理制度健全，</w:t>
      </w:r>
      <w:r w:rsidR="00AC7705" w:rsidRPr="00226B76">
        <w:rPr>
          <w:rFonts w:ascii="仿宋_GB2312" w:eastAsia="仿宋_GB2312" w:hint="eastAsia"/>
          <w:sz w:val="28"/>
          <w:lang w:bidi="en-US"/>
        </w:rPr>
        <w:t>项目管理制度健全</w:t>
      </w:r>
      <w:r w:rsidR="003C3ACB">
        <w:rPr>
          <w:rFonts w:ascii="仿宋_GB2312" w:eastAsia="仿宋_GB2312" w:hint="eastAsia"/>
          <w:sz w:val="28"/>
          <w:lang w:bidi="en-US"/>
        </w:rPr>
        <w:t>，</w:t>
      </w:r>
      <w:r w:rsidR="00BB1E04" w:rsidRPr="00226B76">
        <w:rPr>
          <w:rFonts w:ascii="仿宋_GB2312" w:eastAsia="仿宋_GB2312" w:hint="eastAsia"/>
          <w:sz w:val="28"/>
          <w:lang w:bidi="en-US"/>
        </w:rPr>
        <w:t>财务管理制度执行有效；</w:t>
      </w:r>
      <w:r w:rsidR="003C3ACB">
        <w:rPr>
          <w:rFonts w:ascii="仿宋_GB2312" w:eastAsia="仿宋_GB2312" w:hint="eastAsia"/>
          <w:sz w:val="28"/>
          <w:lang w:bidi="en-US"/>
        </w:rPr>
        <w:t>但</w:t>
      </w:r>
      <w:r w:rsidR="00BB1E04" w:rsidRPr="00226B76">
        <w:rPr>
          <w:rFonts w:ascii="仿宋_GB2312" w:eastAsia="仿宋_GB2312" w:hint="eastAsia"/>
          <w:sz w:val="28"/>
          <w:lang w:bidi="en-US"/>
        </w:rPr>
        <w:t>未严格按照制定</w:t>
      </w:r>
      <w:proofErr w:type="gramStart"/>
      <w:r w:rsidR="00BB1E04" w:rsidRPr="00226B76">
        <w:rPr>
          <w:rFonts w:ascii="仿宋_GB2312" w:eastAsia="仿宋_GB2312" w:hint="eastAsia"/>
          <w:sz w:val="28"/>
          <w:lang w:bidi="en-US"/>
        </w:rPr>
        <w:t>得考核</w:t>
      </w:r>
      <w:proofErr w:type="gramEnd"/>
      <w:r w:rsidR="00BB1E04" w:rsidRPr="00226B76">
        <w:rPr>
          <w:rFonts w:ascii="仿宋_GB2312" w:eastAsia="仿宋_GB2312" w:hint="eastAsia"/>
          <w:sz w:val="28"/>
          <w:lang w:bidi="en-US"/>
        </w:rPr>
        <w:t>制度对运营方进行考核，项目管理制度执行有效性不足；合同</w:t>
      </w:r>
      <w:r w:rsidR="00640B9E">
        <w:rPr>
          <w:rFonts w:ascii="仿宋_GB2312" w:eastAsia="仿宋_GB2312" w:hint="eastAsia"/>
          <w:sz w:val="28"/>
          <w:lang w:bidi="en-US"/>
        </w:rPr>
        <w:t>中水质标准的条款</w:t>
      </w:r>
      <w:r w:rsidR="00BB1E04" w:rsidRPr="00226B76">
        <w:rPr>
          <w:rFonts w:ascii="仿宋_GB2312" w:eastAsia="仿宋_GB2312" w:hint="eastAsia"/>
          <w:sz w:val="28"/>
          <w:lang w:bidi="en-US"/>
        </w:rPr>
        <w:t>有误，因此政府采购规范性不足，合同管理规范性不足；档案管理规范性不足，水质检测报告中检测标准未更新</w:t>
      </w:r>
      <w:r w:rsidR="00A30569" w:rsidRPr="00226B76">
        <w:rPr>
          <w:rFonts w:ascii="仿宋_GB2312" w:eastAsia="仿宋_GB2312" w:hint="eastAsia"/>
          <w:sz w:val="28"/>
          <w:lang w:bidi="en-US"/>
        </w:rPr>
        <w:t>。运营方项目管理方面，财务管理制度健全</w:t>
      </w:r>
      <w:r w:rsidR="00BB1E04" w:rsidRPr="00226B76">
        <w:rPr>
          <w:rFonts w:ascii="仿宋_GB2312" w:eastAsia="仿宋_GB2312" w:hint="eastAsia"/>
          <w:sz w:val="28"/>
          <w:lang w:bidi="en-US"/>
        </w:rPr>
        <w:t>。但</w:t>
      </w:r>
      <w:r w:rsidR="00A30569" w:rsidRPr="00226B76">
        <w:rPr>
          <w:rFonts w:ascii="仿宋_GB2312" w:eastAsia="仿宋_GB2312" w:hint="eastAsia"/>
          <w:sz w:val="28"/>
          <w:lang w:bidi="en-US"/>
        </w:rPr>
        <w:t>未对本项目进行独立核算，不利于成本控制，财务管理制度执行有效性不足</w:t>
      </w:r>
      <w:r w:rsidR="00BC612B" w:rsidRPr="00226B76">
        <w:rPr>
          <w:rFonts w:ascii="仿宋_GB2312" w:eastAsia="仿宋_GB2312" w:hint="eastAsia"/>
          <w:sz w:val="28"/>
          <w:lang w:bidi="en-US"/>
        </w:rPr>
        <w:t>；14个站无资产管理清单，项目管理制度健全性不足；项目人员管理、资产管理、绿化管理不达标，项目管理制度执行有效性不足；</w:t>
      </w:r>
      <w:r w:rsidR="00BB1E04" w:rsidRPr="00226B76">
        <w:rPr>
          <w:rFonts w:ascii="仿宋_GB2312" w:eastAsia="仿宋_GB2312" w:hint="eastAsia"/>
          <w:sz w:val="28"/>
          <w:lang w:bidi="en-US"/>
        </w:rPr>
        <w:t>工作计划完整性方面，未结合各站实际情况进行细化和个性化；合同管理方面，缺少绿化养护合同；档案管理规范性方面，缺少安全管理记录。</w:t>
      </w:r>
    </w:p>
    <w:p w14:paraId="0CC81206" w14:textId="14450DFC" w:rsidR="00077D40" w:rsidRPr="00226B76" w:rsidRDefault="00077D40" w:rsidP="00077D40">
      <w:pPr>
        <w:spacing w:line="600" w:lineRule="exact"/>
        <w:ind w:firstLineChars="200" w:firstLine="560"/>
        <w:rPr>
          <w:rFonts w:ascii="仿宋_GB2312" w:eastAsia="仿宋_GB2312"/>
          <w:sz w:val="28"/>
          <w:lang w:bidi="en-US"/>
        </w:rPr>
      </w:pPr>
      <w:r w:rsidRPr="00226B76">
        <w:rPr>
          <w:rFonts w:ascii="仿宋_GB2312" w:eastAsia="仿宋_GB2312" w:hint="eastAsia"/>
          <w:sz w:val="28"/>
          <w:lang w:bidi="en-US"/>
        </w:rPr>
        <w:lastRenderedPageBreak/>
        <w:t>项目产出</w:t>
      </w:r>
      <w:r w:rsidR="00946B5D" w:rsidRPr="00226B76">
        <w:rPr>
          <w:rFonts w:ascii="仿宋_GB2312" w:eastAsia="仿宋_GB2312" w:hint="eastAsia"/>
          <w:sz w:val="28"/>
          <w:lang w:bidi="en-US"/>
        </w:rPr>
        <w:t>绩效情况</w:t>
      </w:r>
      <w:r w:rsidRPr="00226B76">
        <w:rPr>
          <w:rFonts w:ascii="仿宋_GB2312" w:eastAsia="仿宋_GB2312" w:hint="eastAsia"/>
          <w:sz w:val="28"/>
          <w:lang w:bidi="en-US"/>
        </w:rPr>
        <w:t>：</w:t>
      </w:r>
      <w:r w:rsidR="00134AC5" w:rsidRPr="00226B76">
        <w:rPr>
          <w:rFonts w:ascii="仿宋_GB2312" w:eastAsia="仿宋_GB2312" w:hint="eastAsia"/>
          <w:sz w:val="28"/>
          <w:lang w:bidi="en-US"/>
        </w:rPr>
        <w:t>污水应处</w:t>
      </w:r>
      <w:proofErr w:type="gramStart"/>
      <w:r w:rsidR="00134AC5" w:rsidRPr="00226B76">
        <w:rPr>
          <w:rFonts w:ascii="仿宋_GB2312" w:eastAsia="仿宋_GB2312" w:hint="eastAsia"/>
          <w:sz w:val="28"/>
          <w:lang w:bidi="en-US"/>
        </w:rPr>
        <w:t>尽处率</w:t>
      </w:r>
      <w:proofErr w:type="gramEnd"/>
      <w:r w:rsidR="00134AC5" w:rsidRPr="00226B76">
        <w:rPr>
          <w:rFonts w:ascii="仿宋_GB2312" w:eastAsia="仿宋_GB2312" w:hint="eastAsia"/>
          <w:sz w:val="28"/>
          <w:lang w:bidi="en-US"/>
        </w:rPr>
        <w:t>已达标，设施设备维护工作完成率达标，出厂水质已达标，主要污染物平均消减达标，设备完好率达标，</w:t>
      </w:r>
      <w:r w:rsidR="00C95332" w:rsidRPr="00226B76">
        <w:rPr>
          <w:rFonts w:ascii="仿宋_GB2312" w:eastAsia="仿宋_GB2312" w:hint="eastAsia"/>
          <w:sz w:val="28"/>
          <w:lang w:bidi="en-US"/>
        </w:rPr>
        <w:t>污水处理及时，设施设备维修检修及时，安全管理工作完成及时</w:t>
      </w:r>
      <w:r w:rsidR="00134AC5" w:rsidRPr="00226B76">
        <w:rPr>
          <w:rFonts w:ascii="仿宋_GB2312" w:eastAsia="仿宋_GB2312" w:hint="eastAsia"/>
          <w:sz w:val="28"/>
          <w:lang w:bidi="en-US"/>
        </w:rPr>
        <w:t>；但污泥应处</w:t>
      </w:r>
      <w:proofErr w:type="gramStart"/>
      <w:r w:rsidR="00134AC5" w:rsidRPr="00226B76">
        <w:rPr>
          <w:rFonts w:ascii="仿宋_GB2312" w:eastAsia="仿宋_GB2312" w:hint="eastAsia"/>
          <w:sz w:val="28"/>
          <w:lang w:bidi="en-US"/>
        </w:rPr>
        <w:t>尽处率</w:t>
      </w:r>
      <w:proofErr w:type="gramEnd"/>
      <w:r w:rsidR="00134AC5" w:rsidRPr="00226B76">
        <w:rPr>
          <w:rFonts w:ascii="仿宋_GB2312" w:eastAsia="仿宋_GB2312" w:hint="eastAsia"/>
          <w:sz w:val="28"/>
          <w:lang w:bidi="en-US"/>
        </w:rPr>
        <w:t>未达标，站容站貌维护方面，绿化养护未达标，污泥含水率中东平站污泥未达标，</w:t>
      </w:r>
      <w:r w:rsidR="00C95332" w:rsidRPr="00226B76">
        <w:rPr>
          <w:rFonts w:ascii="仿宋_GB2312" w:eastAsia="仿宋_GB2312" w:hint="eastAsia"/>
          <w:sz w:val="28"/>
          <w:lang w:bidi="en-US"/>
        </w:rPr>
        <w:t>安全管理方面</w:t>
      </w:r>
      <w:proofErr w:type="gramStart"/>
      <w:r w:rsidR="00C95332" w:rsidRPr="00226B76">
        <w:rPr>
          <w:rFonts w:ascii="仿宋_GB2312" w:eastAsia="仿宋_GB2312" w:hint="eastAsia"/>
          <w:sz w:val="28"/>
          <w:lang w:bidi="en-US"/>
        </w:rPr>
        <w:t>缺少台</w:t>
      </w:r>
      <w:proofErr w:type="gramEnd"/>
      <w:r w:rsidR="00C95332" w:rsidRPr="00226B76">
        <w:rPr>
          <w:rFonts w:ascii="仿宋_GB2312" w:eastAsia="仿宋_GB2312" w:hint="eastAsia"/>
          <w:sz w:val="28"/>
          <w:lang w:bidi="en-US"/>
        </w:rPr>
        <w:t>账记录，站容站貌维护方面，绿化养护未达标</w:t>
      </w:r>
      <w:proofErr w:type="gramStart"/>
      <w:r w:rsidR="00174516" w:rsidRPr="00226B76">
        <w:rPr>
          <w:rFonts w:ascii="仿宋_GB2312" w:eastAsia="仿宋_GB2312" w:hint="eastAsia"/>
          <w:sz w:val="28"/>
          <w:lang w:bidi="en-US"/>
        </w:rPr>
        <w:t>且维护</w:t>
      </w:r>
      <w:proofErr w:type="gramEnd"/>
      <w:r w:rsidR="00174516" w:rsidRPr="00226B76">
        <w:rPr>
          <w:rFonts w:ascii="仿宋_GB2312" w:eastAsia="仿宋_GB2312" w:hint="eastAsia"/>
          <w:sz w:val="28"/>
          <w:lang w:bidi="en-US"/>
        </w:rPr>
        <w:t>不及时</w:t>
      </w:r>
      <w:r w:rsidR="00C95332" w:rsidRPr="00226B76">
        <w:rPr>
          <w:rFonts w:ascii="仿宋_GB2312" w:eastAsia="仿宋_GB2312" w:hint="eastAsia"/>
          <w:sz w:val="28"/>
          <w:lang w:bidi="en-US"/>
        </w:rPr>
        <w:t>，污泥处置不及时，</w:t>
      </w:r>
      <w:r w:rsidR="00174516" w:rsidRPr="00226B76">
        <w:rPr>
          <w:rFonts w:ascii="仿宋_GB2312" w:eastAsia="仿宋_GB2312" w:hint="eastAsia"/>
          <w:sz w:val="28"/>
          <w:lang w:bidi="en-US"/>
        </w:rPr>
        <w:t>成本方面，环境监测公司未对本项目做独立核算，未向水务局报送</w:t>
      </w:r>
      <w:proofErr w:type="gramStart"/>
      <w:r w:rsidR="00174516" w:rsidRPr="00226B76">
        <w:rPr>
          <w:rFonts w:ascii="仿宋_GB2312" w:eastAsia="仿宋_GB2312" w:hint="eastAsia"/>
          <w:sz w:val="28"/>
          <w:lang w:bidi="en-US"/>
        </w:rPr>
        <w:t>过成本</w:t>
      </w:r>
      <w:proofErr w:type="gramEnd"/>
      <w:r w:rsidR="00174516" w:rsidRPr="00226B76">
        <w:rPr>
          <w:rFonts w:ascii="仿宋_GB2312" w:eastAsia="仿宋_GB2312" w:hint="eastAsia"/>
          <w:sz w:val="28"/>
          <w:lang w:bidi="en-US"/>
        </w:rPr>
        <w:t>信息</w:t>
      </w:r>
      <w:r w:rsidRPr="00226B76">
        <w:rPr>
          <w:rFonts w:ascii="仿宋_GB2312" w:eastAsia="仿宋_GB2312" w:hint="eastAsia"/>
          <w:sz w:val="28"/>
          <w:lang w:bidi="en-US"/>
        </w:rPr>
        <w:t>。</w:t>
      </w:r>
    </w:p>
    <w:p w14:paraId="726833FD" w14:textId="766D394D" w:rsidR="00077D40" w:rsidRPr="00226B76" w:rsidRDefault="00077D40" w:rsidP="00077D40">
      <w:pPr>
        <w:spacing w:line="600" w:lineRule="exact"/>
        <w:ind w:firstLineChars="200" w:firstLine="560"/>
        <w:rPr>
          <w:rFonts w:ascii="仿宋_GB2312" w:eastAsia="仿宋_GB2312"/>
          <w:sz w:val="28"/>
          <w:lang w:bidi="en-US"/>
        </w:rPr>
      </w:pPr>
      <w:r w:rsidRPr="00226B76">
        <w:rPr>
          <w:rFonts w:ascii="仿宋_GB2312" w:eastAsia="仿宋_GB2312" w:hint="eastAsia"/>
          <w:sz w:val="28"/>
          <w:lang w:bidi="en-US"/>
        </w:rPr>
        <w:t>项目效益</w:t>
      </w:r>
      <w:r w:rsidR="00946B5D" w:rsidRPr="00226B76">
        <w:rPr>
          <w:rFonts w:ascii="仿宋_GB2312" w:eastAsia="仿宋_GB2312" w:hint="eastAsia"/>
          <w:sz w:val="28"/>
          <w:lang w:bidi="en-US"/>
        </w:rPr>
        <w:t>绩效情况</w:t>
      </w:r>
      <w:r w:rsidRPr="00226B76">
        <w:rPr>
          <w:rFonts w:ascii="仿宋_GB2312" w:eastAsia="仿宋_GB2312" w:hint="eastAsia"/>
          <w:sz w:val="28"/>
          <w:lang w:bidi="en-US"/>
        </w:rPr>
        <w:t>：</w:t>
      </w:r>
      <w:r w:rsidR="00174516" w:rsidRPr="00226B76">
        <w:rPr>
          <w:rFonts w:ascii="仿宋_GB2312" w:eastAsia="仿宋_GB2312" w:hint="eastAsia"/>
          <w:sz w:val="28"/>
          <w:lang w:bidi="en-US"/>
        </w:rPr>
        <w:t>安全生产实现程度高，周边生产生活环境已改善，未收到过市民投诉，次生污染控制情况良好，河道水质提升状况良好，各污水站运行人员满意度高，市民满意度高，长效机制健全有效，</w:t>
      </w:r>
      <w:r w:rsidR="00F323F9" w:rsidRPr="00226B76">
        <w:rPr>
          <w:rFonts w:ascii="仿宋_GB2312" w:eastAsia="仿宋_GB2312" w:hint="eastAsia"/>
          <w:sz w:val="28"/>
          <w:lang w:bidi="en-US"/>
        </w:rPr>
        <w:t>但项目沟通机制方面，污水站建设方在站运行过程中存在缺位，资源整合情况良好</w:t>
      </w:r>
      <w:r w:rsidRPr="00226B76">
        <w:rPr>
          <w:rFonts w:ascii="仿宋_GB2312" w:eastAsia="仿宋_GB2312" w:hint="eastAsia"/>
          <w:sz w:val="28"/>
          <w:lang w:bidi="en-US"/>
        </w:rPr>
        <w:t>。</w:t>
      </w:r>
    </w:p>
    <w:p w14:paraId="0C9076D4" w14:textId="52DFD6C4" w:rsidR="00E66D8A" w:rsidRPr="00226B76" w:rsidRDefault="00E66D8A" w:rsidP="00E66D8A">
      <w:pPr>
        <w:spacing w:line="360" w:lineRule="auto"/>
        <w:ind w:firstLineChars="200" w:firstLine="560"/>
        <w:rPr>
          <w:rFonts w:ascii="仿宋_GB2312" w:eastAsia="仿宋_GB2312" w:hAnsi="黑体"/>
          <w:bCs/>
          <w:sz w:val="28"/>
          <w:szCs w:val="28"/>
        </w:rPr>
      </w:pPr>
      <w:bookmarkStart w:id="37" w:name="_Hlk106095191"/>
      <w:r w:rsidRPr="00226B76">
        <w:rPr>
          <w:rFonts w:ascii="仿宋_GB2312" w:eastAsia="仿宋_GB2312" w:hAnsi="黑体" w:hint="eastAsia"/>
          <w:bCs/>
          <w:sz w:val="28"/>
          <w:szCs w:val="28"/>
        </w:rPr>
        <w:t>各类指标得分情况具体详见下表3</w:t>
      </w:r>
      <w:r w:rsidRPr="00226B76">
        <w:rPr>
          <w:rFonts w:ascii="仿宋_GB2312" w:eastAsia="仿宋_GB2312" w:hAnsi="黑体"/>
          <w:bCs/>
          <w:sz w:val="28"/>
          <w:szCs w:val="28"/>
        </w:rPr>
        <w:t>-2</w:t>
      </w:r>
      <w:r w:rsidRPr="00226B76">
        <w:rPr>
          <w:rFonts w:ascii="仿宋_GB2312" w:eastAsia="仿宋_GB2312" w:hAnsi="黑体" w:hint="eastAsia"/>
          <w:bCs/>
          <w:sz w:val="28"/>
          <w:szCs w:val="28"/>
        </w:rPr>
        <w:t>：</w:t>
      </w:r>
    </w:p>
    <w:p w14:paraId="6B9BD392" w14:textId="6AB7143E" w:rsidR="008C39CC" w:rsidRDefault="008C39CC" w:rsidP="008C39CC">
      <w:pPr>
        <w:spacing w:line="360" w:lineRule="auto"/>
        <w:jc w:val="center"/>
        <w:rPr>
          <w:rFonts w:ascii="仿宋_GB2312" w:eastAsia="仿宋_GB2312" w:hAnsi="黑体"/>
          <w:b/>
          <w:sz w:val="24"/>
        </w:rPr>
      </w:pPr>
      <w:r>
        <w:rPr>
          <w:rFonts w:ascii="仿宋_GB2312" w:eastAsia="仿宋_GB2312" w:hAnsi="黑体" w:hint="eastAsia"/>
          <w:b/>
          <w:sz w:val="24"/>
        </w:rPr>
        <w:t>表</w:t>
      </w:r>
      <w:r w:rsidR="00192BCE">
        <w:rPr>
          <w:rFonts w:ascii="仿宋_GB2312" w:eastAsia="仿宋_GB2312" w:hAnsi="黑体"/>
          <w:b/>
          <w:sz w:val="24"/>
        </w:rPr>
        <w:t>3</w:t>
      </w:r>
      <w:r>
        <w:rPr>
          <w:rFonts w:ascii="仿宋_GB2312" w:eastAsia="仿宋_GB2312" w:hAnsi="黑体" w:hint="eastAsia"/>
          <w:b/>
          <w:sz w:val="24"/>
        </w:rPr>
        <w:t>-</w:t>
      </w:r>
      <w:r w:rsidR="00077D40">
        <w:rPr>
          <w:rFonts w:ascii="仿宋_GB2312" w:eastAsia="仿宋_GB2312" w:hAnsi="黑体"/>
          <w:b/>
          <w:sz w:val="24"/>
        </w:rPr>
        <w:t>2</w:t>
      </w:r>
      <w:r>
        <w:rPr>
          <w:rFonts w:ascii="仿宋_GB2312" w:eastAsia="仿宋_GB2312" w:hAnsi="黑体" w:hint="eastAsia"/>
          <w:b/>
          <w:sz w:val="24"/>
        </w:rPr>
        <w:t xml:space="preserve"> </w:t>
      </w:r>
      <w:r>
        <w:rPr>
          <w:rFonts w:ascii="仿宋_GB2312" w:eastAsia="仿宋_GB2312" w:hAnsi="黑体"/>
          <w:b/>
          <w:sz w:val="24"/>
        </w:rPr>
        <w:t xml:space="preserve"> </w:t>
      </w:r>
      <w:r>
        <w:rPr>
          <w:rFonts w:ascii="仿宋_GB2312" w:eastAsia="仿宋_GB2312" w:hAnsi="黑体" w:hint="eastAsia"/>
          <w:b/>
          <w:sz w:val="24"/>
        </w:rPr>
        <w:t>项目绩效得分情况表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2481"/>
        <w:gridCol w:w="1415"/>
        <w:gridCol w:w="1403"/>
        <w:gridCol w:w="1767"/>
      </w:tblGrid>
      <w:tr w:rsidR="008C39CC" w:rsidRPr="00F83FA6" w14:paraId="1E1C4282" w14:textId="77777777" w:rsidTr="00F83FA6">
        <w:trPr>
          <w:trHeight w:val="392"/>
          <w:tblHeader/>
        </w:trPr>
        <w:tc>
          <w:tcPr>
            <w:tcW w:w="1001" w:type="pct"/>
            <w:shd w:val="clear" w:color="000000" w:fill="FFFFFF"/>
            <w:vAlign w:val="center"/>
          </w:tcPr>
          <w:p w14:paraId="54106938"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一级指标</w:t>
            </w:r>
          </w:p>
        </w:tc>
        <w:tc>
          <w:tcPr>
            <w:tcW w:w="1404" w:type="pct"/>
            <w:shd w:val="clear" w:color="000000" w:fill="FFFFFF"/>
            <w:vAlign w:val="center"/>
          </w:tcPr>
          <w:p w14:paraId="14A179D0"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二级指标</w:t>
            </w:r>
          </w:p>
        </w:tc>
        <w:tc>
          <w:tcPr>
            <w:tcW w:w="801" w:type="pct"/>
            <w:shd w:val="clear" w:color="000000" w:fill="FFFFFF"/>
            <w:vAlign w:val="center"/>
          </w:tcPr>
          <w:p w14:paraId="11CAECB1"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权重分值</w:t>
            </w:r>
          </w:p>
        </w:tc>
        <w:tc>
          <w:tcPr>
            <w:tcW w:w="794" w:type="pct"/>
            <w:shd w:val="clear" w:color="000000" w:fill="FFFFFF"/>
            <w:vAlign w:val="center"/>
          </w:tcPr>
          <w:p w14:paraId="30E70AC2"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评价分值</w:t>
            </w:r>
          </w:p>
        </w:tc>
        <w:tc>
          <w:tcPr>
            <w:tcW w:w="1000" w:type="pct"/>
            <w:shd w:val="clear" w:color="000000" w:fill="FFFFFF"/>
            <w:vAlign w:val="center"/>
          </w:tcPr>
          <w:p w14:paraId="2A9480C1"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得分率</w:t>
            </w:r>
          </w:p>
        </w:tc>
      </w:tr>
      <w:tr w:rsidR="00F83FA6" w:rsidRPr="00F83FA6" w14:paraId="1C0269E7" w14:textId="77777777" w:rsidTr="00F83FA6">
        <w:trPr>
          <w:trHeight w:val="413"/>
        </w:trPr>
        <w:tc>
          <w:tcPr>
            <w:tcW w:w="1001" w:type="pct"/>
            <w:vMerge w:val="restart"/>
            <w:shd w:val="clear" w:color="auto" w:fill="auto"/>
            <w:vAlign w:val="center"/>
          </w:tcPr>
          <w:p w14:paraId="3D303943"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A项目决策</w:t>
            </w:r>
          </w:p>
        </w:tc>
        <w:tc>
          <w:tcPr>
            <w:tcW w:w="1404" w:type="pct"/>
            <w:shd w:val="clear" w:color="auto" w:fill="auto"/>
            <w:vAlign w:val="center"/>
          </w:tcPr>
          <w:p w14:paraId="7E11967A"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A1项目立项</w:t>
            </w:r>
          </w:p>
        </w:tc>
        <w:tc>
          <w:tcPr>
            <w:tcW w:w="801" w:type="pct"/>
            <w:shd w:val="clear" w:color="auto" w:fill="auto"/>
            <w:vAlign w:val="center"/>
          </w:tcPr>
          <w:p w14:paraId="03C6D00B" w14:textId="06524522"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12</w:t>
            </w:r>
          </w:p>
        </w:tc>
        <w:tc>
          <w:tcPr>
            <w:tcW w:w="794" w:type="pct"/>
            <w:shd w:val="clear" w:color="auto" w:fill="auto"/>
            <w:vAlign w:val="center"/>
          </w:tcPr>
          <w:p w14:paraId="7D27E413" w14:textId="1775067A"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12</w:t>
            </w:r>
          </w:p>
        </w:tc>
        <w:tc>
          <w:tcPr>
            <w:tcW w:w="1000" w:type="pct"/>
            <w:shd w:val="clear" w:color="auto" w:fill="auto"/>
            <w:vAlign w:val="center"/>
          </w:tcPr>
          <w:p w14:paraId="7E65A1F0" w14:textId="22AD26E9"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int="eastAsia"/>
                <w:sz w:val="24"/>
              </w:rPr>
              <w:t>100.00%</w:t>
            </w:r>
          </w:p>
        </w:tc>
      </w:tr>
      <w:tr w:rsidR="00BA31C9" w:rsidRPr="00F83FA6" w14:paraId="07A2D35F" w14:textId="77777777" w:rsidTr="00F83FA6">
        <w:trPr>
          <w:trHeight w:val="419"/>
        </w:trPr>
        <w:tc>
          <w:tcPr>
            <w:tcW w:w="1001" w:type="pct"/>
            <w:vMerge/>
            <w:vAlign w:val="center"/>
          </w:tcPr>
          <w:p w14:paraId="23A5842F" w14:textId="77777777" w:rsidR="00BA31C9" w:rsidRPr="00F83FA6" w:rsidRDefault="00BA31C9" w:rsidP="00BA31C9">
            <w:pPr>
              <w:jc w:val="center"/>
              <w:rPr>
                <w:rFonts w:ascii="仿宋_GB2312" w:eastAsia="仿宋_GB2312" w:hAnsi="仿宋_GB2312"/>
                <w:color w:val="000000"/>
                <w:sz w:val="24"/>
              </w:rPr>
            </w:pPr>
          </w:p>
        </w:tc>
        <w:tc>
          <w:tcPr>
            <w:tcW w:w="1404" w:type="pct"/>
            <w:shd w:val="clear" w:color="auto" w:fill="auto"/>
            <w:vAlign w:val="center"/>
          </w:tcPr>
          <w:p w14:paraId="1FCCBA92" w14:textId="77777777" w:rsidR="00BA31C9" w:rsidRPr="00F83FA6" w:rsidRDefault="00BA31C9" w:rsidP="00BA31C9">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A2项目目标</w:t>
            </w:r>
          </w:p>
        </w:tc>
        <w:tc>
          <w:tcPr>
            <w:tcW w:w="801" w:type="pct"/>
            <w:shd w:val="clear" w:color="auto" w:fill="auto"/>
            <w:vAlign w:val="center"/>
          </w:tcPr>
          <w:p w14:paraId="0C1E2F0F" w14:textId="1D32E286" w:rsidR="00BA31C9" w:rsidRPr="00F83FA6" w:rsidRDefault="00BA31C9" w:rsidP="00BA31C9">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4</w:t>
            </w:r>
          </w:p>
        </w:tc>
        <w:tc>
          <w:tcPr>
            <w:tcW w:w="794" w:type="pct"/>
            <w:shd w:val="clear" w:color="auto" w:fill="auto"/>
            <w:vAlign w:val="center"/>
          </w:tcPr>
          <w:p w14:paraId="7D0018E1" w14:textId="449959A0" w:rsidR="00BA31C9" w:rsidRPr="00F83FA6" w:rsidRDefault="00BA31C9" w:rsidP="00BA31C9">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2.</w:t>
            </w:r>
            <w:r w:rsidR="00E57540">
              <w:rPr>
                <w:rFonts w:ascii="仿宋_GB2312" w:eastAsia="仿宋_GB2312" w:hAnsi="仿宋_GB2312"/>
                <w:color w:val="000000"/>
                <w:sz w:val="24"/>
              </w:rPr>
              <w:t>83</w:t>
            </w:r>
          </w:p>
        </w:tc>
        <w:tc>
          <w:tcPr>
            <w:tcW w:w="1000" w:type="pct"/>
            <w:shd w:val="clear" w:color="auto" w:fill="auto"/>
            <w:vAlign w:val="center"/>
          </w:tcPr>
          <w:p w14:paraId="07C7660E" w14:textId="4670818D" w:rsidR="00BA31C9" w:rsidRPr="00F83FA6" w:rsidRDefault="00E57540" w:rsidP="00BA31C9">
            <w:pPr>
              <w:jc w:val="center"/>
              <w:rPr>
                <w:rFonts w:ascii="仿宋_GB2312" w:eastAsia="仿宋_GB2312" w:hAnsi="仿宋_GB2312"/>
                <w:color w:val="000000"/>
                <w:sz w:val="24"/>
              </w:rPr>
            </w:pPr>
            <w:r>
              <w:rPr>
                <w:rFonts w:ascii="仿宋_GB2312" w:eastAsia="仿宋_GB2312"/>
                <w:sz w:val="24"/>
              </w:rPr>
              <w:t>70</w:t>
            </w:r>
            <w:r w:rsidR="00BA31C9" w:rsidRPr="00F83FA6">
              <w:rPr>
                <w:rFonts w:ascii="仿宋_GB2312" w:eastAsia="仿宋_GB2312" w:hint="eastAsia"/>
                <w:sz w:val="24"/>
              </w:rPr>
              <w:t>.75%</w:t>
            </w:r>
          </w:p>
        </w:tc>
      </w:tr>
      <w:tr w:rsidR="00F83FA6" w:rsidRPr="00F83FA6" w14:paraId="615751A1" w14:textId="77777777" w:rsidTr="00F83FA6">
        <w:trPr>
          <w:trHeight w:val="411"/>
        </w:trPr>
        <w:tc>
          <w:tcPr>
            <w:tcW w:w="1001" w:type="pct"/>
            <w:vMerge/>
            <w:vAlign w:val="center"/>
          </w:tcPr>
          <w:p w14:paraId="0C93A467"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1716C26F"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A3资金投入</w:t>
            </w:r>
          </w:p>
        </w:tc>
        <w:tc>
          <w:tcPr>
            <w:tcW w:w="801" w:type="pct"/>
            <w:shd w:val="clear" w:color="auto" w:fill="auto"/>
            <w:vAlign w:val="center"/>
          </w:tcPr>
          <w:p w14:paraId="5F2DECF2" w14:textId="4428F8DC"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4</w:t>
            </w:r>
          </w:p>
        </w:tc>
        <w:tc>
          <w:tcPr>
            <w:tcW w:w="794" w:type="pct"/>
            <w:shd w:val="clear" w:color="auto" w:fill="auto"/>
            <w:vAlign w:val="center"/>
          </w:tcPr>
          <w:p w14:paraId="7FE7EAD5" w14:textId="2FE42E79"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2.67</w:t>
            </w:r>
          </w:p>
        </w:tc>
        <w:tc>
          <w:tcPr>
            <w:tcW w:w="1000" w:type="pct"/>
            <w:shd w:val="clear" w:color="auto" w:fill="auto"/>
            <w:vAlign w:val="center"/>
          </w:tcPr>
          <w:p w14:paraId="7F28F54C" w14:textId="7AF4EE49"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int="eastAsia"/>
                <w:sz w:val="24"/>
              </w:rPr>
              <w:t>66.75%</w:t>
            </w:r>
          </w:p>
        </w:tc>
      </w:tr>
      <w:tr w:rsidR="00F83FA6" w:rsidRPr="00F83FA6" w14:paraId="09995C13" w14:textId="77777777" w:rsidTr="00F83FA6">
        <w:trPr>
          <w:trHeight w:val="416"/>
        </w:trPr>
        <w:tc>
          <w:tcPr>
            <w:tcW w:w="1001" w:type="pct"/>
            <w:vMerge w:val="restart"/>
            <w:shd w:val="clear" w:color="auto" w:fill="auto"/>
            <w:vAlign w:val="center"/>
          </w:tcPr>
          <w:p w14:paraId="6DE3726A"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B项目过程</w:t>
            </w:r>
          </w:p>
        </w:tc>
        <w:tc>
          <w:tcPr>
            <w:tcW w:w="1404" w:type="pct"/>
            <w:shd w:val="clear" w:color="auto" w:fill="auto"/>
            <w:vAlign w:val="center"/>
          </w:tcPr>
          <w:p w14:paraId="49A9400C"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B1资金管理</w:t>
            </w:r>
          </w:p>
        </w:tc>
        <w:tc>
          <w:tcPr>
            <w:tcW w:w="801" w:type="pct"/>
            <w:shd w:val="clear" w:color="auto" w:fill="auto"/>
            <w:vAlign w:val="center"/>
          </w:tcPr>
          <w:p w14:paraId="7D0AE9CB" w14:textId="72DFE304"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3</w:t>
            </w:r>
          </w:p>
        </w:tc>
        <w:tc>
          <w:tcPr>
            <w:tcW w:w="794" w:type="pct"/>
            <w:shd w:val="clear" w:color="auto" w:fill="auto"/>
            <w:vAlign w:val="center"/>
          </w:tcPr>
          <w:p w14:paraId="26B7FDFE" w14:textId="4C805C07" w:rsidR="00F83FA6" w:rsidRPr="00F83FA6" w:rsidRDefault="003126F7" w:rsidP="00F83FA6">
            <w:pPr>
              <w:jc w:val="center"/>
              <w:rPr>
                <w:rFonts w:ascii="仿宋_GB2312" w:eastAsia="仿宋_GB2312" w:hAnsi="仿宋_GB2312"/>
                <w:color w:val="000000"/>
                <w:sz w:val="24"/>
              </w:rPr>
            </w:pPr>
            <w:r>
              <w:rPr>
                <w:rFonts w:ascii="仿宋_GB2312" w:eastAsia="仿宋_GB2312" w:hAnsi="仿宋_GB2312" w:hint="eastAsia"/>
                <w:color w:val="000000"/>
                <w:sz w:val="24"/>
              </w:rPr>
              <w:t>3</w:t>
            </w:r>
          </w:p>
        </w:tc>
        <w:tc>
          <w:tcPr>
            <w:tcW w:w="1000" w:type="pct"/>
            <w:shd w:val="clear" w:color="auto" w:fill="auto"/>
            <w:vAlign w:val="center"/>
          </w:tcPr>
          <w:p w14:paraId="7B97CCD1" w14:textId="55B23F25" w:rsidR="00F83FA6" w:rsidRPr="00F83FA6" w:rsidRDefault="003126F7" w:rsidP="00F83FA6">
            <w:pPr>
              <w:jc w:val="center"/>
              <w:rPr>
                <w:rFonts w:ascii="仿宋_GB2312" w:eastAsia="仿宋_GB2312" w:hAnsi="仿宋_GB2312"/>
                <w:color w:val="000000"/>
                <w:sz w:val="24"/>
              </w:rPr>
            </w:pPr>
            <w:r>
              <w:rPr>
                <w:rFonts w:ascii="仿宋_GB2312" w:eastAsia="仿宋_GB2312"/>
                <w:sz w:val="24"/>
              </w:rPr>
              <w:t>100</w:t>
            </w:r>
            <w:r w:rsidR="00F83FA6" w:rsidRPr="00F83FA6">
              <w:rPr>
                <w:rFonts w:ascii="仿宋_GB2312" w:eastAsia="仿宋_GB2312" w:hint="eastAsia"/>
                <w:sz w:val="24"/>
              </w:rPr>
              <w:t>.00%</w:t>
            </w:r>
          </w:p>
        </w:tc>
      </w:tr>
      <w:tr w:rsidR="00F83FA6" w:rsidRPr="00F83FA6" w14:paraId="7AB23A0E" w14:textId="77777777" w:rsidTr="00F83FA6">
        <w:trPr>
          <w:trHeight w:val="423"/>
        </w:trPr>
        <w:tc>
          <w:tcPr>
            <w:tcW w:w="1001" w:type="pct"/>
            <w:vMerge/>
            <w:vAlign w:val="center"/>
          </w:tcPr>
          <w:p w14:paraId="5B6DF8FA"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24F571E1" w14:textId="559853BB"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B2</w:t>
            </w:r>
            <w:r w:rsidRPr="00F83FA6">
              <w:rPr>
                <w:rFonts w:ascii="仿宋_GB2312" w:eastAsia="仿宋_GB2312" w:hint="eastAsia"/>
                <w:sz w:val="24"/>
              </w:rPr>
              <w:t xml:space="preserve"> </w:t>
            </w:r>
            <w:r w:rsidRPr="00F83FA6">
              <w:rPr>
                <w:rFonts w:ascii="仿宋_GB2312" w:eastAsia="仿宋_GB2312" w:hAnsi="仿宋_GB2312" w:hint="eastAsia"/>
                <w:color w:val="000000"/>
                <w:sz w:val="24"/>
              </w:rPr>
              <w:t>监管方项目管理</w:t>
            </w:r>
          </w:p>
        </w:tc>
        <w:tc>
          <w:tcPr>
            <w:tcW w:w="801" w:type="pct"/>
            <w:shd w:val="clear" w:color="auto" w:fill="auto"/>
            <w:vAlign w:val="center"/>
          </w:tcPr>
          <w:p w14:paraId="771E7D28" w14:textId="49F3D3D2"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10</w:t>
            </w:r>
          </w:p>
        </w:tc>
        <w:tc>
          <w:tcPr>
            <w:tcW w:w="794" w:type="pct"/>
            <w:shd w:val="clear" w:color="auto" w:fill="auto"/>
            <w:vAlign w:val="center"/>
          </w:tcPr>
          <w:p w14:paraId="67B45F1D" w14:textId="6F5141DA"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7.5</w:t>
            </w:r>
          </w:p>
        </w:tc>
        <w:tc>
          <w:tcPr>
            <w:tcW w:w="1000" w:type="pct"/>
            <w:shd w:val="clear" w:color="auto" w:fill="auto"/>
            <w:vAlign w:val="center"/>
          </w:tcPr>
          <w:p w14:paraId="0DB1D7D8" w14:textId="475C2708"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int="eastAsia"/>
                <w:sz w:val="24"/>
              </w:rPr>
              <w:t>75.00%</w:t>
            </w:r>
          </w:p>
        </w:tc>
      </w:tr>
      <w:tr w:rsidR="00F83FA6" w:rsidRPr="00F83FA6" w14:paraId="5A2BF7F5" w14:textId="77777777" w:rsidTr="00DB5428">
        <w:trPr>
          <w:trHeight w:val="423"/>
        </w:trPr>
        <w:tc>
          <w:tcPr>
            <w:tcW w:w="1001" w:type="pct"/>
            <w:vMerge/>
            <w:vAlign w:val="center"/>
          </w:tcPr>
          <w:p w14:paraId="4D6E8BC2"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24F46B8B" w14:textId="4FD1062C"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B3运营方项目管理</w:t>
            </w:r>
          </w:p>
        </w:tc>
        <w:tc>
          <w:tcPr>
            <w:tcW w:w="801" w:type="pct"/>
            <w:shd w:val="clear" w:color="auto" w:fill="auto"/>
            <w:vAlign w:val="center"/>
          </w:tcPr>
          <w:p w14:paraId="4FCE7F2C" w14:textId="2A11F229"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7</w:t>
            </w:r>
          </w:p>
        </w:tc>
        <w:tc>
          <w:tcPr>
            <w:tcW w:w="794" w:type="pct"/>
            <w:shd w:val="clear" w:color="auto" w:fill="auto"/>
            <w:vAlign w:val="center"/>
          </w:tcPr>
          <w:p w14:paraId="3FF1A65B" w14:textId="6D4AC1FA"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4.47</w:t>
            </w:r>
          </w:p>
        </w:tc>
        <w:tc>
          <w:tcPr>
            <w:tcW w:w="1000" w:type="pct"/>
            <w:shd w:val="clear" w:color="auto" w:fill="auto"/>
            <w:vAlign w:val="center"/>
          </w:tcPr>
          <w:p w14:paraId="3487D610" w14:textId="2D1A989B" w:rsidR="00F83FA6" w:rsidRPr="00F83FA6" w:rsidRDefault="00F83FA6" w:rsidP="00DB5428">
            <w:pPr>
              <w:jc w:val="center"/>
              <w:rPr>
                <w:rFonts w:ascii="仿宋_GB2312" w:eastAsia="仿宋_GB2312" w:hAnsi="仿宋_GB2312"/>
                <w:color w:val="000000"/>
                <w:sz w:val="24"/>
              </w:rPr>
            </w:pPr>
            <w:r w:rsidRPr="00F83FA6">
              <w:rPr>
                <w:rFonts w:ascii="仿宋_GB2312" w:eastAsia="仿宋_GB2312" w:hint="eastAsia"/>
                <w:sz w:val="24"/>
              </w:rPr>
              <w:t>63.86%</w:t>
            </w:r>
          </w:p>
        </w:tc>
      </w:tr>
      <w:tr w:rsidR="00DB5428" w:rsidRPr="00F83FA6" w14:paraId="47483E47" w14:textId="77777777" w:rsidTr="00DB5428">
        <w:trPr>
          <w:trHeight w:val="401"/>
        </w:trPr>
        <w:tc>
          <w:tcPr>
            <w:tcW w:w="1001" w:type="pct"/>
            <w:vMerge w:val="restart"/>
            <w:shd w:val="clear" w:color="auto" w:fill="auto"/>
            <w:vAlign w:val="center"/>
          </w:tcPr>
          <w:p w14:paraId="226A1AF5" w14:textId="77777777"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C项目产出</w:t>
            </w:r>
          </w:p>
        </w:tc>
        <w:tc>
          <w:tcPr>
            <w:tcW w:w="1404" w:type="pct"/>
            <w:shd w:val="clear" w:color="auto" w:fill="auto"/>
            <w:vAlign w:val="center"/>
          </w:tcPr>
          <w:p w14:paraId="5B98E3D2" w14:textId="77777777"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C1产出数量</w:t>
            </w:r>
          </w:p>
        </w:tc>
        <w:tc>
          <w:tcPr>
            <w:tcW w:w="801" w:type="pct"/>
            <w:shd w:val="clear" w:color="auto" w:fill="auto"/>
            <w:vAlign w:val="center"/>
          </w:tcPr>
          <w:p w14:paraId="1368DFAF" w14:textId="3DB92303"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6</w:t>
            </w:r>
          </w:p>
        </w:tc>
        <w:tc>
          <w:tcPr>
            <w:tcW w:w="794" w:type="pct"/>
            <w:shd w:val="clear" w:color="auto" w:fill="auto"/>
            <w:vAlign w:val="center"/>
          </w:tcPr>
          <w:p w14:paraId="395A01BC" w14:textId="2B89073D"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4.</w:t>
            </w:r>
            <w:r w:rsidRPr="00F83FA6">
              <w:rPr>
                <w:rFonts w:ascii="仿宋_GB2312" w:eastAsia="仿宋_GB2312" w:hAnsi="仿宋_GB2312" w:hint="eastAsia"/>
                <w:color w:val="000000"/>
                <w:sz w:val="24"/>
              </w:rPr>
              <w:t>5</w:t>
            </w:r>
          </w:p>
        </w:tc>
        <w:tc>
          <w:tcPr>
            <w:tcW w:w="1000" w:type="pct"/>
            <w:shd w:val="clear" w:color="auto" w:fill="auto"/>
            <w:vAlign w:val="center"/>
          </w:tcPr>
          <w:p w14:paraId="4D0155E0" w14:textId="3AAEB3CF" w:rsidR="00DB5428" w:rsidRPr="00DB5428" w:rsidRDefault="00DB5428" w:rsidP="00DB5428">
            <w:pPr>
              <w:jc w:val="center"/>
              <w:rPr>
                <w:rFonts w:ascii="仿宋_GB2312" w:eastAsia="仿宋_GB2312" w:hAnsi="仿宋_GB2312"/>
                <w:color w:val="000000"/>
                <w:sz w:val="24"/>
              </w:rPr>
            </w:pPr>
            <w:r w:rsidRPr="00DB5428">
              <w:rPr>
                <w:rFonts w:ascii="仿宋_GB2312" w:eastAsia="仿宋_GB2312" w:hint="eastAsia"/>
                <w:sz w:val="24"/>
              </w:rPr>
              <w:t>75.00%</w:t>
            </w:r>
          </w:p>
        </w:tc>
      </w:tr>
      <w:tr w:rsidR="00DB5428" w:rsidRPr="00F83FA6" w14:paraId="3BDB60AB" w14:textId="77777777" w:rsidTr="00DB5428">
        <w:trPr>
          <w:trHeight w:val="421"/>
        </w:trPr>
        <w:tc>
          <w:tcPr>
            <w:tcW w:w="1001" w:type="pct"/>
            <w:vMerge/>
            <w:vAlign w:val="center"/>
          </w:tcPr>
          <w:p w14:paraId="398A03B5" w14:textId="77777777" w:rsidR="00DB5428" w:rsidRPr="00F83FA6" w:rsidRDefault="00DB5428" w:rsidP="00DB5428">
            <w:pPr>
              <w:jc w:val="center"/>
              <w:rPr>
                <w:rFonts w:ascii="仿宋_GB2312" w:eastAsia="仿宋_GB2312" w:hAnsi="仿宋_GB2312"/>
                <w:color w:val="000000"/>
                <w:sz w:val="24"/>
              </w:rPr>
            </w:pPr>
          </w:p>
        </w:tc>
        <w:tc>
          <w:tcPr>
            <w:tcW w:w="1404" w:type="pct"/>
            <w:shd w:val="clear" w:color="auto" w:fill="auto"/>
            <w:vAlign w:val="center"/>
          </w:tcPr>
          <w:p w14:paraId="7EBD0F64" w14:textId="77777777"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C2产出质量</w:t>
            </w:r>
          </w:p>
        </w:tc>
        <w:tc>
          <w:tcPr>
            <w:tcW w:w="801" w:type="pct"/>
            <w:shd w:val="clear" w:color="auto" w:fill="auto"/>
            <w:vAlign w:val="center"/>
          </w:tcPr>
          <w:p w14:paraId="36046AF6" w14:textId="425B28E8"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9</w:t>
            </w:r>
          </w:p>
        </w:tc>
        <w:tc>
          <w:tcPr>
            <w:tcW w:w="794" w:type="pct"/>
            <w:shd w:val="clear" w:color="auto" w:fill="auto"/>
            <w:vAlign w:val="center"/>
          </w:tcPr>
          <w:p w14:paraId="62882E1D" w14:textId="2041DEC9"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7.89</w:t>
            </w:r>
          </w:p>
        </w:tc>
        <w:tc>
          <w:tcPr>
            <w:tcW w:w="1000" w:type="pct"/>
            <w:shd w:val="clear" w:color="auto" w:fill="auto"/>
            <w:vAlign w:val="center"/>
          </w:tcPr>
          <w:p w14:paraId="1D5E0B12" w14:textId="13988B47" w:rsidR="00DB5428" w:rsidRPr="00DB5428" w:rsidRDefault="00DB5428" w:rsidP="00DB5428">
            <w:pPr>
              <w:jc w:val="center"/>
              <w:rPr>
                <w:rFonts w:ascii="仿宋_GB2312" w:eastAsia="仿宋_GB2312" w:hAnsi="仿宋_GB2312"/>
                <w:color w:val="000000"/>
                <w:sz w:val="24"/>
              </w:rPr>
            </w:pPr>
            <w:r w:rsidRPr="00DB5428">
              <w:rPr>
                <w:rFonts w:ascii="仿宋_GB2312" w:eastAsia="仿宋_GB2312" w:hint="eastAsia"/>
                <w:sz w:val="24"/>
              </w:rPr>
              <w:t>87.67%</w:t>
            </w:r>
          </w:p>
        </w:tc>
      </w:tr>
      <w:tr w:rsidR="00DB5428" w:rsidRPr="00F83FA6" w14:paraId="0EB39CAE" w14:textId="77777777" w:rsidTr="00DB5428">
        <w:trPr>
          <w:trHeight w:val="413"/>
        </w:trPr>
        <w:tc>
          <w:tcPr>
            <w:tcW w:w="1001" w:type="pct"/>
            <w:vMerge/>
            <w:vAlign w:val="center"/>
          </w:tcPr>
          <w:p w14:paraId="6A1863A0" w14:textId="77777777" w:rsidR="00DB5428" w:rsidRPr="00F83FA6" w:rsidRDefault="00DB5428" w:rsidP="00DB5428">
            <w:pPr>
              <w:jc w:val="center"/>
              <w:rPr>
                <w:rFonts w:ascii="仿宋_GB2312" w:eastAsia="仿宋_GB2312" w:hAnsi="仿宋_GB2312"/>
                <w:color w:val="000000"/>
                <w:sz w:val="24"/>
              </w:rPr>
            </w:pPr>
          </w:p>
        </w:tc>
        <w:tc>
          <w:tcPr>
            <w:tcW w:w="1404" w:type="pct"/>
            <w:shd w:val="clear" w:color="auto" w:fill="auto"/>
            <w:vAlign w:val="center"/>
          </w:tcPr>
          <w:p w14:paraId="44B2D35B" w14:textId="77777777"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C3产出时效</w:t>
            </w:r>
          </w:p>
        </w:tc>
        <w:tc>
          <w:tcPr>
            <w:tcW w:w="801" w:type="pct"/>
            <w:shd w:val="clear" w:color="auto" w:fill="auto"/>
            <w:vAlign w:val="center"/>
          </w:tcPr>
          <w:p w14:paraId="1B6328EC" w14:textId="6BD92D69"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7</w:t>
            </w:r>
          </w:p>
        </w:tc>
        <w:tc>
          <w:tcPr>
            <w:tcW w:w="794" w:type="pct"/>
            <w:shd w:val="clear" w:color="auto" w:fill="auto"/>
            <w:vAlign w:val="center"/>
          </w:tcPr>
          <w:p w14:paraId="46259790" w14:textId="01BD41CD"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5.</w:t>
            </w:r>
            <w:r>
              <w:rPr>
                <w:rFonts w:ascii="仿宋_GB2312" w:eastAsia="仿宋_GB2312" w:hAnsi="仿宋_GB2312"/>
                <w:color w:val="000000"/>
                <w:sz w:val="24"/>
              </w:rPr>
              <w:t>46</w:t>
            </w:r>
          </w:p>
        </w:tc>
        <w:tc>
          <w:tcPr>
            <w:tcW w:w="1000" w:type="pct"/>
            <w:shd w:val="clear" w:color="auto" w:fill="auto"/>
            <w:vAlign w:val="center"/>
          </w:tcPr>
          <w:p w14:paraId="2B344123" w14:textId="22D104DB" w:rsidR="00DB5428" w:rsidRPr="00DB5428" w:rsidRDefault="00DB5428" w:rsidP="00DB5428">
            <w:pPr>
              <w:jc w:val="center"/>
              <w:rPr>
                <w:rFonts w:ascii="仿宋_GB2312" w:eastAsia="仿宋_GB2312" w:hAnsi="仿宋_GB2312"/>
                <w:color w:val="000000"/>
                <w:sz w:val="24"/>
              </w:rPr>
            </w:pPr>
            <w:r w:rsidRPr="00DB5428">
              <w:rPr>
                <w:rFonts w:ascii="仿宋_GB2312" w:eastAsia="仿宋_GB2312" w:hint="eastAsia"/>
                <w:sz w:val="24"/>
              </w:rPr>
              <w:t>78.00%</w:t>
            </w:r>
          </w:p>
        </w:tc>
      </w:tr>
      <w:tr w:rsidR="00DB5428" w:rsidRPr="00F83FA6" w14:paraId="3C97624C" w14:textId="77777777" w:rsidTr="00DB5428">
        <w:trPr>
          <w:trHeight w:val="413"/>
        </w:trPr>
        <w:tc>
          <w:tcPr>
            <w:tcW w:w="1001" w:type="pct"/>
            <w:vMerge/>
            <w:vAlign w:val="center"/>
          </w:tcPr>
          <w:p w14:paraId="073E4942" w14:textId="77777777" w:rsidR="00DB5428" w:rsidRPr="00F83FA6" w:rsidRDefault="00DB5428" w:rsidP="00DB5428">
            <w:pPr>
              <w:jc w:val="center"/>
              <w:rPr>
                <w:rFonts w:ascii="仿宋_GB2312" w:eastAsia="仿宋_GB2312" w:hAnsi="仿宋_GB2312"/>
                <w:color w:val="000000"/>
                <w:sz w:val="24"/>
              </w:rPr>
            </w:pPr>
          </w:p>
        </w:tc>
        <w:tc>
          <w:tcPr>
            <w:tcW w:w="1404" w:type="pct"/>
            <w:shd w:val="clear" w:color="auto" w:fill="auto"/>
            <w:vAlign w:val="center"/>
          </w:tcPr>
          <w:p w14:paraId="7B8D1901" w14:textId="56C04770" w:rsidR="00DB5428" w:rsidRPr="00F83FA6" w:rsidRDefault="00DB5428" w:rsidP="00DB5428">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C4产出成本</w:t>
            </w:r>
          </w:p>
        </w:tc>
        <w:tc>
          <w:tcPr>
            <w:tcW w:w="801" w:type="pct"/>
            <w:shd w:val="clear" w:color="auto" w:fill="auto"/>
            <w:vAlign w:val="center"/>
          </w:tcPr>
          <w:p w14:paraId="6F0525C2" w14:textId="02FAD21C"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794" w:type="pct"/>
            <w:shd w:val="clear" w:color="auto" w:fill="auto"/>
            <w:vAlign w:val="center"/>
          </w:tcPr>
          <w:p w14:paraId="338680FC" w14:textId="22E3F4A1" w:rsidR="00DB5428" w:rsidRPr="00F83FA6" w:rsidRDefault="00DB5428" w:rsidP="00DB5428">
            <w:pPr>
              <w:jc w:val="center"/>
              <w:rPr>
                <w:rFonts w:ascii="仿宋_GB2312" w:eastAsia="仿宋_GB2312" w:hAnsi="仿宋_GB2312"/>
                <w:color w:val="000000"/>
                <w:sz w:val="24"/>
              </w:rPr>
            </w:pPr>
            <w:r>
              <w:rPr>
                <w:rFonts w:ascii="仿宋_GB2312" w:eastAsia="仿宋_GB2312" w:hAnsi="仿宋_GB2312"/>
                <w:color w:val="000000"/>
                <w:sz w:val="24"/>
              </w:rPr>
              <w:t>6</w:t>
            </w:r>
          </w:p>
        </w:tc>
        <w:tc>
          <w:tcPr>
            <w:tcW w:w="1000" w:type="pct"/>
            <w:shd w:val="clear" w:color="auto" w:fill="auto"/>
            <w:vAlign w:val="center"/>
          </w:tcPr>
          <w:p w14:paraId="4A0F009D" w14:textId="633F6812" w:rsidR="00DB5428" w:rsidRPr="00DB5428" w:rsidRDefault="00DB5428" w:rsidP="00DB5428">
            <w:pPr>
              <w:jc w:val="center"/>
              <w:rPr>
                <w:rFonts w:ascii="仿宋_GB2312" w:eastAsia="仿宋_GB2312" w:hAnsi="等线"/>
                <w:color w:val="000000"/>
                <w:sz w:val="24"/>
              </w:rPr>
            </w:pPr>
            <w:r w:rsidRPr="00DB5428">
              <w:rPr>
                <w:rFonts w:ascii="仿宋_GB2312" w:eastAsia="仿宋_GB2312" w:hint="eastAsia"/>
                <w:sz w:val="24"/>
              </w:rPr>
              <w:t>75.00%</w:t>
            </w:r>
          </w:p>
        </w:tc>
      </w:tr>
      <w:tr w:rsidR="00F83FA6" w:rsidRPr="00F83FA6" w14:paraId="7ABFEFD4" w14:textId="77777777" w:rsidTr="00DB5428">
        <w:trPr>
          <w:trHeight w:val="419"/>
        </w:trPr>
        <w:tc>
          <w:tcPr>
            <w:tcW w:w="1001" w:type="pct"/>
            <w:vMerge w:val="restart"/>
            <w:shd w:val="clear" w:color="auto" w:fill="auto"/>
            <w:vAlign w:val="center"/>
          </w:tcPr>
          <w:p w14:paraId="1B8E8532" w14:textId="77777777"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lastRenderedPageBreak/>
              <w:t>D项目效益</w:t>
            </w:r>
          </w:p>
        </w:tc>
        <w:tc>
          <w:tcPr>
            <w:tcW w:w="1404" w:type="pct"/>
            <w:shd w:val="clear" w:color="auto" w:fill="auto"/>
            <w:vAlign w:val="center"/>
          </w:tcPr>
          <w:p w14:paraId="45989BAA" w14:textId="76530BA2"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D1社会效益</w:t>
            </w:r>
          </w:p>
        </w:tc>
        <w:tc>
          <w:tcPr>
            <w:tcW w:w="801" w:type="pct"/>
            <w:shd w:val="clear" w:color="auto" w:fill="auto"/>
            <w:vAlign w:val="center"/>
          </w:tcPr>
          <w:p w14:paraId="0A98B40F" w14:textId="659A5E1A"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9</w:t>
            </w:r>
          </w:p>
        </w:tc>
        <w:tc>
          <w:tcPr>
            <w:tcW w:w="794" w:type="pct"/>
            <w:shd w:val="clear" w:color="auto" w:fill="auto"/>
            <w:vAlign w:val="center"/>
          </w:tcPr>
          <w:p w14:paraId="1F405B20" w14:textId="53BA0A16"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9</w:t>
            </w:r>
          </w:p>
        </w:tc>
        <w:tc>
          <w:tcPr>
            <w:tcW w:w="1000" w:type="pct"/>
            <w:shd w:val="clear" w:color="auto" w:fill="auto"/>
            <w:vAlign w:val="center"/>
          </w:tcPr>
          <w:p w14:paraId="02F48C88" w14:textId="33BA5061" w:rsidR="00F83FA6" w:rsidRPr="00F83FA6" w:rsidRDefault="00F83FA6" w:rsidP="00DB5428">
            <w:pPr>
              <w:jc w:val="center"/>
              <w:rPr>
                <w:rFonts w:ascii="仿宋_GB2312" w:eastAsia="仿宋_GB2312" w:hAnsi="仿宋_GB2312"/>
                <w:color w:val="000000"/>
                <w:sz w:val="24"/>
              </w:rPr>
            </w:pPr>
            <w:r w:rsidRPr="00F83FA6">
              <w:rPr>
                <w:rFonts w:ascii="仿宋_GB2312" w:eastAsia="仿宋_GB2312" w:hint="eastAsia"/>
                <w:sz w:val="24"/>
              </w:rPr>
              <w:t>100.00%</w:t>
            </w:r>
          </w:p>
        </w:tc>
      </w:tr>
      <w:tr w:rsidR="00F83FA6" w:rsidRPr="00F83FA6" w14:paraId="625C09CD" w14:textId="77777777" w:rsidTr="00F83FA6">
        <w:trPr>
          <w:trHeight w:val="419"/>
        </w:trPr>
        <w:tc>
          <w:tcPr>
            <w:tcW w:w="1001" w:type="pct"/>
            <w:vMerge/>
            <w:shd w:val="clear" w:color="auto" w:fill="auto"/>
            <w:vAlign w:val="center"/>
          </w:tcPr>
          <w:p w14:paraId="51687BDB"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30645FA5" w14:textId="16297DA9"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D2生态效益</w:t>
            </w:r>
          </w:p>
        </w:tc>
        <w:tc>
          <w:tcPr>
            <w:tcW w:w="801" w:type="pct"/>
            <w:shd w:val="clear" w:color="auto" w:fill="auto"/>
            <w:vAlign w:val="center"/>
          </w:tcPr>
          <w:p w14:paraId="15B603AD" w14:textId="6E18FA43"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6</w:t>
            </w:r>
          </w:p>
        </w:tc>
        <w:tc>
          <w:tcPr>
            <w:tcW w:w="794" w:type="pct"/>
            <w:shd w:val="clear" w:color="auto" w:fill="auto"/>
            <w:vAlign w:val="center"/>
          </w:tcPr>
          <w:p w14:paraId="02B7C94F" w14:textId="7EBC5931"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6</w:t>
            </w:r>
          </w:p>
        </w:tc>
        <w:tc>
          <w:tcPr>
            <w:tcW w:w="1000" w:type="pct"/>
            <w:shd w:val="clear" w:color="auto" w:fill="auto"/>
            <w:vAlign w:val="center"/>
          </w:tcPr>
          <w:p w14:paraId="5FB29DC9" w14:textId="5E1942EE" w:rsidR="00F83FA6" w:rsidRPr="00F83FA6" w:rsidRDefault="00F83FA6" w:rsidP="00F83FA6">
            <w:pPr>
              <w:jc w:val="center"/>
              <w:rPr>
                <w:rFonts w:ascii="仿宋_GB2312" w:eastAsia="仿宋_GB2312" w:hAnsi="等线"/>
                <w:color w:val="000000"/>
                <w:sz w:val="24"/>
              </w:rPr>
            </w:pPr>
            <w:r w:rsidRPr="00F83FA6">
              <w:rPr>
                <w:rFonts w:ascii="仿宋_GB2312" w:eastAsia="仿宋_GB2312" w:hint="eastAsia"/>
                <w:sz w:val="24"/>
              </w:rPr>
              <w:t>100.00%</w:t>
            </w:r>
          </w:p>
        </w:tc>
      </w:tr>
      <w:tr w:rsidR="00F83FA6" w:rsidRPr="00F83FA6" w14:paraId="1813C9CF" w14:textId="77777777" w:rsidTr="00F83FA6">
        <w:trPr>
          <w:trHeight w:val="411"/>
        </w:trPr>
        <w:tc>
          <w:tcPr>
            <w:tcW w:w="1001" w:type="pct"/>
            <w:vMerge/>
            <w:vAlign w:val="center"/>
          </w:tcPr>
          <w:p w14:paraId="3060A196"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0623D4EE" w14:textId="6981DB61"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D3满意度</w:t>
            </w:r>
          </w:p>
        </w:tc>
        <w:tc>
          <w:tcPr>
            <w:tcW w:w="801" w:type="pct"/>
            <w:shd w:val="clear" w:color="auto" w:fill="auto"/>
            <w:vAlign w:val="center"/>
          </w:tcPr>
          <w:p w14:paraId="27AC7558" w14:textId="4F45CEFB"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6</w:t>
            </w:r>
          </w:p>
        </w:tc>
        <w:tc>
          <w:tcPr>
            <w:tcW w:w="794" w:type="pct"/>
            <w:shd w:val="clear" w:color="auto" w:fill="auto"/>
            <w:vAlign w:val="center"/>
          </w:tcPr>
          <w:p w14:paraId="1E1E845E" w14:textId="1AB6A31D"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6</w:t>
            </w:r>
          </w:p>
        </w:tc>
        <w:tc>
          <w:tcPr>
            <w:tcW w:w="1000" w:type="pct"/>
            <w:shd w:val="clear" w:color="auto" w:fill="auto"/>
            <w:vAlign w:val="center"/>
          </w:tcPr>
          <w:p w14:paraId="13C8C3FF" w14:textId="758E79C1"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int="eastAsia"/>
                <w:sz w:val="24"/>
              </w:rPr>
              <w:t>100.00%</w:t>
            </w:r>
          </w:p>
        </w:tc>
      </w:tr>
      <w:tr w:rsidR="00F83FA6" w:rsidRPr="00F83FA6" w14:paraId="482085FF" w14:textId="77777777" w:rsidTr="00F83FA6">
        <w:trPr>
          <w:trHeight w:val="417"/>
        </w:trPr>
        <w:tc>
          <w:tcPr>
            <w:tcW w:w="1001" w:type="pct"/>
            <w:vMerge/>
            <w:vAlign w:val="center"/>
          </w:tcPr>
          <w:p w14:paraId="4A31B834" w14:textId="77777777" w:rsidR="00F83FA6" w:rsidRPr="00F83FA6" w:rsidRDefault="00F83FA6" w:rsidP="00F83FA6">
            <w:pPr>
              <w:jc w:val="center"/>
              <w:rPr>
                <w:rFonts w:ascii="仿宋_GB2312" w:eastAsia="仿宋_GB2312" w:hAnsi="仿宋_GB2312"/>
                <w:color w:val="000000"/>
                <w:sz w:val="24"/>
              </w:rPr>
            </w:pPr>
          </w:p>
        </w:tc>
        <w:tc>
          <w:tcPr>
            <w:tcW w:w="1404" w:type="pct"/>
            <w:shd w:val="clear" w:color="auto" w:fill="auto"/>
            <w:vAlign w:val="center"/>
          </w:tcPr>
          <w:p w14:paraId="707490F5" w14:textId="200DD2CB"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D4可持续影响力</w:t>
            </w:r>
          </w:p>
        </w:tc>
        <w:tc>
          <w:tcPr>
            <w:tcW w:w="801" w:type="pct"/>
            <w:shd w:val="clear" w:color="auto" w:fill="auto"/>
            <w:vAlign w:val="center"/>
          </w:tcPr>
          <w:p w14:paraId="42EA00B0" w14:textId="442249BA" w:rsidR="00F83FA6" w:rsidRPr="00F83FA6" w:rsidRDefault="00F83FA6" w:rsidP="00F83FA6">
            <w:pPr>
              <w:jc w:val="center"/>
              <w:rPr>
                <w:rFonts w:ascii="仿宋_GB2312" w:eastAsia="仿宋_GB2312" w:hAnsi="仿宋_GB2312"/>
                <w:color w:val="000000"/>
                <w:sz w:val="24"/>
              </w:rPr>
            </w:pPr>
            <w:r w:rsidRPr="00F83FA6">
              <w:rPr>
                <w:rFonts w:ascii="仿宋_GB2312" w:eastAsia="仿宋_GB2312" w:hAnsi="仿宋_GB2312" w:hint="eastAsia"/>
                <w:color w:val="000000"/>
                <w:sz w:val="24"/>
              </w:rPr>
              <w:t>9</w:t>
            </w:r>
          </w:p>
        </w:tc>
        <w:tc>
          <w:tcPr>
            <w:tcW w:w="794" w:type="pct"/>
            <w:shd w:val="clear" w:color="auto" w:fill="auto"/>
            <w:vAlign w:val="center"/>
          </w:tcPr>
          <w:p w14:paraId="2629392E" w14:textId="120937FD" w:rsidR="00F83FA6" w:rsidRPr="00F83FA6" w:rsidRDefault="003126F7" w:rsidP="00F83FA6">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1000" w:type="pct"/>
            <w:shd w:val="clear" w:color="auto" w:fill="auto"/>
            <w:vAlign w:val="center"/>
          </w:tcPr>
          <w:p w14:paraId="16835A01" w14:textId="06296C88" w:rsidR="00F83FA6" w:rsidRPr="00F83FA6" w:rsidRDefault="003126F7" w:rsidP="00F83FA6">
            <w:pPr>
              <w:jc w:val="center"/>
              <w:rPr>
                <w:rFonts w:ascii="仿宋_GB2312" w:eastAsia="仿宋_GB2312" w:hAnsi="仿宋_GB2312"/>
                <w:color w:val="000000"/>
                <w:sz w:val="24"/>
              </w:rPr>
            </w:pPr>
            <w:r>
              <w:rPr>
                <w:rFonts w:ascii="仿宋_GB2312" w:eastAsia="仿宋_GB2312"/>
                <w:sz w:val="24"/>
              </w:rPr>
              <w:t>88.89</w:t>
            </w:r>
            <w:r w:rsidR="00F83FA6" w:rsidRPr="00F83FA6">
              <w:rPr>
                <w:rFonts w:ascii="仿宋_GB2312" w:eastAsia="仿宋_GB2312" w:hint="eastAsia"/>
                <w:sz w:val="24"/>
              </w:rPr>
              <w:t>%</w:t>
            </w:r>
          </w:p>
        </w:tc>
      </w:tr>
      <w:tr w:rsidR="008C39CC" w:rsidRPr="00F83FA6" w14:paraId="1E2EAC17" w14:textId="77777777" w:rsidTr="00F83FA6">
        <w:trPr>
          <w:trHeight w:val="279"/>
        </w:trPr>
        <w:tc>
          <w:tcPr>
            <w:tcW w:w="2405" w:type="pct"/>
            <w:gridSpan w:val="2"/>
            <w:shd w:val="clear" w:color="auto" w:fill="auto"/>
            <w:vAlign w:val="center"/>
          </w:tcPr>
          <w:p w14:paraId="22C152DE" w14:textId="77777777"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合计</w:t>
            </w:r>
          </w:p>
        </w:tc>
        <w:tc>
          <w:tcPr>
            <w:tcW w:w="801" w:type="pct"/>
            <w:shd w:val="clear" w:color="auto" w:fill="auto"/>
            <w:vAlign w:val="center"/>
          </w:tcPr>
          <w:p w14:paraId="6D94D035" w14:textId="29D9A3DF" w:rsidR="008C39CC" w:rsidRPr="00F83FA6" w:rsidRDefault="008C39CC" w:rsidP="00F83FA6">
            <w:pPr>
              <w:jc w:val="center"/>
              <w:rPr>
                <w:rFonts w:ascii="仿宋_GB2312" w:eastAsia="仿宋_GB2312" w:hAnsi="仿宋_GB2312"/>
                <w:b/>
                <w:bCs/>
                <w:color w:val="000000"/>
                <w:sz w:val="24"/>
              </w:rPr>
            </w:pPr>
            <w:r w:rsidRPr="00F83FA6">
              <w:rPr>
                <w:rFonts w:ascii="仿宋_GB2312" w:eastAsia="仿宋_GB2312" w:hAnsi="仿宋_GB2312" w:hint="eastAsia"/>
                <w:b/>
                <w:bCs/>
                <w:color w:val="000000"/>
                <w:sz w:val="24"/>
              </w:rPr>
              <w:t>100</w:t>
            </w:r>
          </w:p>
        </w:tc>
        <w:tc>
          <w:tcPr>
            <w:tcW w:w="794" w:type="pct"/>
            <w:shd w:val="clear" w:color="auto" w:fill="auto"/>
            <w:vAlign w:val="center"/>
          </w:tcPr>
          <w:p w14:paraId="01047EFD" w14:textId="1AEC3AB3" w:rsidR="008C39CC" w:rsidRPr="00F83FA6" w:rsidRDefault="003126F7" w:rsidP="00F83FA6">
            <w:pPr>
              <w:jc w:val="center"/>
              <w:rPr>
                <w:rFonts w:ascii="仿宋_GB2312" w:eastAsia="仿宋_GB2312" w:hAnsi="仿宋_GB2312"/>
                <w:b/>
                <w:bCs/>
                <w:color w:val="000000"/>
                <w:sz w:val="24"/>
              </w:rPr>
            </w:pPr>
            <w:r>
              <w:rPr>
                <w:rFonts w:ascii="仿宋_GB2312" w:eastAsia="仿宋_GB2312" w:hAnsi="仿宋_GB2312"/>
                <w:b/>
                <w:bCs/>
                <w:color w:val="000000"/>
                <w:sz w:val="24"/>
              </w:rPr>
              <w:t>85.</w:t>
            </w:r>
            <w:r w:rsidR="00E57540">
              <w:rPr>
                <w:rFonts w:ascii="仿宋_GB2312" w:eastAsia="仿宋_GB2312" w:hAnsi="仿宋_GB2312"/>
                <w:b/>
                <w:bCs/>
                <w:color w:val="000000"/>
                <w:sz w:val="24"/>
              </w:rPr>
              <w:t>32</w:t>
            </w:r>
          </w:p>
        </w:tc>
        <w:tc>
          <w:tcPr>
            <w:tcW w:w="1000" w:type="pct"/>
            <w:shd w:val="clear" w:color="auto" w:fill="auto"/>
            <w:vAlign w:val="center"/>
          </w:tcPr>
          <w:p w14:paraId="24885B98" w14:textId="596BAB93" w:rsidR="008C39CC" w:rsidRPr="00F83FA6" w:rsidRDefault="003126F7" w:rsidP="00F83FA6">
            <w:pPr>
              <w:jc w:val="center"/>
              <w:rPr>
                <w:rFonts w:ascii="仿宋_GB2312" w:eastAsia="仿宋_GB2312" w:hAnsi="仿宋_GB2312"/>
                <w:b/>
                <w:bCs/>
                <w:color w:val="000000"/>
                <w:sz w:val="24"/>
              </w:rPr>
            </w:pPr>
            <w:r>
              <w:rPr>
                <w:rFonts w:ascii="仿宋_GB2312" w:eastAsia="仿宋_GB2312" w:hAnsi="仿宋_GB2312"/>
                <w:b/>
                <w:bCs/>
                <w:color w:val="000000"/>
                <w:sz w:val="24"/>
              </w:rPr>
              <w:t>85.</w:t>
            </w:r>
            <w:r w:rsidR="00E57540">
              <w:rPr>
                <w:rFonts w:ascii="仿宋_GB2312" w:eastAsia="仿宋_GB2312" w:hAnsi="仿宋_GB2312"/>
                <w:b/>
                <w:bCs/>
                <w:color w:val="000000"/>
                <w:sz w:val="24"/>
              </w:rPr>
              <w:t>32%</w:t>
            </w:r>
          </w:p>
        </w:tc>
      </w:tr>
    </w:tbl>
    <w:p w14:paraId="6C550499" w14:textId="77394FCC" w:rsidR="00E66D8A" w:rsidRPr="00226B76" w:rsidRDefault="00E66D8A" w:rsidP="00824D6F">
      <w:pPr>
        <w:spacing w:line="600" w:lineRule="exact"/>
        <w:ind w:firstLineChars="200" w:firstLine="562"/>
        <w:rPr>
          <w:rFonts w:ascii="仿宋_GB2312" w:eastAsia="仿宋_GB2312"/>
          <w:b/>
          <w:bCs/>
          <w:sz w:val="28"/>
          <w:szCs w:val="36"/>
          <w:lang w:bidi="en-US"/>
        </w:rPr>
      </w:pPr>
      <w:bookmarkStart w:id="38" w:name="_Toc57031335"/>
      <w:bookmarkStart w:id="39" w:name="_Toc62480299"/>
      <w:bookmarkStart w:id="40" w:name="_Toc77255133"/>
      <w:r w:rsidRPr="00226B76">
        <w:rPr>
          <w:rFonts w:ascii="仿宋_GB2312" w:eastAsia="仿宋_GB2312" w:hint="eastAsia"/>
          <w:b/>
          <w:bCs/>
          <w:sz w:val="28"/>
          <w:szCs w:val="36"/>
          <w:lang w:bidi="en-US"/>
        </w:rPr>
        <w:t>2</w:t>
      </w:r>
      <w:r w:rsidRPr="00226B76">
        <w:rPr>
          <w:rFonts w:ascii="仿宋_GB2312" w:eastAsia="仿宋_GB2312"/>
          <w:b/>
          <w:bCs/>
          <w:sz w:val="28"/>
          <w:szCs w:val="36"/>
          <w:lang w:bidi="en-US"/>
        </w:rPr>
        <w:t>.</w:t>
      </w:r>
      <w:r w:rsidRPr="00226B76">
        <w:rPr>
          <w:rFonts w:ascii="仿宋_GB2312" w:eastAsia="仿宋_GB2312" w:hint="eastAsia"/>
          <w:b/>
          <w:bCs/>
          <w:sz w:val="28"/>
          <w:szCs w:val="36"/>
          <w:lang w:bidi="en-US"/>
        </w:rPr>
        <w:t>主要绩效</w:t>
      </w:r>
    </w:p>
    <w:p w14:paraId="183442BA" w14:textId="77777777" w:rsidR="00E66D8A" w:rsidRPr="00226B76" w:rsidRDefault="00E66D8A" w:rsidP="00E66D8A">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2021年污水站运行经费项目总体实施情况良好，运营方环境监测公司基本按照年初计划完成工艺运行等运营工作，全年污水处理量达到</w:t>
      </w:r>
      <w:r w:rsidRPr="00226B76">
        <w:rPr>
          <w:rFonts w:ascii="仿宋_GB2312" w:eastAsia="仿宋_GB2312" w:hAnsi="仿宋"/>
          <w:sz w:val="28"/>
          <w:szCs w:val="28"/>
          <w:lang w:bidi="en-US"/>
        </w:rPr>
        <w:t>284.69</w:t>
      </w:r>
      <w:r w:rsidRPr="00226B76">
        <w:rPr>
          <w:rFonts w:ascii="仿宋_GB2312" w:eastAsia="仿宋_GB2312" w:hAnsi="仿宋" w:hint="eastAsia"/>
          <w:sz w:val="28"/>
          <w:szCs w:val="28"/>
          <w:lang w:bidi="en-US"/>
        </w:rPr>
        <w:t>万立方米，</w:t>
      </w:r>
      <w:r w:rsidRPr="00226B76">
        <w:rPr>
          <w:rFonts w:ascii="仿宋_GB2312" w:eastAsia="仿宋_GB2312" w:hAnsi="等线" w:hint="eastAsia"/>
          <w:sz w:val="28"/>
          <w:szCs w:val="28"/>
        </w:rPr>
        <w:t>日均处理量约5</w:t>
      </w:r>
      <w:r w:rsidRPr="00226B76">
        <w:rPr>
          <w:rFonts w:ascii="仿宋_GB2312" w:eastAsia="仿宋_GB2312" w:hAnsi="等线"/>
          <w:sz w:val="28"/>
          <w:szCs w:val="28"/>
        </w:rPr>
        <w:t>57.12</w:t>
      </w:r>
      <w:r w:rsidRPr="00226B76">
        <w:rPr>
          <w:rFonts w:ascii="仿宋_GB2312" w:eastAsia="仿宋_GB2312" w:hAnsi="等线" w:hint="eastAsia"/>
          <w:sz w:val="28"/>
          <w:szCs w:val="28"/>
        </w:rPr>
        <w:t>立方米，</w:t>
      </w:r>
      <w:r w:rsidRPr="00226B76">
        <w:rPr>
          <w:rFonts w:ascii="仿宋_GB2312" w:eastAsia="仿宋_GB2312" w:hAnsi="仿宋" w:hint="eastAsia"/>
          <w:sz w:val="28"/>
          <w:szCs w:val="28"/>
          <w:lang w:bidi="en-US"/>
        </w:rPr>
        <w:t>期间未发生重大安全事故，未收到市民投诉。经区给排水管理所考核及检测，出水和污染物排放均达到行业标准要求。通过污水处理，</w:t>
      </w:r>
      <w:r w:rsidRPr="00226B76">
        <w:rPr>
          <w:rFonts w:ascii="仿宋_GB2312" w:eastAsia="仿宋_GB2312" w:hAnsi="仿宋_GB2312" w:cs="仿宋_GB2312" w:hint="eastAsia"/>
          <w:sz w:val="28"/>
          <w:szCs w:val="28"/>
        </w:rPr>
        <w:t>提高了生态环境质量，</w:t>
      </w:r>
      <w:r w:rsidRPr="00226B76">
        <w:rPr>
          <w:rFonts w:ascii="仿宋_GB2312" w:eastAsia="仿宋_GB2312" w:hAnsi="仿宋" w:hint="eastAsia"/>
          <w:sz w:val="28"/>
          <w:szCs w:val="28"/>
          <w:lang w:bidi="en-US"/>
        </w:rPr>
        <w:t>为辖区内城镇居民提供了良好的生产、生活环境，提高人民的健康水平和生活质量，促进了当地经济发展</w:t>
      </w:r>
      <w:r w:rsidRPr="00226B76">
        <w:rPr>
          <w:rFonts w:ascii="仿宋_GB2312" w:eastAsia="仿宋_GB2312" w:hAnsi="仿宋_GB2312" w:cs="仿宋_GB2312" w:hint="eastAsia"/>
          <w:sz w:val="28"/>
          <w:szCs w:val="28"/>
        </w:rPr>
        <w:t>。</w:t>
      </w:r>
    </w:p>
    <w:p w14:paraId="6CB73A85" w14:textId="2D73C48B" w:rsidR="00E66D8A" w:rsidRPr="00226B76" w:rsidRDefault="00E66D8A" w:rsidP="00E66D8A">
      <w:pPr>
        <w:spacing w:line="600" w:lineRule="exact"/>
        <w:ind w:firstLineChars="200" w:firstLine="560"/>
        <w:rPr>
          <w:rFonts w:ascii="仿宋_GB2312" w:eastAsia="仿宋_GB2312"/>
          <w:b/>
          <w:bCs/>
          <w:sz w:val="28"/>
          <w:szCs w:val="36"/>
          <w:lang w:bidi="en-US"/>
        </w:rPr>
      </w:pPr>
      <w:r w:rsidRPr="00226B76">
        <w:rPr>
          <w:rFonts w:ascii="仿宋_GB2312" w:eastAsia="仿宋_GB2312" w:hAnsi="仿宋" w:hint="eastAsia"/>
          <w:sz w:val="28"/>
          <w:szCs w:val="28"/>
          <w:lang w:bidi="en-US"/>
        </w:rPr>
        <w:t>但是</w:t>
      </w:r>
      <w:r w:rsidR="00E57540">
        <w:rPr>
          <w:rFonts w:ascii="仿宋_GB2312" w:eastAsia="仿宋_GB2312" w:hAnsi="仿宋" w:hint="eastAsia"/>
          <w:sz w:val="28"/>
          <w:szCs w:val="28"/>
          <w:lang w:bidi="en-US"/>
        </w:rPr>
        <w:t>绩效目标合理性和绩效指标明确性有待提高，</w:t>
      </w:r>
      <w:r w:rsidRPr="00226B76">
        <w:rPr>
          <w:rFonts w:ascii="仿宋_GB2312" w:eastAsia="仿宋_GB2312" w:hAnsi="仿宋" w:hint="eastAsia"/>
          <w:sz w:val="28"/>
          <w:szCs w:val="28"/>
          <w:lang w:bidi="en-US"/>
        </w:rPr>
        <w:t>预算编制</w:t>
      </w:r>
      <w:r w:rsidR="00B114E0">
        <w:rPr>
          <w:rFonts w:ascii="仿宋_GB2312" w:eastAsia="仿宋_GB2312" w:hAnsi="仿宋" w:hint="eastAsia"/>
          <w:sz w:val="28"/>
          <w:szCs w:val="28"/>
          <w:lang w:bidi="en-US"/>
        </w:rPr>
        <w:t>与实际支出需求的关联度有待提高</w:t>
      </w:r>
      <w:r w:rsidRPr="00226B76">
        <w:rPr>
          <w:rFonts w:ascii="仿宋_GB2312" w:eastAsia="仿宋_GB2312" w:hAnsi="仿宋" w:hint="eastAsia"/>
          <w:sz w:val="28"/>
          <w:szCs w:val="28"/>
          <w:lang w:bidi="en-US"/>
        </w:rPr>
        <w:t>，</w:t>
      </w:r>
      <w:r w:rsidR="00B114E0">
        <w:rPr>
          <w:rFonts w:ascii="仿宋_GB2312" w:eastAsia="仿宋_GB2312" w:hAnsi="仿宋" w:hint="eastAsia"/>
          <w:sz w:val="28"/>
          <w:szCs w:val="28"/>
          <w:lang w:bidi="en-US"/>
        </w:rPr>
        <w:t>委托</w:t>
      </w:r>
      <w:r w:rsidRPr="00226B76">
        <w:rPr>
          <w:rFonts w:ascii="仿宋_GB2312" w:eastAsia="仿宋_GB2312" w:hAnsi="仿宋" w:hint="eastAsia"/>
          <w:sz w:val="28"/>
          <w:szCs w:val="28"/>
          <w:lang w:bidi="en-US"/>
        </w:rPr>
        <w:t>招投标工作</w:t>
      </w:r>
      <w:r w:rsidR="00B114E0">
        <w:rPr>
          <w:rFonts w:ascii="仿宋_GB2312" w:eastAsia="仿宋_GB2312" w:hAnsi="仿宋" w:hint="eastAsia"/>
          <w:sz w:val="28"/>
          <w:szCs w:val="28"/>
          <w:lang w:bidi="en-US"/>
        </w:rPr>
        <w:t>的</w:t>
      </w:r>
      <w:r w:rsidRPr="00226B76">
        <w:rPr>
          <w:rFonts w:ascii="仿宋_GB2312" w:eastAsia="仿宋_GB2312" w:hAnsi="仿宋" w:hint="eastAsia"/>
          <w:sz w:val="28"/>
          <w:szCs w:val="28"/>
          <w:lang w:bidi="en-US"/>
        </w:rPr>
        <w:t>严肃性不足，合同管理不够规范严谨，考核时</w:t>
      </w:r>
      <w:r w:rsidR="00E57540">
        <w:rPr>
          <w:rFonts w:ascii="仿宋_GB2312" w:eastAsia="仿宋_GB2312" w:hAnsi="仿宋" w:hint="eastAsia"/>
          <w:sz w:val="28"/>
          <w:szCs w:val="28"/>
          <w:lang w:bidi="en-US"/>
        </w:rPr>
        <w:t>主要</w:t>
      </w:r>
      <w:r w:rsidRPr="00226B76">
        <w:rPr>
          <w:rFonts w:ascii="仿宋_GB2312" w:eastAsia="仿宋_GB2312" w:hAnsi="仿宋" w:hint="eastAsia"/>
          <w:sz w:val="28"/>
          <w:szCs w:val="28"/>
          <w:lang w:bidi="en-US"/>
        </w:rPr>
        <w:t>注重出水水质结果，而忽略设备维护、人员配置等具体运营过程需求和管理，此外，区水务局针对污水站运行的成本控制措施不够完善，未督促运营方独立核算各污水站运营成本并每年上报至区水务局。</w:t>
      </w:r>
    </w:p>
    <w:p w14:paraId="566BA25F" w14:textId="2CCCD6C2" w:rsidR="00E66D8A" w:rsidRPr="00226B76" w:rsidRDefault="00E66D8A" w:rsidP="00E66D8A">
      <w:pPr>
        <w:pStyle w:val="2"/>
        <w:rPr>
          <w:sz w:val="28"/>
          <w:szCs w:val="28"/>
          <w:lang w:bidi="en-US"/>
        </w:rPr>
      </w:pPr>
      <w:bookmarkStart w:id="41" w:name="_Toc111402117"/>
      <w:r w:rsidRPr="00226B76">
        <w:rPr>
          <w:rFonts w:hint="eastAsia"/>
          <w:sz w:val="28"/>
          <w:szCs w:val="28"/>
          <w:lang w:bidi="en-US"/>
        </w:rPr>
        <w:t>（二）具体绩效分析</w:t>
      </w:r>
      <w:bookmarkEnd w:id="41"/>
    </w:p>
    <w:p w14:paraId="7F8CB379" w14:textId="43C4227B" w:rsidR="008C39CC" w:rsidRPr="00226B76" w:rsidRDefault="00824D6F" w:rsidP="00824D6F">
      <w:pPr>
        <w:spacing w:line="600" w:lineRule="exact"/>
        <w:ind w:firstLineChars="200" w:firstLine="562"/>
        <w:rPr>
          <w:rFonts w:ascii="仿宋_GB2312" w:eastAsia="仿宋_GB2312"/>
          <w:b/>
          <w:bCs/>
          <w:sz w:val="28"/>
          <w:szCs w:val="36"/>
          <w:lang w:bidi="en-US"/>
        </w:rPr>
      </w:pPr>
      <w:r w:rsidRPr="00226B76">
        <w:rPr>
          <w:rFonts w:ascii="仿宋_GB2312" w:eastAsia="仿宋_GB2312" w:hint="eastAsia"/>
          <w:b/>
          <w:bCs/>
          <w:sz w:val="28"/>
          <w:szCs w:val="36"/>
          <w:lang w:bidi="en-US"/>
        </w:rPr>
        <w:t>1.</w:t>
      </w:r>
      <w:r w:rsidR="008C39CC" w:rsidRPr="00226B76">
        <w:rPr>
          <w:rFonts w:ascii="仿宋_GB2312" w:eastAsia="仿宋_GB2312" w:hint="eastAsia"/>
          <w:b/>
          <w:bCs/>
          <w:sz w:val="28"/>
          <w:szCs w:val="36"/>
          <w:lang w:bidi="en-US"/>
        </w:rPr>
        <w:t>项目决策情况</w:t>
      </w:r>
      <w:bookmarkEnd w:id="38"/>
      <w:bookmarkEnd w:id="39"/>
      <w:bookmarkEnd w:id="40"/>
    </w:p>
    <w:p w14:paraId="53CE2B98" w14:textId="6FD92DDB" w:rsidR="008C39CC" w:rsidRPr="00226B76" w:rsidRDefault="008C39CC" w:rsidP="00824D6F">
      <w:pPr>
        <w:spacing w:line="600" w:lineRule="exact"/>
        <w:ind w:firstLineChars="200" w:firstLine="560"/>
        <w:rPr>
          <w:rFonts w:ascii="仿宋_GB2312" w:eastAsia="仿宋_GB2312"/>
          <w:sz w:val="32"/>
          <w:szCs w:val="32"/>
          <w:lang w:bidi="en-US"/>
        </w:rPr>
      </w:pPr>
      <w:r w:rsidRPr="00226B76">
        <w:rPr>
          <w:rFonts w:ascii="仿宋_GB2312" w:eastAsia="仿宋_GB2312" w:hint="eastAsia"/>
          <w:sz w:val="28"/>
          <w:szCs w:val="28"/>
          <w:lang w:bidi="en-US"/>
        </w:rPr>
        <w:t>项目</w:t>
      </w:r>
      <w:proofErr w:type="gramStart"/>
      <w:r w:rsidRPr="00226B76">
        <w:rPr>
          <w:rFonts w:ascii="仿宋_GB2312" w:eastAsia="仿宋_GB2312" w:hint="eastAsia"/>
          <w:sz w:val="28"/>
          <w:szCs w:val="28"/>
          <w:lang w:bidi="en-US"/>
        </w:rPr>
        <w:t>决策共</w:t>
      </w:r>
      <w:proofErr w:type="gramEnd"/>
      <w:r w:rsidRPr="00226B76">
        <w:rPr>
          <w:rFonts w:ascii="仿宋_GB2312" w:eastAsia="仿宋_GB2312" w:hint="eastAsia"/>
          <w:sz w:val="28"/>
          <w:szCs w:val="28"/>
          <w:lang w:bidi="en-US"/>
        </w:rPr>
        <w:t>设置三个二级指标，从</w:t>
      </w:r>
      <w:r w:rsidRPr="00226B76">
        <w:rPr>
          <w:rFonts w:ascii="仿宋_GB2312" w:eastAsia="仿宋_GB2312" w:hAnsi="仿宋" w:hint="eastAsia"/>
          <w:sz w:val="28"/>
          <w:szCs w:val="28"/>
          <w:lang w:bidi="en-US"/>
        </w:rPr>
        <w:t>项目立项、绩效目标和资金投入三</w:t>
      </w:r>
      <w:r w:rsidRPr="00226B76">
        <w:rPr>
          <w:rFonts w:ascii="仿宋_GB2312" w:eastAsia="仿宋_GB2312" w:hint="eastAsia"/>
          <w:sz w:val="28"/>
          <w:szCs w:val="28"/>
          <w:lang w:bidi="en-US"/>
        </w:rPr>
        <w:t>个方面来进行评价。项目决策指标满分值</w:t>
      </w:r>
      <w:r w:rsidR="00192BCE" w:rsidRPr="00226B76">
        <w:rPr>
          <w:rFonts w:ascii="仿宋_GB2312" w:eastAsia="仿宋_GB2312"/>
          <w:sz w:val="28"/>
          <w:szCs w:val="28"/>
          <w:lang w:bidi="en-US"/>
        </w:rPr>
        <w:t>20</w:t>
      </w:r>
      <w:r w:rsidRPr="00226B76">
        <w:rPr>
          <w:rFonts w:ascii="仿宋_GB2312" w:eastAsia="仿宋_GB2312" w:hint="eastAsia"/>
          <w:sz w:val="28"/>
          <w:szCs w:val="28"/>
          <w:lang w:bidi="en-US"/>
        </w:rPr>
        <w:t>分，实际得分</w:t>
      </w:r>
      <w:r w:rsidR="00DB5428">
        <w:rPr>
          <w:rFonts w:ascii="仿宋_GB2312" w:eastAsia="仿宋_GB2312"/>
          <w:sz w:val="28"/>
          <w:szCs w:val="28"/>
          <w:lang w:bidi="en-US"/>
        </w:rPr>
        <w:t>17.</w:t>
      </w:r>
      <w:r w:rsidR="00582295">
        <w:rPr>
          <w:rFonts w:ascii="仿宋_GB2312" w:eastAsia="仿宋_GB2312"/>
          <w:sz w:val="28"/>
          <w:szCs w:val="28"/>
          <w:lang w:bidi="en-US"/>
        </w:rPr>
        <w:t>5</w:t>
      </w:r>
      <w:r w:rsidRPr="00226B76">
        <w:rPr>
          <w:rFonts w:ascii="仿宋_GB2312" w:eastAsia="仿宋_GB2312" w:hint="eastAsia"/>
          <w:sz w:val="28"/>
          <w:szCs w:val="28"/>
          <w:lang w:bidi="en-US"/>
        </w:rPr>
        <w:t>分，</w:t>
      </w:r>
      <w:r w:rsidRPr="00226B76">
        <w:rPr>
          <w:rFonts w:ascii="仿宋_GB2312" w:eastAsia="仿宋_GB2312" w:hint="eastAsia"/>
          <w:sz w:val="28"/>
          <w:szCs w:val="28"/>
          <w:lang w:bidi="en-US"/>
        </w:rPr>
        <w:lastRenderedPageBreak/>
        <w:t>得分率</w:t>
      </w:r>
      <w:r w:rsidR="00DB5428">
        <w:rPr>
          <w:rFonts w:ascii="仿宋_GB2312" w:eastAsia="仿宋_GB2312"/>
          <w:sz w:val="28"/>
          <w:szCs w:val="28"/>
          <w:lang w:bidi="en-US"/>
        </w:rPr>
        <w:t>8</w:t>
      </w:r>
      <w:r w:rsidR="00582295">
        <w:rPr>
          <w:rFonts w:ascii="仿宋_GB2312" w:eastAsia="仿宋_GB2312"/>
          <w:sz w:val="28"/>
          <w:szCs w:val="28"/>
          <w:lang w:bidi="en-US"/>
        </w:rPr>
        <w:t>7.5</w:t>
      </w:r>
      <w:r w:rsidRPr="00226B76">
        <w:rPr>
          <w:rFonts w:ascii="仿宋_GB2312" w:eastAsia="仿宋_GB2312" w:hint="eastAsia"/>
          <w:sz w:val="28"/>
          <w:szCs w:val="28"/>
          <w:lang w:bidi="en-US"/>
        </w:rPr>
        <w:t>%。各具体指标得分和绩效分析如下：</w:t>
      </w:r>
    </w:p>
    <w:p w14:paraId="276B4767" w14:textId="1A639342" w:rsidR="008C39CC" w:rsidRDefault="008C39CC" w:rsidP="00824D6F">
      <w:pPr>
        <w:spacing w:line="600" w:lineRule="exact"/>
        <w:jc w:val="center"/>
        <w:rPr>
          <w:rFonts w:ascii="仿宋_GB2312" w:eastAsia="仿宋_GB2312" w:hAnsi="黑体"/>
          <w:b/>
          <w:sz w:val="24"/>
        </w:rPr>
      </w:pPr>
      <w:r>
        <w:rPr>
          <w:rFonts w:ascii="仿宋_GB2312" w:eastAsia="仿宋_GB2312" w:hAnsi="黑体" w:hint="eastAsia"/>
          <w:b/>
          <w:sz w:val="24"/>
        </w:rPr>
        <w:t>表</w:t>
      </w:r>
      <w:r w:rsidR="00192BCE">
        <w:rPr>
          <w:rFonts w:ascii="仿宋_GB2312" w:eastAsia="仿宋_GB2312" w:hAnsi="黑体"/>
          <w:b/>
          <w:sz w:val="24"/>
        </w:rPr>
        <w:t>3</w:t>
      </w:r>
      <w:r>
        <w:rPr>
          <w:rFonts w:ascii="仿宋_GB2312" w:eastAsia="仿宋_GB2312" w:hAnsi="黑体" w:hint="eastAsia"/>
          <w:b/>
          <w:sz w:val="24"/>
        </w:rPr>
        <w:t>-</w:t>
      </w:r>
      <w:r w:rsidR="00077D40">
        <w:rPr>
          <w:rFonts w:ascii="仿宋_GB2312" w:eastAsia="仿宋_GB2312" w:hAnsi="黑体"/>
          <w:b/>
          <w:sz w:val="24"/>
        </w:rPr>
        <w:t>3</w:t>
      </w:r>
      <w:r>
        <w:rPr>
          <w:rFonts w:ascii="仿宋_GB2312" w:eastAsia="仿宋_GB2312" w:hAnsi="黑体" w:hint="eastAsia"/>
          <w:b/>
          <w:sz w:val="24"/>
        </w:rPr>
        <w:t xml:space="preserve"> </w:t>
      </w:r>
      <w:r>
        <w:rPr>
          <w:rFonts w:ascii="仿宋_GB2312" w:eastAsia="仿宋_GB2312" w:hAnsi="黑体"/>
          <w:b/>
          <w:sz w:val="24"/>
        </w:rPr>
        <w:t xml:space="preserve"> </w:t>
      </w:r>
      <w:r>
        <w:rPr>
          <w:rFonts w:ascii="仿宋_GB2312" w:eastAsia="仿宋_GB2312" w:hAnsi="黑体" w:hint="eastAsia"/>
          <w:b/>
          <w:sz w:val="24"/>
        </w:rPr>
        <w:t>项目决策评分表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611"/>
        <w:gridCol w:w="2835"/>
        <w:gridCol w:w="992"/>
        <w:gridCol w:w="993"/>
        <w:gridCol w:w="992"/>
      </w:tblGrid>
      <w:tr w:rsidR="008C39CC" w14:paraId="59014219" w14:textId="77777777" w:rsidTr="00192BCE">
        <w:trPr>
          <w:trHeight w:val="351"/>
          <w:tblHeader/>
        </w:trPr>
        <w:tc>
          <w:tcPr>
            <w:tcW w:w="1361" w:type="dxa"/>
            <w:shd w:val="clear" w:color="000000" w:fill="FFFFFF" w:themeFill="background1"/>
            <w:vAlign w:val="center"/>
          </w:tcPr>
          <w:p w14:paraId="599F0472"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一级指标</w:t>
            </w:r>
          </w:p>
        </w:tc>
        <w:tc>
          <w:tcPr>
            <w:tcW w:w="1611" w:type="dxa"/>
            <w:shd w:val="clear" w:color="000000" w:fill="FFFFFF" w:themeFill="background1"/>
            <w:vAlign w:val="center"/>
          </w:tcPr>
          <w:p w14:paraId="447A74F0"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二级指标</w:t>
            </w:r>
          </w:p>
        </w:tc>
        <w:tc>
          <w:tcPr>
            <w:tcW w:w="2835" w:type="dxa"/>
            <w:shd w:val="clear" w:color="000000" w:fill="FFFFFF" w:themeFill="background1"/>
            <w:vAlign w:val="center"/>
          </w:tcPr>
          <w:p w14:paraId="28E4E7C4"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三级指标</w:t>
            </w:r>
          </w:p>
        </w:tc>
        <w:tc>
          <w:tcPr>
            <w:tcW w:w="992" w:type="dxa"/>
            <w:shd w:val="clear" w:color="000000" w:fill="FFFFFF" w:themeFill="background1"/>
            <w:vAlign w:val="center"/>
          </w:tcPr>
          <w:p w14:paraId="709C161A"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标杆值</w:t>
            </w:r>
          </w:p>
        </w:tc>
        <w:tc>
          <w:tcPr>
            <w:tcW w:w="993" w:type="dxa"/>
            <w:shd w:val="clear" w:color="000000" w:fill="FFFFFF" w:themeFill="background1"/>
            <w:vAlign w:val="center"/>
          </w:tcPr>
          <w:p w14:paraId="2F08E3B9"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031508DA" w14:textId="77777777" w:rsidR="008C39CC" w:rsidRDefault="008C39CC" w:rsidP="00295C20">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得分值</w:t>
            </w:r>
          </w:p>
        </w:tc>
      </w:tr>
      <w:tr w:rsidR="003726DB" w14:paraId="6458B5E3" w14:textId="77777777" w:rsidTr="00192BCE">
        <w:trPr>
          <w:trHeight w:val="231"/>
          <w:tblHeader/>
        </w:trPr>
        <w:tc>
          <w:tcPr>
            <w:tcW w:w="1361" w:type="dxa"/>
            <w:vMerge w:val="restart"/>
            <w:shd w:val="clear" w:color="000000" w:fill="FFFFFF"/>
            <w:vAlign w:val="center"/>
          </w:tcPr>
          <w:p w14:paraId="2051AE0D"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A项目决策</w:t>
            </w:r>
          </w:p>
        </w:tc>
        <w:tc>
          <w:tcPr>
            <w:tcW w:w="1611" w:type="dxa"/>
            <w:vMerge w:val="restart"/>
            <w:shd w:val="clear" w:color="000000" w:fill="FFFFFF"/>
            <w:vAlign w:val="center"/>
          </w:tcPr>
          <w:p w14:paraId="788EE197"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A1项目立项</w:t>
            </w:r>
          </w:p>
        </w:tc>
        <w:tc>
          <w:tcPr>
            <w:tcW w:w="2835" w:type="dxa"/>
            <w:shd w:val="clear" w:color="auto" w:fill="auto"/>
            <w:vAlign w:val="center"/>
          </w:tcPr>
          <w:p w14:paraId="1C7158E4"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w:t>
            </w:r>
            <w:r>
              <w:rPr>
                <w:rFonts w:ascii="仿宋_GB2312" w:eastAsia="仿宋_GB2312" w:hAnsi="仿宋" w:cs="宋体"/>
                <w:kern w:val="0"/>
                <w:sz w:val="24"/>
              </w:rPr>
              <w:t>1</w:t>
            </w:r>
            <w:r>
              <w:rPr>
                <w:rFonts w:ascii="仿宋_GB2312" w:eastAsia="仿宋_GB2312" w:hAnsi="仿宋" w:cs="宋体" w:hint="eastAsia"/>
                <w:kern w:val="0"/>
                <w:sz w:val="24"/>
              </w:rPr>
              <w:t>立项依据充分性</w:t>
            </w:r>
          </w:p>
        </w:tc>
        <w:tc>
          <w:tcPr>
            <w:tcW w:w="992" w:type="dxa"/>
            <w:vAlign w:val="center"/>
          </w:tcPr>
          <w:p w14:paraId="436BE032" w14:textId="77777777"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充分</w:t>
            </w:r>
          </w:p>
        </w:tc>
        <w:tc>
          <w:tcPr>
            <w:tcW w:w="993" w:type="dxa"/>
            <w:shd w:val="clear" w:color="000000" w:fill="FFFFFF"/>
            <w:vAlign w:val="center"/>
          </w:tcPr>
          <w:p w14:paraId="1C84AEF0" w14:textId="02CF3FB6"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shd w:val="clear" w:color="000000" w:fill="FFFFFF"/>
            <w:vAlign w:val="center"/>
          </w:tcPr>
          <w:p w14:paraId="2937FFAF" w14:textId="638C157A"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r>
      <w:tr w:rsidR="003726DB" w14:paraId="171436A5" w14:textId="77777777" w:rsidTr="00192BCE">
        <w:trPr>
          <w:trHeight w:val="139"/>
          <w:tblHeader/>
        </w:trPr>
        <w:tc>
          <w:tcPr>
            <w:tcW w:w="1361" w:type="dxa"/>
            <w:vMerge/>
            <w:vAlign w:val="center"/>
          </w:tcPr>
          <w:p w14:paraId="3A46B316" w14:textId="77777777" w:rsidR="003726DB" w:rsidRDefault="003726DB" w:rsidP="003726DB">
            <w:pPr>
              <w:widowControl/>
              <w:spacing w:line="360" w:lineRule="auto"/>
              <w:jc w:val="left"/>
              <w:rPr>
                <w:rFonts w:ascii="仿宋_GB2312" w:eastAsia="仿宋_GB2312" w:hAnsi="仿宋" w:cs="宋体"/>
                <w:kern w:val="0"/>
                <w:sz w:val="24"/>
              </w:rPr>
            </w:pPr>
          </w:p>
        </w:tc>
        <w:tc>
          <w:tcPr>
            <w:tcW w:w="1611" w:type="dxa"/>
            <w:vMerge/>
            <w:vAlign w:val="center"/>
          </w:tcPr>
          <w:p w14:paraId="455122DE" w14:textId="77777777" w:rsidR="003726DB" w:rsidRDefault="003726DB" w:rsidP="003726DB">
            <w:pPr>
              <w:widowControl/>
              <w:spacing w:line="360" w:lineRule="auto"/>
              <w:jc w:val="left"/>
              <w:rPr>
                <w:rFonts w:ascii="仿宋_GB2312" w:eastAsia="仿宋_GB2312" w:hAnsi="仿宋" w:cs="宋体"/>
                <w:kern w:val="0"/>
                <w:sz w:val="24"/>
              </w:rPr>
            </w:pPr>
          </w:p>
        </w:tc>
        <w:tc>
          <w:tcPr>
            <w:tcW w:w="2835" w:type="dxa"/>
            <w:shd w:val="clear" w:color="auto" w:fill="auto"/>
            <w:vAlign w:val="center"/>
          </w:tcPr>
          <w:p w14:paraId="54B36A40" w14:textId="0449DA75"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w:t>
            </w:r>
            <w:r>
              <w:rPr>
                <w:rFonts w:ascii="仿宋_GB2312" w:eastAsia="仿宋_GB2312" w:hAnsi="仿宋" w:cs="宋体"/>
                <w:kern w:val="0"/>
                <w:sz w:val="24"/>
              </w:rPr>
              <w:t>2</w:t>
            </w:r>
            <w:r>
              <w:rPr>
                <w:rFonts w:ascii="仿宋_GB2312" w:eastAsia="仿宋_GB2312" w:hAnsi="仿宋" w:cs="宋体" w:hint="eastAsia"/>
                <w:kern w:val="0"/>
                <w:sz w:val="24"/>
              </w:rPr>
              <w:t>立项程序规范性</w:t>
            </w:r>
          </w:p>
        </w:tc>
        <w:tc>
          <w:tcPr>
            <w:tcW w:w="992" w:type="dxa"/>
            <w:vAlign w:val="center"/>
          </w:tcPr>
          <w:p w14:paraId="01FFFDA8" w14:textId="77777777"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规范</w:t>
            </w:r>
          </w:p>
        </w:tc>
        <w:tc>
          <w:tcPr>
            <w:tcW w:w="993" w:type="dxa"/>
            <w:shd w:val="clear" w:color="000000" w:fill="FFFFFF"/>
            <w:vAlign w:val="center"/>
          </w:tcPr>
          <w:p w14:paraId="54B2D8CB" w14:textId="63CBD519"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shd w:val="clear" w:color="000000" w:fill="FFFFFF"/>
            <w:vAlign w:val="center"/>
          </w:tcPr>
          <w:p w14:paraId="6C33B784" w14:textId="1020C8BF"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r>
      <w:tr w:rsidR="003726DB" w14:paraId="4FADDCC5" w14:textId="77777777" w:rsidTr="00192BCE">
        <w:trPr>
          <w:trHeight w:val="139"/>
          <w:tblHeader/>
        </w:trPr>
        <w:tc>
          <w:tcPr>
            <w:tcW w:w="1361" w:type="dxa"/>
            <w:vMerge/>
            <w:vAlign w:val="center"/>
          </w:tcPr>
          <w:p w14:paraId="49DD6169" w14:textId="77777777" w:rsidR="003726DB" w:rsidRDefault="003726DB" w:rsidP="003726DB">
            <w:pPr>
              <w:widowControl/>
              <w:spacing w:line="360" w:lineRule="auto"/>
              <w:jc w:val="left"/>
              <w:rPr>
                <w:rFonts w:ascii="仿宋_GB2312" w:eastAsia="仿宋_GB2312" w:hAnsi="仿宋" w:cs="宋体"/>
                <w:kern w:val="0"/>
                <w:sz w:val="24"/>
              </w:rPr>
            </w:pPr>
          </w:p>
        </w:tc>
        <w:tc>
          <w:tcPr>
            <w:tcW w:w="1611" w:type="dxa"/>
            <w:vMerge/>
            <w:vAlign w:val="center"/>
          </w:tcPr>
          <w:p w14:paraId="4CEECD24" w14:textId="77777777" w:rsidR="003726DB" w:rsidRDefault="003726DB" w:rsidP="003726DB">
            <w:pPr>
              <w:widowControl/>
              <w:spacing w:line="360" w:lineRule="auto"/>
              <w:jc w:val="left"/>
              <w:rPr>
                <w:rFonts w:ascii="仿宋_GB2312" w:eastAsia="仿宋_GB2312" w:hAnsi="仿宋" w:cs="宋体"/>
                <w:kern w:val="0"/>
                <w:sz w:val="24"/>
              </w:rPr>
            </w:pPr>
          </w:p>
        </w:tc>
        <w:tc>
          <w:tcPr>
            <w:tcW w:w="2835" w:type="dxa"/>
            <w:shd w:val="clear" w:color="auto" w:fill="auto"/>
            <w:vAlign w:val="center"/>
          </w:tcPr>
          <w:p w14:paraId="0040A94F" w14:textId="5DB109D8"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w:t>
            </w:r>
            <w:r>
              <w:rPr>
                <w:rFonts w:ascii="仿宋_GB2312" w:eastAsia="仿宋_GB2312" w:hAnsi="仿宋" w:cs="宋体"/>
                <w:kern w:val="0"/>
                <w:sz w:val="24"/>
              </w:rPr>
              <w:t>13</w:t>
            </w:r>
            <w:r>
              <w:rPr>
                <w:rFonts w:ascii="仿宋_GB2312" w:eastAsia="仿宋_GB2312" w:hAnsi="仿宋" w:cs="宋体" w:hint="eastAsia"/>
                <w:kern w:val="0"/>
                <w:sz w:val="24"/>
              </w:rPr>
              <w:t>政府购买服务必要性</w:t>
            </w:r>
          </w:p>
        </w:tc>
        <w:tc>
          <w:tcPr>
            <w:tcW w:w="992" w:type="dxa"/>
            <w:vAlign w:val="center"/>
          </w:tcPr>
          <w:p w14:paraId="4BABFD43" w14:textId="6A78E289"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必要</w:t>
            </w:r>
          </w:p>
        </w:tc>
        <w:tc>
          <w:tcPr>
            <w:tcW w:w="993" w:type="dxa"/>
            <w:shd w:val="clear" w:color="000000" w:fill="FFFFFF"/>
            <w:vAlign w:val="center"/>
          </w:tcPr>
          <w:p w14:paraId="201FCAB6" w14:textId="1DBB11D4"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shd w:val="clear" w:color="000000" w:fill="FFFFFF"/>
            <w:vAlign w:val="center"/>
          </w:tcPr>
          <w:p w14:paraId="7EB06209" w14:textId="54C1F3E5"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r>
      <w:tr w:rsidR="003726DB" w14:paraId="115AE845" w14:textId="77777777" w:rsidTr="00192BCE">
        <w:trPr>
          <w:trHeight w:val="103"/>
          <w:tblHeader/>
        </w:trPr>
        <w:tc>
          <w:tcPr>
            <w:tcW w:w="1361" w:type="dxa"/>
            <w:vMerge/>
            <w:vAlign w:val="center"/>
          </w:tcPr>
          <w:p w14:paraId="7D811CCC" w14:textId="77777777" w:rsidR="003726DB" w:rsidRDefault="003726DB" w:rsidP="003726DB">
            <w:pPr>
              <w:widowControl/>
              <w:spacing w:line="360" w:lineRule="auto"/>
              <w:jc w:val="left"/>
              <w:rPr>
                <w:rFonts w:ascii="仿宋_GB2312" w:eastAsia="仿宋_GB2312" w:hAnsi="仿宋" w:cs="宋体"/>
                <w:kern w:val="0"/>
                <w:sz w:val="24"/>
              </w:rPr>
            </w:pPr>
          </w:p>
        </w:tc>
        <w:tc>
          <w:tcPr>
            <w:tcW w:w="1611" w:type="dxa"/>
            <w:vMerge w:val="restart"/>
            <w:shd w:val="clear" w:color="000000" w:fill="FFFFFF"/>
            <w:vAlign w:val="center"/>
          </w:tcPr>
          <w:p w14:paraId="5D3ABB8A"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A2绩效目标</w:t>
            </w:r>
          </w:p>
        </w:tc>
        <w:tc>
          <w:tcPr>
            <w:tcW w:w="2835" w:type="dxa"/>
            <w:shd w:val="clear" w:color="auto" w:fill="auto"/>
            <w:vAlign w:val="center"/>
          </w:tcPr>
          <w:p w14:paraId="313979AC"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A21绩效目标合理性</w:t>
            </w:r>
          </w:p>
        </w:tc>
        <w:tc>
          <w:tcPr>
            <w:tcW w:w="992" w:type="dxa"/>
            <w:vAlign w:val="center"/>
          </w:tcPr>
          <w:p w14:paraId="04FD7B7A" w14:textId="77777777"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合理</w:t>
            </w:r>
          </w:p>
        </w:tc>
        <w:tc>
          <w:tcPr>
            <w:tcW w:w="993" w:type="dxa"/>
            <w:shd w:val="clear" w:color="auto" w:fill="auto"/>
            <w:vAlign w:val="center"/>
          </w:tcPr>
          <w:p w14:paraId="0B76AF72" w14:textId="2CA7B228"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2</w:t>
            </w:r>
          </w:p>
        </w:tc>
        <w:tc>
          <w:tcPr>
            <w:tcW w:w="992" w:type="dxa"/>
            <w:shd w:val="clear" w:color="auto" w:fill="auto"/>
            <w:vAlign w:val="center"/>
          </w:tcPr>
          <w:p w14:paraId="63355DC3" w14:textId="1A09B336" w:rsidR="003726DB" w:rsidRDefault="00582295" w:rsidP="003726DB">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1.5</w:t>
            </w:r>
          </w:p>
        </w:tc>
      </w:tr>
      <w:tr w:rsidR="003726DB" w14:paraId="47785FC3" w14:textId="77777777" w:rsidTr="00192BCE">
        <w:trPr>
          <w:trHeight w:val="55"/>
          <w:tblHeader/>
        </w:trPr>
        <w:tc>
          <w:tcPr>
            <w:tcW w:w="1361" w:type="dxa"/>
            <w:vMerge/>
            <w:vAlign w:val="center"/>
          </w:tcPr>
          <w:p w14:paraId="678D5E27" w14:textId="77777777" w:rsidR="003726DB" w:rsidRDefault="003726DB" w:rsidP="003726DB">
            <w:pPr>
              <w:widowControl/>
              <w:spacing w:line="360" w:lineRule="auto"/>
              <w:jc w:val="left"/>
              <w:rPr>
                <w:rFonts w:ascii="仿宋_GB2312" w:eastAsia="仿宋_GB2312" w:hAnsi="仿宋" w:cs="宋体"/>
                <w:kern w:val="0"/>
                <w:sz w:val="24"/>
              </w:rPr>
            </w:pPr>
          </w:p>
        </w:tc>
        <w:tc>
          <w:tcPr>
            <w:tcW w:w="1611" w:type="dxa"/>
            <w:vMerge/>
            <w:tcBorders>
              <w:bottom w:val="single" w:sz="4" w:space="0" w:color="auto"/>
            </w:tcBorders>
            <w:vAlign w:val="center"/>
          </w:tcPr>
          <w:p w14:paraId="3561FC20" w14:textId="77777777" w:rsidR="003726DB" w:rsidRDefault="003726DB" w:rsidP="003726DB">
            <w:pPr>
              <w:widowControl/>
              <w:spacing w:line="360" w:lineRule="auto"/>
              <w:jc w:val="left"/>
              <w:rPr>
                <w:rFonts w:ascii="仿宋_GB2312" w:eastAsia="仿宋_GB2312" w:hAnsi="仿宋" w:cs="宋体"/>
                <w:kern w:val="0"/>
                <w:sz w:val="24"/>
              </w:rPr>
            </w:pPr>
          </w:p>
        </w:tc>
        <w:tc>
          <w:tcPr>
            <w:tcW w:w="2835" w:type="dxa"/>
            <w:tcBorders>
              <w:bottom w:val="single" w:sz="4" w:space="0" w:color="auto"/>
            </w:tcBorders>
            <w:shd w:val="clear" w:color="auto" w:fill="auto"/>
            <w:vAlign w:val="center"/>
          </w:tcPr>
          <w:p w14:paraId="0B121811" w14:textId="77777777" w:rsidR="003726DB" w:rsidRDefault="003726DB" w:rsidP="003726DB">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A22绩效指标明确性</w:t>
            </w:r>
          </w:p>
        </w:tc>
        <w:tc>
          <w:tcPr>
            <w:tcW w:w="992" w:type="dxa"/>
            <w:tcBorders>
              <w:bottom w:val="single" w:sz="4" w:space="0" w:color="auto"/>
            </w:tcBorders>
            <w:vAlign w:val="center"/>
          </w:tcPr>
          <w:p w14:paraId="5031FFBE" w14:textId="77777777"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明确</w:t>
            </w:r>
          </w:p>
        </w:tc>
        <w:tc>
          <w:tcPr>
            <w:tcW w:w="993" w:type="dxa"/>
            <w:tcBorders>
              <w:bottom w:val="single" w:sz="4" w:space="0" w:color="auto"/>
            </w:tcBorders>
            <w:shd w:val="clear" w:color="auto" w:fill="auto"/>
            <w:vAlign w:val="center"/>
          </w:tcPr>
          <w:p w14:paraId="292D0560" w14:textId="386A6E97" w:rsidR="003726DB" w:rsidRDefault="003726DB" w:rsidP="003726DB">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2</w:t>
            </w:r>
          </w:p>
        </w:tc>
        <w:tc>
          <w:tcPr>
            <w:tcW w:w="992" w:type="dxa"/>
            <w:tcBorders>
              <w:bottom w:val="single" w:sz="4" w:space="0" w:color="auto"/>
            </w:tcBorders>
            <w:shd w:val="clear" w:color="auto" w:fill="auto"/>
            <w:vAlign w:val="center"/>
          </w:tcPr>
          <w:p w14:paraId="3F33F630" w14:textId="5B18D13E" w:rsidR="003726DB" w:rsidRDefault="00582295" w:rsidP="003726DB">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1.33</w:t>
            </w:r>
          </w:p>
        </w:tc>
      </w:tr>
      <w:tr w:rsidR="008C39CC" w14:paraId="32489EBC" w14:textId="77777777" w:rsidTr="00192BCE">
        <w:trPr>
          <w:trHeight w:val="55"/>
          <w:tblHeader/>
        </w:trPr>
        <w:tc>
          <w:tcPr>
            <w:tcW w:w="1361" w:type="dxa"/>
            <w:vMerge/>
            <w:tcBorders>
              <w:bottom w:val="single" w:sz="4" w:space="0" w:color="auto"/>
            </w:tcBorders>
            <w:vAlign w:val="center"/>
          </w:tcPr>
          <w:p w14:paraId="6FFE8AE3" w14:textId="77777777" w:rsidR="008C39CC" w:rsidRDefault="008C39CC" w:rsidP="00295C20">
            <w:pPr>
              <w:widowControl/>
              <w:spacing w:line="360" w:lineRule="auto"/>
              <w:jc w:val="left"/>
              <w:rPr>
                <w:rFonts w:ascii="仿宋_GB2312" w:eastAsia="仿宋_GB2312" w:hAnsi="仿宋" w:cs="宋体"/>
                <w:kern w:val="0"/>
                <w:sz w:val="24"/>
              </w:rPr>
            </w:pPr>
          </w:p>
        </w:tc>
        <w:tc>
          <w:tcPr>
            <w:tcW w:w="1611" w:type="dxa"/>
            <w:tcBorders>
              <w:bottom w:val="single" w:sz="4" w:space="0" w:color="auto"/>
            </w:tcBorders>
            <w:vAlign w:val="center"/>
          </w:tcPr>
          <w:p w14:paraId="13231882" w14:textId="77777777" w:rsidR="008C39CC" w:rsidRDefault="008C39CC" w:rsidP="00295C20">
            <w:pPr>
              <w:widowControl/>
              <w:spacing w:line="360" w:lineRule="auto"/>
              <w:jc w:val="left"/>
              <w:rPr>
                <w:rFonts w:ascii="仿宋_GB2312" w:eastAsia="仿宋_GB2312" w:hAnsi="仿宋" w:cs="宋体"/>
                <w:kern w:val="0"/>
                <w:sz w:val="24"/>
              </w:rPr>
            </w:pPr>
            <w:r>
              <w:rPr>
                <w:rFonts w:ascii="仿宋_GB2312" w:eastAsia="仿宋_GB2312" w:hAnsi="仿宋" w:cs="宋体"/>
                <w:kern w:val="0"/>
                <w:sz w:val="24"/>
              </w:rPr>
              <w:t>A3资金投入</w:t>
            </w:r>
          </w:p>
        </w:tc>
        <w:tc>
          <w:tcPr>
            <w:tcW w:w="2835" w:type="dxa"/>
            <w:tcBorders>
              <w:bottom w:val="single" w:sz="4" w:space="0" w:color="auto"/>
            </w:tcBorders>
            <w:shd w:val="clear" w:color="auto" w:fill="auto"/>
            <w:vAlign w:val="center"/>
          </w:tcPr>
          <w:p w14:paraId="446FF863" w14:textId="77777777" w:rsidR="008C39CC" w:rsidRDefault="008C39CC" w:rsidP="00295C20">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A31预算编制科学性</w:t>
            </w:r>
          </w:p>
        </w:tc>
        <w:tc>
          <w:tcPr>
            <w:tcW w:w="992" w:type="dxa"/>
            <w:tcBorders>
              <w:bottom w:val="single" w:sz="4" w:space="0" w:color="auto"/>
            </w:tcBorders>
            <w:vAlign w:val="center"/>
          </w:tcPr>
          <w:p w14:paraId="1698BA8B" w14:textId="77777777" w:rsidR="008C39CC" w:rsidRDefault="008C39CC" w:rsidP="00295C20">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科学</w:t>
            </w:r>
          </w:p>
        </w:tc>
        <w:tc>
          <w:tcPr>
            <w:tcW w:w="993" w:type="dxa"/>
            <w:tcBorders>
              <w:bottom w:val="single" w:sz="4" w:space="0" w:color="auto"/>
            </w:tcBorders>
            <w:shd w:val="clear" w:color="auto" w:fill="auto"/>
            <w:vAlign w:val="center"/>
          </w:tcPr>
          <w:p w14:paraId="7C393265" w14:textId="66216A53" w:rsidR="008C39CC" w:rsidRDefault="00192BCE" w:rsidP="00295C20">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tcBorders>
              <w:bottom w:val="single" w:sz="4" w:space="0" w:color="auto"/>
            </w:tcBorders>
            <w:shd w:val="clear" w:color="auto" w:fill="auto"/>
            <w:vAlign w:val="center"/>
          </w:tcPr>
          <w:p w14:paraId="394F4CF8" w14:textId="74DB1E84" w:rsidR="008C39CC" w:rsidRDefault="006438BD" w:rsidP="00295C20">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2.67</w:t>
            </w:r>
          </w:p>
        </w:tc>
      </w:tr>
      <w:tr w:rsidR="008C39CC" w14:paraId="594A93EA" w14:textId="77777777" w:rsidTr="00192BCE">
        <w:trPr>
          <w:trHeight w:val="70"/>
          <w:tblHeader/>
        </w:trPr>
        <w:tc>
          <w:tcPr>
            <w:tcW w:w="6799" w:type="dxa"/>
            <w:gridSpan w:val="4"/>
            <w:shd w:val="clear" w:color="000000" w:fill="auto"/>
            <w:vAlign w:val="center"/>
          </w:tcPr>
          <w:p w14:paraId="26FE6791" w14:textId="77777777" w:rsidR="008C39CC" w:rsidRPr="00192BCE" w:rsidRDefault="008C39CC" w:rsidP="0083345C">
            <w:pPr>
              <w:widowControl/>
              <w:spacing w:line="240" w:lineRule="atLeast"/>
              <w:jc w:val="center"/>
              <w:rPr>
                <w:rFonts w:ascii="仿宋_GB2312" w:eastAsia="仿宋_GB2312" w:hAnsi="黑体" w:cs="宋体"/>
                <w:b/>
                <w:bCs/>
                <w:kern w:val="0"/>
                <w:sz w:val="24"/>
              </w:rPr>
            </w:pPr>
            <w:r w:rsidRPr="00192BCE">
              <w:rPr>
                <w:rFonts w:ascii="仿宋_GB2312" w:eastAsia="仿宋_GB2312" w:hAnsi="黑体" w:cs="宋体" w:hint="eastAsia"/>
                <w:b/>
                <w:bCs/>
                <w:kern w:val="0"/>
                <w:sz w:val="24"/>
              </w:rPr>
              <w:t>合计</w:t>
            </w:r>
          </w:p>
        </w:tc>
        <w:tc>
          <w:tcPr>
            <w:tcW w:w="993" w:type="dxa"/>
            <w:shd w:val="clear" w:color="000000" w:fill="auto"/>
            <w:vAlign w:val="center"/>
          </w:tcPr>
          <w:p w14:paraId="08D7F447" w14:textId="5D939BDC" w:rsidR="008C39CC" w:rsidRPr="00192BCE" w:rsidRDefault="00192BCE" w:rsidP="0083345C">
            <w:pPr>
              <w:widowControl/>
              <w:spacing w:line="240" w:lineRule="atLeast"/>
              <w:jc w:val="center"/>
              <w:rPr>
                <w:rFonts w:ascii="仿宋_GB2312" w:eastAsia="仿宋_GB2312" w:hAnsi="黑体" w:cs="宋体"/>
                <w:b/>
                <w:bCs/>
                <w:kern w:val="0"/>
                <w:sz w:val="24"/>
              </w:rPr>
            </w:pPr>
            <w:r>
              <w:rPr>
                <w:rFonts w:ascii="仿宋_GB2312" w:eastAsia="仿宋_GB2312" w:hAnsi="黑体" w:cs="宋体" w:hint="eastAsia"/>
                <w:b/>
                <w:bCs/>
                <w:kern w:val="0"/>
                <w:sz w:val="24"/>
              </w:rPr>
              <w:t>2</w:t>
            </w:r>
            <w:r>
              <w:rPr>
                <w:rFonts w:ascii="仿宋_GB2312" w:eastAsia="仿宋_GB2312" w:hAnsi="黑体" w:cs="宋体"/>
                <w:b/>
                <w:bCs/>
                <w:kern w:val="0"/>
                <w:sz w:val="24"/>
              </w:rPr>
              <w:t>0</w:t>
            </w:r>
          </w:p>
        </w:tc>
        <w:tc>
          <w:tcPr>
            <w:tcW w:w="992" w:type="dxa"/>
            <w:shd w:val="clear" w:color="000000" w:fill="auto"/>
            <w:vAlign w:val="center"/>
          </w:tcPr>
          <w:p w14:paraId="5FC31006" w14:textId="336D0763" w:rsidR="008C39CC" w:rsidRPr="00192BCE" w:rsidRDefault="00BA31C9" w:rsidP="0083345C">
            <w:pPr>
              <w:widowControl/>
              <w:spacing w:line="240" w:lineRule="atLeast"/>
              <w:jc w:val="center"/>
              <w:rPr>
                <w:rFonts w:ascii="仿宋_GB2312" w:eastAsia="仿宋_GB2312" w:hAnsi="黑体" w:cs="宋体"/>
                <w:b/>
                <w:bCs/>
                <w:kern w:val="0"/>
                <w:sz w:val="24"/>
              </w:rPr>
            </w:pPr>
            <w:r>
              <w:rPr>
                <w:rFonts w:ascii="仿宋_GB2312" w:eastAsia="仿宋_GB2312" w:hAnsi="黑体" w:cs="宋体"/>
                <w:b/>
                <w:bCs/>
                <w:kern w:val="0"/>
                <w:sz w:val="24"/>
              </w:rPr>
              <w:t>17.</w:t>
            </w:r>
            <w:r w:rsidR="00582295">
              <w:rPr>
                <w:rFonts w:ascii="仿宋_GB2312" w:eastAsia="仿宋_GB2312" w:hAnsi="黑体" w:cs="宋体"/>
                <w:b/>
                <w:bCs/>
                <w:kern w:val="0"/>
                <w:sz w:val="24"/>
              </w:rPr>
              <w:t>5</w:t>
            </w:r>
          </w:p>
        </w:tc>
      </w:tr>
    </w:tbl>
    <w:p w14:paraId="1D195AC4" w14:textId="2272CD82" w:rsidR="008C39CC" w:rsidRPr="00226B76" w:rsidRDefault="00192BCE" w:rsidP="008C39CC">
      <w:pPr>
        <w:spacing w:line="600" w:lineRule="exact"/>
        <w:ind w:left="643"/>
        <w:rPr>
          <w:rFonts w:ascii="仿宋_GB2312" w:eastAsia="仿宋_GB2312"/>
          <w:b/>
          <w:bCs/>
          <w:sz w:val="28"/>
          <w:szCs w:val="28"/>
        </w:rPr>
      </w:pPr>
      <w:bookmarkStart w:id="42" w:name="_Toc57031336"/>
      <w:r w:rsidRPr="00226B76">
        <w:rPr>
          <w:rFonts w:ascii="仿宋_GB2312" w:eastAsia="仿宋_GB2312" w:hAnsi="仿宋" w:cs="宋体" w:hint="eastAsia"/>
          <w:b/>
          <w:bCs/>
          <w:kern w:val="0"/>
          <w:sz w:val="28"/>
          <w:szCs w:val="28"/>
        </w:rPr>
        <w:t>A1</w:t>
      </w:r>
      <w:r w:rsidRPr="00226B76">
        <w:rPr>
          <w:rFonts w:ascii="仿宋_GB2312" w:eastAsia="仿宋_GB2312" w:hAnsi="仿宋" w:cs="宋体"/>
          <w:b/>
          <w:bCs/>
          <w:kern w:val="0"/>
          <w:sz w:val="28"/>
          <w:szCs w:val="28"/>
        </w:rPr>
        <w:t>1</w:t>
      </w:r>
      <w:r w:rsidRPr="00226B76">
        <w:rPr>
          <w:rFonts w:ascii="仿宋_GB2312" w:eastAsia="仿宋_GB2312" w:hAnsi="仿宋" w:cs="宋体" w:hint="eastAsia"/>
          <w:b/>
          <w:bCs/>
          <w:kern w:val="0"/>
          <w:sz w:val="28"/>
          <w:szCs w:val="28"/>
        </w:rPr>
        <w:t>立项依据充分性</w:t>
      </w:r>
      <w:r w:rsidR="008C39CC" w:rsidRPr="00226B76">
        <w:rPr>
          <w:rFonts w:ascii="仿宋_GB2312" w:eastAsia="仿宋_GB2312" w:hint="eastAsia"/>
          <w:b/>
          <w:bCs/>
          <w:sz w:val="28"/>
          <w:szCs w:val="28"/>
        </w:rPr>
        <w:t>，</w:t>
      </w:r>
      <w:r w:rsidR="008C39CC" w:rsidRPr="00226B76">
        <w:rPr>
          <w:rFonts w:ascii="仿宋_GB2312" w:eastAsia="仿宋_GB2312" w:hAnsi="仿宋" w:hint="eastAsia"/>
          <w:b/>
          <w:bCs/>
          <w:sz w:val="28"/>
          <w:szCs w:val="28"/>
          <w:lang w:bidi="en-US"/>
        </w:rPr>
        <w:t>权重</w:t>
      </w:r>
      <w:r w:rsidRPr="00226B76">
        <w:rPr>
          <w:rFonts w:ascii="仿宋_GB2312" w:eastAsia="仿宋_GB2312" w:hAnsi="仿宋"/>
          <w:b/>
          <w:bCs/>
          <w:sz w:val="28"/>
          <w:szCs w:val="28"/>
          <w:lang w:bidi="en-US"/>
        </w:rPr>
        <w:t>4</w:t>
      </w:r>
      <w:r w:rsidR="008C39CC" w:rsidRPr="00226B76">
        <w:rPr>
          <w:rFonts w:ascii="仿宋_GB2312" w:eastAsia="仿宋_GB2312" w:hAnsi="仿宋" w:hint="eastAsia"/>
          <w:b/>
          <w:bCs/>
          <w:sz w:val="28"/>
          <w:szCs w:val="28"/>
          <w:lang w:bidi="en-US"/>
        </w:rPr>
        <w:t>分，得分</w:t>
      </w:r>
      <w:r w:rsidR="00BD5A7D" w:rsidRPr="00226B76">
        <w:rPr>
          <w:rFonts w:ascii="仿宋_GB2312" w:eastAsia="仿宋_GB2312" w:hAnsi="仿宋"/>
          <w:b/>
          <w:bCs/>
          <w:sz w:val="28"/>
          <w:szCs w:val="28"/>
          <w:lang w:bidi="en-US"/>
        </w:rPr>
        <w:t>4</w:t>
      </w:r>
      <w:r w:rsidR="008C39CC" w:rsidRPr="00226B76">
        <w:rPr>
          <w:rFonts w:ascii="仿宋_GB2312" w:eastAsia="仿宋_GB2312" w:hAnsi="仿宋" w:hint="eastAsia"/>
          <w:b/>
          <w:bCs/>
          <w:sz w:val="28"/>
          <w:szCs w:val="28"/>
          <w:lang w:bidi="en-US"/>
        </w:rPr>
        <w:t>分</w:t>
      </w:r>
    </w:p>
    <w:p w14:paraId="6C2F9A89" w14:textId="79487BC4" w:rsidR="00792AD7" w:rsidRPr="00226B76" w:rsidRDefault="00792AD7" w:rsidP="00792AD7">
      <w:pPr>
        <w:spacing w:line="600" w:lineRule="exact"/>
        <w:ind w:firstLineChars="200" w:firstLine="560"/>
        <w:rPr>
          <w:rFonts w:ascii="仿宋_GB2312" w:eastAsia="仿宋_GB2312" w:hAnsi="仿宋"/>
          <w:sz w:val="28"/>
          <w:szCs w:val="28"/>
          <w:lang w:bidi="en-US"/>
        </w:rPr>
      </w:pPr>
      <w:r w:rsidRPr="00226B76">
        <w:rPr>
          <w:rFonts w:ascii="仿宋_GB2312" w:eastAsia="仿宋_GB2312" w:hAnsi="仿宋" w:hint="eastAsia"/>
          <w:sz w:val="28"/>
          <w:szCs w:val="28"/>
          <w:lang w:bidi="en-US"/>
        </w:rPr>
        <w:t>经评价，项目立项符合《城镇排水与污水处理条例》（国务院令第641号）、《上海市排水管理条例》、《城镇污水处理厂污染物排放标准》（GB18918-2002）等法律法规要求；符合市、区两级有关污水处理的发展规划与政策要求；项目立项与崇明区水务局及给排水管理所职责范围相符，属于履职所需；属于公共财政支持范围，符合中央、地方事权支出责任划分原则；项目与区域内污水处理条线其他相关项目实施内容、范围无重复。根据评分标准，本指标满分4分，不扣分，得4分，得分率100%。</w:t>
      </w:r>
    </w:p>
    <w:p w14:paraId="70C53E3D" w14:textId="51BA1E77" w:rsidR="008C39CC" w:rsidRPr="00226B76" w:rsidRDefault="008C39CC" w:rsidP="008C39CC">
      <w:pPr>
        <w:spacing w:line="600" w:lineRule="exact"/>
        <w:ind w:left="643"/>
        <w:rPr>
          <w:rFonts w:ascii="仿宋_GB2312" w:eastAsia="仿宋_GB2312"/>
          <w:b/>
          <w:sz w:val="28"/>
          <w:szCs w:val="28"/>
        </w:rPr>
      </w:pPr>
      <w:r w:rsidRPr="00226B76">
        <w:rPr>
          <w:rFonts w:ascii="仿宋_GB2312" w:eastAsia="仿宋_GB2312" w:hint="eastAsia"/>
          <w:b/>
          <w:sz w:val="28"/>
          <w:szCs w:val="28"/>
        </w:rPr>
        <w:t>A12立项程序规范性，</w:t>
      </w:r>
      <w:r w:rsidRPr="00226B76">
        <w:rPr>
          <w:rFonts w:ascii="仿宋_GB2312" w:eastAsia="仿宋_GB2312" w:hAnsi="仿宋" w:hint="eastAsia"/>
          <w:b/>
          <w:sz w:val="28"/>
          <w:szCs w:val="28"/>
          <w:lang w:bidi="en-US"/>
        </w:rPr>
        <w:t>权重</w:t>
      </w:r>
      <w:r w:rsidR="00330C6A" w:rsidRPr="00226B76">
        <w:rPr>
          <w:rFonts w:ascii="仿宋_GB2312" w:eastAsia="仿宋_GB2312" w:hAnsi="仿宋"/>
          <w:b/>
          <w:sz w:val="28"/>
          <w:szCs w:val="28"/>
          <w:lang w:bidi="en-US"/>
        </w:rPr>
        <w:t>4</w:t>
      </w:r>
      <w:r w:rsidRPr="00226B76">
        <w:rPr>
          <w:rFonts w:ascii="仿宋_GB2312" w:eastAsia="仿宋_GB2312" w:hAnsi="仿宋" w:hint="eastAsia"/>
          <w:b/>
          <w:sz w:val="28"/>
          <w:szCs w:val="28"/>
          <w:lang w:bidi="en-US"/>
        </w:rPr>
        <w:t>分，得分</w:t>
      </w:r>
      <w:r w:rsidR="00330C6A" w:rsidRPr="00226B76">
        <w:rPr>
          <w:rFonts w:ascii="仿宋_GB2312" w:eastAsia="仿宋_GB2312" w:hAnsi="仿宋"/>
          <w:b/>
          <w:sz w:val="28"/>
          <w:szCs w:val="28"/>
          <w:lang w:bidi="en-US"/>
        </w:rPr>
        <w:t>4</w:t>
      </w:r>
      <w:r w:rsidRPr="00226B76">
        <w:rPr>
          <w:rFonts w:ascii="仿宋_GB2312" w:eastAsia="仿宋_GB2312" w:hAnsi="仿宋" w:hint="eastAsia"/>
          <w:b/>
          <w:sz w:val="28"/>
          <w:szCs w:val="28"/>
          <w:lang w:bidi="en-US"/>
        </w:rPr>
        <w:t>分</w:t>
      </w:r>
    </w:p>
    <w:p w14:paraId="59F1A4F7" w14:textId="7A63E822" w:rsidR="008C39CC" w:rsidRPr="00226B76" w:rsidRDefault="00FC4441" w:rsidP="008C39CC">
      <w:pPr>
        <w:spacing w:line="600" w:lineRule="exact"/>
        <w:ind w:firstLineChars="200" w:firstLine="560"/>
        <w:rPr>
          <w:rFonts w:ascii="仿宋_GB2312" w:eastAsia="仿宋_GB2312"/>
          <w:sz w:val="28"/>
          <w:szCs w:val="28"/>
          <w:lang w:bidi="en-US"/>
        </w:rPr>
      </w:pPr>
      <w:r w:rsidRPr="00226B76">
        <w:rPr>
          <w:rFonts w:ascii="仿宋_GB2312" w:eastAsia="仿宋_GB2312" w:hAnsi="仿宋" w:hint="eastAsia"/>
          <w:sz w:val="28"/>
          <w:szCs w:val="28"/>
          <w:lang w:bidi="en-US"/>
        </w:rPr>
        <w:t>经评价，本项目按照</w:t>
      </w:r>
      <w:proofErr w:type="gramStart"/>
      <w:r w:rsidRPr="00226B76">
        <w:rPr>
          <w:rFonts w:ascii="仿宋_GB2312" w:eastAsia="仿宋_GB2312" w:hAnsi="仿宋" w:hint="eastAsia"/>
          <w:sz w:val="28"/>
          <w:szCs w:val="28"/>
          <w:lang w:bidi="en-US"/>
        </w:rPr>
        <w:t>崇明区</w:t>
      </w:r>
      <w:proofErr w:type="gramEnd"/>
      <w:r w:rsidRPr="00226B76">
        <w:rPr>
          <w:rFonts w:ascii="仿宋_GB2312" w:eastAsia="仿宋_GB2312" w:hAnsi="仿宋" w:hint="eastAsia"/>
          <w:sz w:val="28"/>
          <w:szCs w:val="28"/>
          <w:lang w:bidi="en-US"/>
        </w:rPr>
        <w:t>规定的程序申请设立，经主管部门的审核批复并提交财政专管员进行审核；审批文件、立项文件等材料和手续齐全；事前已经过必要的可行性研究、专家论证、风险评估、区水务局“三重一大”集体决策等。</w:t>
      </w:r>
      <w:r w:rsidR="008C39CC" w:rsidRPr="00226B76">
        <w:rPr>
          <w:rFonts w:ascii="仿宋_GB2312" w:eastAsia="仿宋_GB2312" w:hAnsi="仿宋" w:hint="eastAsia"/>
          <w:sz w:val="28"/>
          <w:szCs w:val="28"/>
          <w:lang w:bidi="en-US"/>
        </w:rPr>
        <w:t>根据评分标准，本指标满分</w:t>
      </w:r>
      <w:r w:rsidR="00330C6A" w:rsidRPr="00226B76">
        <w:rPr>
          <w:rFonts w:ascii="仿宋_GB2312" w:eastAsia="仿宋_GB2312" w:hAnsi="仿宋"/>
          <w:sz w:val="28"/>
          <w:szCs w:val="28"/>
          <w:lang w:bidi="en-US"/>
        </w:rPr>
        <w:t>4</w:t>
      </w:r>
      <w:r w:rsidR="008C39CC" w:rsidRPr="00226B76">
        <w:rPr>
          <w:rFonts w:ascii="仿宋_GB2312" w:eastAsia="仿宋_GB2312" w:hAnsi="仿宋" w:hint="eastAsia"/>
          <w:sz w:val="28"/>
          <w:szCs w:val="28"/>
          <w:lang w:bidi="en-US"/>
        </w:rPr>
        <w:t>分，不扣分，</w:t>
      </w:r>
      <w:r w:rsidR="008C39CC" w:rsidRPr="00226B76">
        <w:rPr>
          <w:rFonts w:ascii="仿宋_GB2312" w:eastAsia="仿宋_GB2312" w:hAnsi="仿宋" w:hint="eastAsia"/>
          <w:sz w:val="28"/>
          <w:szCs w:val="28"/>
          <w:lang w:bidi="en-US"/>
        </w:rPr>
        <w:lastRenderedPageBreak/>
        <w:t>得</w:t>
      </w:r>
      <w:r w:rsidR="00330C6A" w:rsidRPr="00226B76">
        <w:rPr>
          <w:rFonts w:ascii="仿宋_GB2312" w:eastAsia="仿宋_GB2312" w:hAnsi="仿宋"/>
          <w:sz w:val="28"/>
          <w:szCs w:val="28"/>
          <w:lang w:bidi="en-US"/>
        </w:rPr>
        <w:t>4</w:t>
      </w:r>
      <w:r w:rsidR="008C39CC" w:rsidRPr="00226B76">
        <w:rPr>
          <w:rFonts w:ascii="仿宋_GB2312" w:eastAsia="仿宋_GB2312" w:hAnsi="仿宋" w:hint="eastAsia"/>
          <w:sz w:val="28"/>
          <w:szCs w:val="28"/>
          <w:lang w:bidi="en-US"/>
        </w:rPr>
        <w:t>分，得分率100%</w:t>
      </w:r>
      <w:r w:rsidR="008C39CC" w:rsidRPr="00226B76">
        <w:rPr>
          <w:rFonts w:ascii="仿宋_GB2312" w:eastAsia="仿宋_GB2312" w:hint="eastAsia"/>
          <w:sz w:val="28"/>
          <w:szCs w:val="28"/>
          <w:lang w:bidi="en-US"/>
        </w:rPr>
        <w:t>。</w:t>
      </w:r>
    </w:p>
    <w:p w14:paraId="2A818BF1" w14:textId="76E794C5" w:rsidR="00192BCE" w:rsidRPr="00226B76" w:rsidRDefault="00192BCE" w:rsidP="00192BCE">
      <w:pPr>
        <w:spacing w:line="600" w:lineRule="exact"/>
        <w:ind w:left="643"/>
        <w:rPr>
          <w:rFonts w:ascii="仿宋_GB2312" w:eastAsia="仿宋_GB2312"/>
          <w:b/>
          <w:bCs/>
          <w:color w:val="000000"/>
          <w:sz w:val="28"/>
          <w:szCs w:val="28"/>
        </w:rPr>
      </w:pPr>
      <w:r w:rsidRPr="00226B76">
        <w:rPr>
          <w:rFonts w:ascii="仿宋_GB2312" w:eastAsia="仿宋_GB2312" w:hint="eastAsia"/>
          <w:b/>
          <w:bCs/>
          <w:color w:val="000000"/>
          <w:sz w:val="28"/>
          <w:szCs w:val="28"/>
        </w:rPr>
        <w:t>A</w:t>
      </w:r>
      <w:r w:rsidRPr="00226B76">
        <w:rPr>
          <w:rFonts w:ascii="仿宋_GB2312" w:eastAsia="仿宋_GB2312"/>
          <w:b/>
          <w:bCs/>
          <w:color w:val="000000"/>
          <w:sz w:val="28"/>
          <w:szCs w:val="28"/>
        </w:rPr>
        <w:t>13</w:t>
      </w:r>
      <w:r w:rsidRPr="00226B76">
        <w:rPr>
          <w:rFonts w:ascii="仿宋_GB2312" w:eastAsia="仿宋_GB2312" w:hint="eastAsia"/>
          <w:b/>
          <w:bCs/>
          <w:color w:val="000000"/>
          <w:sz w:val="28"/>
          <w:szCs w:val="28"/>
        </w:rPr>
        <w:t>政府购买服务必要性</w:t>
      </w:r>
      <w:r w:rsidRPr="00226B76">
        <w:rPr>
          <w:rFonts w:ascii="仿宋_GB2312" w:eastAsia="仿宋_GB2312" w:hint="eastAsia"/>
          <w:b/>
          <w:sz w:val="28"/>
          <w:szCs w:val="28"/>
        </w:rPr>
        <w:t>，</w:t>
      </w:r>
      <w:r w:rsidRPr="00226B76">
        <w:rPr>
          <w:rFonts w:ascii="仿宋_GB2312" w:eastAsia="仿宋_GB2312" w:hAnsi="仿宋" w:hint="eastAsia"/>
          <w:b/>
          <w:sz w:val="28"/>
          <w:szCs w:val="28"/>
          <w:lang w:bidi="en-US"/>
        </w:rPr>
        <w:t>权重</w:t>
      </w:r>
      <w:r w:rsidRPr="00226B76">
        <w:rPr>
          <w:rFonts w:ascii="仿宋_GB2312" w:eastAsia="仿宋_GB2312" w:hAnsi="仿宋"/>
          <w:b/>
          <w:sz w:val="28"/>
          <w:szCs w:val="28"/>
          <w:lang w:bidi="en-US"/>
        </w:rPr>
        <w:t>4</w:t>
      </w:r>
      <w:r w:rsidRPr="00226B76">
        <w:rPr>
          <w:rFonts w:ascii="仿宋_GB2312" w:eastAsia="仿宋_GB2312" w:hAnsi="仿宋" w:hint="eastAsia"/>
          <w:b/>
          <w:sz w:val="28"/>
          <w:szCs w:val="28"/>
          <w:lang w:bidi="en-US"/>
        </w:rPr>
        <w:t>分，得分</w:t>
      </w:r>
      <w:r w:rsidR="003726DB" w:rsidRPr="00226B76">
        <w:rPr>
          <w:rFonts w:ascii="仿宋_GB2312" w:eastAsia="仿宋_GB2312" w:hAnsi="仿宋"/>
          <w:b/>
          <w:sz w:val="28"/>
          <w:szCs w:val="28"/>
          <w:lang w:bidi="en-US"/>
        </w:rPr>
        <w:t>4</w:t>
      </w:r>
      <w:r w:rsidRPr="00226B76">
        <w:rPr>
          <w:rFonts w:ascii="仿宋_GB2312" w:eastAsia="仿宋_GB2312" w:hAnsi="仿宋" w:hint="eastAsia"/>
          <w:b/>
          <w:sz w:val="28"/>
          <w:szCs w:val="28"/>
          <w:lang w:bidi="en-US"/>
        </w:rPr>
        <w:t>分</w:t>
      </w:r>
    </w:p>
    <w:p w14:paraId="226FC43C" w14:textId="461C4D24" w:rsidR="00192BCE" w:rsidRPr="00226B76" w:rsidRDefault="00792AD7" w:rsidP="00F7081D">
      <w:pPr>
        <w:spacing w:line="600" w:lineRule="exact"/>
        <w:ind w:firstLineChars="200" w:firstLine="560"/>
        <w:rPr>
          <w:rFonts w:ascii="仿宋_GB2312" w:eastAsia="仿宋_GB2312" w:hAnsi="仿宋_GB2312" w:cs="仿宋_GB2312"/>
          <w:bCs/>
          <w:color w:val="000000"/>
          <w:sz w:val="28"/>
          <w:szCs w:val="28"/>
        </w:rPr>
      </w:pPr>
      <w:r w:rsidRPr="00226B76">
        <w:rPr>
          <w:rFonts w:ascii="仿宋_GB2312" w:eastAsia="仿宋_GB2312" w:hAnsi="仿宋_GB2312" w:cs="仿宋_GB2312" w:hint="eastAsia"/>
          <w:sz w:val="28"/>
          <w:szCs w:val="28"/>
        </w:rPr>
        <w:t>项目符合《上海市排水与污水处理条例》第三十三条“公共排水系统内排水设施的运行单位，通过招投标方式确定”。且本项目作为经常性项目，通过项目的实施，2020年全年14个污水处理站共处理污水量245.39万立方米，日均处理量约480.22立方米，且各站运行效果良好，各类排放物达标，因此2021年继续开展本项目。通过本项目的开展，有效保障了</w:t>
      </w:r>
      <w:proofErr w:type="gramStart"/>
      <w:r w:rsidRPr="00226B76">
        <w:rPr>
          <w:rFonts w:ascii="仿宋_GB2312" w:eastAsia="仿宋_GB2312" w:hAnsi="仿宋_GB2312" w:cs="仿宋_GB2312" w:hint="eastAsia"/>
          <w:sz w:val="28"/>
          <w:szCs w:val="28"/>
        </w:rPr>
        <w:t>崇明区</w:t>
      </w:r>
      <w:proofErr w:type="gramEnd"/>
      <w:r w:rsidRPr="00226B76">
        <w:rPr>
          <w:rFonts w:ascii="仿宋_GB2312" w:eastAsia="仿宋_GB2312" w:hAnsi="仿宋_GB2312" w:cs="仿宋_GB2312" w:hint="eastAsia"/>
          <w:sz w:val="28"/>
          <w:szCs w:val="28"/>
        </w:rPr>
        <w:t>各镇污水处理，且各站运行效果良好，各类排放物达标，有效改善了</w:t>
      </w:r>
      <w:proofErr w:type="gramStart"/>
      <w:r w:rsidRPr="00226B76">
        <w:rPr>
          <w:rFonts w:ascii="仿宋_GB2312" w:eastAsia="仿宋_GB2312" w:hAnsi="仿宋_GB2312" w:cs="仿宋_GB2312" w:hint="eastAsia"/>
          <w:sz w:val="28"/>
          <w:szCs w:val="28"/>
        </w:rPr>
        <w:t>崇明区</w:t>
      </w:r>
      <w:proofErr w:type="gramEnd"/>
      <w:r w:rsidRPr="00226B76">
        <w:rPr>
          <w:rFonts w:ascii="仿宋_GB2312" w:eastAsia="仿宋_GB2312" w:hAnsi="仿宋_GB2312" w:cs="仿宋_GB2312" w:hint="eastAsia"/>
          <w:sz w:val="28"/>
          <w:szCs w:val="28"/>
        </w:rPr>
        <w:t>流域环境，提高了生态环境质量。根据评分标准，本指标满分4分，不扣分，得4分，得分率100%</w:t>
      </w:r>
      <w:r w:rsidR="00192BCE" w:rsidRPr="00226B76">
        <w:rPr>
          <w:rFonts w:ascii="仿宋_GB2312" w:eastAsia="仿宋_GB2312" w:hint="eastAsia"/>
          <w:sz w:val="28"/>
          <w:szCs w:val="28"/>
          <w:lang w:bidi="en-US"/>
        </w:rPr>
        <w:t>。</w:t>
      </w:r>
    </w:p>
    <w:p w14:paraId="26528CD8" w14:textId="02D1ED7F" w:rsidR="008C39CC" w:rsidRPr="00226B76" w:rsidRDefault="008C39CC" w:rsidP="008C39CC">
      <w:pPr>
        <w:spacing w:line="600" w:lineRule="exact"/>
        <w:ind w:left="643"/>
        <w:rPr>
          <w:rFonts w:ascii="仿宋_GB2312" w:eastAsia="仿宋_GB2312"/>
          <w:b/>
          <w:bCs/>
          <w:color w:val="000000"/>
          <w:sz w:val="28"/>
          <w:szCs w:val="28"/>
        </w:rPr>
      </w:pPr>
      <w:r w:rsidRPr="00226B76">
        <w:rPr>
          <w:rFonts w:ascii="仿宋_GB2312" w:eastAsia="仿宋_GB2312" w:hint="eastAsia"/>
          <w:b/>
          <w:bCs/>
          <w:color w:val="000000"/>
          <w:sz w:val="28"/>
          <w:szCs w:val="28"/>
        </w:rPr>
        <w:t>A21绩效目标合理性</w:t>
      </w:r>
      <w:r w:rsidRPr="00226B76">
        <w:rPr>
          <w:rFonts w:ascii="仿宋_GB2312" w:eastAsia="仿宋_GB2312" w:hint="eastAsia"/>
          <w:b/>
          <w:sz w:val="28"/>
          <w:szCs w:val="28"/>
        </w:rPr>
        <w:t>，</w:t>
      </w:r>
      <w:r w:rsidRPr="00226B76">
        <w:rPr>
          <w:rFonts w:ascii="仿宋_GB2312" w:eastAsia="仿宋_GB2312" w:hAnsi="仿宋" w:hint="eastAsia"/>
          <w:b/>
          <w:sz w:val="28"/>
          <w:szCs w:val="28"/>
          <w:lang w:bidi="en-US"/>
        </w:rPr>
        <w:t>权重</w:t>
      </w:r>
      <w:r w:rsidRPr="00226B76">
        <w:rPr>
          <w:rFonts w:ascii="仿宋_GB2312" w:eastAsia="仿宋_GB2312" w:hAnsi="仿宋"/>
          <w:b/>
          <w:sz w:val="28"/>
          <w:szCs w:val="28"/>
          <w:lang w:bidi="en-US"/>
        </w:rPr>
        <w:t>2</w:t>
      </w:r>
      <w:r w:rsidRPr="00226B76">
        <w:rPr>
          <w:rFonts w:ascii="仿宋_GB2312" w:eastAsia="仿宋_GB2312" w:hAnsi="仿宋" w:hint="eastAsia"/>
          <w:b/>
          <w:sz w:val="28"/>
          <w:szCs w:val="28"/>
          <w:lang w:bidi="en-US"/>
        </w:rPr>
        <w:t>分，得分</w:t>
      </w:r>
      <w:r w:rsidR="00582295">
        <w:rPr>
          <w:rFonts w:ascii="仿宋_GB2312" w:eastAsia="仿宋_GB2312" w:hAnsi="仿宋"/>
          <w:b/>
          <w:sz w:val="28"/>
          <w:szCs w:val="28"/>
          <w:lang w:bidi="en-US"/>
        </w:rPr>
        <w:t>1.5</w:t>
      </w:r>
      <w:r w:rsidRPr="00226B76">
        <w:rPr>
          <w:rFonts w:ascii="仿宋_GB2312" w:eastAsia="仿宋_GB2312" w:hAnsi="仿宋" w:hint="eastAsia"/>
          <w:b/>
          <w:sz w:val="28"/>
          <w:szCs w:val="28"/>
          <w:lang w:bidi="en-US"/>
        </w:rPr>
        <w:t>分</w:t>
      </w:r>
    </w:p>
    <w:p w14:paraId="47F210A3" w14:textId="32FDF4D1" w:rsidR="008C39CC" w:rsidRPr="00226B76" w:rsidRDefault="00792AD7" w:rsidP="008C39CC">
      <w:pPr>
        <w:spacing w:line="600" w:lineRule="exact"/>
        <w:ind w:firstLineChars="200" w:firstLine="560"/>
        <w:rPr>
          <w:rFonts w:ascii="仿宋_GB2312" w:eastAsia="仿宋_GB2312"/>
          <w:color w:val="000000"/>
          <w:sz w:val="28"/>
          <w:szCs w:val="28"/>
        </w:rPr>
      </w:pPr>
      <w:r w:rsidRPr="00226B76">
        <w:rPr>
          <w:rFonts w:ascii="仿宋_GB2312" w:eastAsia="仿宋_GB2312" w:hAnsi="仿宋" w:hint="eastAsia"/>
          <w:sz w:val="28"/>
          <w:szCs w:val="28"/>
          <w:lang w:bidi="en-US"/>
        </w:rPr>
        <w:t>经评价，污水处理站运行经费项目已制定绩效目标申报表；预期产出效益和效果符合正常的业绩水平；与预算确定的项目投资额或资金量相匹配。</w:t>
      </w:r>
      <w:r w:rsidR="00582295">
        <w:rPr>
          <w:rFonts w:ascii="仿宋_GB2312" w:eastAsia="仿宋_GB2312" w:hAnsi="仿宋" w:hint="eastAsia"/>
          <w:sz w:val="28"/>
          <w:szCs w:val="28"/>
          <w:lang w:bidi="en-US"/>
        </w:rPr>
        <w:t>但是</w:t>
      </w:r>
      <w:r w:rsidR="00582295" w:rsidRPr="00226B76">
        <w:rPr>
          <w:rFonts w:ascii="仿宋_GB2312" w:eastAsia="仿宋_GB2312" w:hAnsi="仿宋" w:hint="eastAsia"/>
          <w:sz w:val="28"/>
          <w:szCs w:val="28"/>
          <w:lang w:bidi="en-US"/>
        </w:rPr>
        <w:t>项目绩效目标</w:t>
      </w:r>
      <w:r w:rsidR="00AC5B68">
        <w:rPr>
          <w:rFonts w:ascii="仿宋_GB2312" w:eastAsia="仿宋_GB2312" w:hAnsi="仿宋" w:hint="eastAsia"/>
          <w:sz w:val="28"/>
          <w:szCs w:val="28"/>
          <w:lang w:bidi="en-US"/>
        </w:rPr>
        <w:t>未全面覆盖本项目实施内容，</w:t>
      </w:r>
      <w:r w:rsidR="00AC5B68">
        <w:rPr>
          <w:rFonts w:ascii="仿宋_GB2312" w:eastAsia="仿宋_GB2312" w:hint="eastAsia"/>
          <w:sz w:val="28"/>
          <w:szCs w:val="28"/>
        </w:rPr>
        <w:t>缺少设施设备维护、站容站貌、污泥处置和安全管理方面的内容，</w:t>
      </w:r>
      <w:r w:rsidR="00582295" w:rsidRPr="00226B76">
        <w:rPr>
          <w:rFonts w:ascii="仿宋_GB2312" w:eastAsia="仿宋_GB2312" w:hAnsi="仿宋" w:hint="eastAsia"/>
          <w:sz w:val="28"/>
          <w:szCs w:val="28"/>
          <w:lang w:bidi="en-US"/>
        </w:rPr>
        <w:t>与</w:t>
      </w:r>
      <w:r w:rsidR="00AC5B68">
        <w:rPr>
          <w:rFonts w:ascii="仿宋_GB2312" w:eastAsia="仿宋_GB2312" w:hAnsi="仿宋" w:hint="eastAsia"/>
          <w:sz w:val="28"/>
          <w:szCs w:val="28"/>
          <w:lang w:bidi="en-US"/>
        </w:rPr>
        <w:t>本</w:t>
      </w:r>
      <w:r w:rsidR="00582295" w:rsidRPr="00226B76">
        <w:rPr>
          <w:rFonts w:ascii="仿宋_GB2312" w:eastAsia="仿宋_GB2312" w:hAnsi="仿宋" w:hint="eastAsia"/>
          <w:sz w:val="28"/>
          <w:szCs w:val="28"/>
          <w:lang w:bidi="en-US"/>
        </w:rPr>
        <w:t>项目的工作内容相关性</w:t>
      </w:r>
      <w:r w:rsidR="00582295">
        <w:rPr>
          <w:rFonts w:ascii="仿宋_GB2312" w:eastAsia="仿宋_GB2312" w:hAnsi="仿宋" w:hint="eastAsia"/>
          <w:sz w:val="28"/>
          <w:szCs w:val="28"/>
          <w:lang w:bidi="en-US"/>
        </w:rPr>
        <w:t>有待提高，有待进一步细化完善。</w:t>
      </w:r>
      <w:r w:rsidRPr="00226B76">
        <w:rPr>
          <w:rFonts w:ascii="仿宋_GB2312" w:eastAsia="仿宋_GB2312" w:hAnsi="仿宋" w:hint="eastAsia"/>
          <w:sz w:val="28"/>
          <w:szCs w:val="28"/>
          <w:lang w:bidi="en-US"/>
        </w:rPr>
        <w:t>根据评分标准，本指标满分2分，得</w:t>
      </w:r>
      <w:r w:rsidR="00582295">
        <w:rPr>
          <w:rFonts w:ascii="仿宋_GB2312" w:eastAsia="仿宋_GB2312" w:hAnsi="仿宋"/>
          <w:sz w:val="28"/>
          <w:szCs w:val="28"/>
          <w:lang w:bidi="en-US"/>
        </w:rPr>
        <w:t>1.5</w:t>
      </w:r>
      <w:r w:rsidRPr="00226B76">
        <w:rPr>
          <w:rFonts w:ascii="仿宋_GB2312" w:eastAsia="仿宋_GB2312" w:hAnsi="仿宋" w:hint="eastAsia"/>
          <w:sz w:val="28"/>
          <w:szCs w:val="28"/>
          <w:lang w:bidi="en-US"/>
        </w:rPr>
        <w:t>分，得分率</w:t>
      </w:r>
      <w:r w:rsidR="00582295">
        <w:rPr>
          <w:rFonts w:ascii="仿宋_GB2312" w:eastAsia="仿宋_GB2312" w:hAnsi="仿宋"/>
          <w:sz w:val="28"/>
          <w:szCs w:val="28"/>
          <w:lang w:bidi="en-US"/>
        </w:rPr>
        <w:t>75</w:t>
      </w:r>
      <w:r w:rsidRPr="00226B76">
        <w:rPr>
          <w:rFonts w:ascii="仿宋_GB2312" w:eastAsia="仿宋_GB2312" w:hAnsi="仿宋" w:hint="eastAsia"/>
          <w:sz w:val="28"/>
          <w:szCs w:val="28"/>
          <w:lang w:bidi="en-US"/>
        </w:rPr>
        <w:t>%</w:t>
      </w:r>
      <w:r w:rsidR="008C39CC" w:rsidRPr="00226B76">
        <w:rPr>
          <w:rFonts w:ascii="仿宋_GB2312" w:eastAsia="仿宋_GB2312" w:hint="eastAsia"/>
          <w:sz w:val="28"/>
          <w:szCs w:val="28"/>
          <w:lang w:bidi="en-US"/>
        </w:rPr>
        <w:t>。</w:t>
      </w:r>
    </w:p>
    <w:p w14:paraId="2C7512B6" w14:textId="70143E41" w:rsidR="008C39CC" w:rsidRPr="00226B76" w:rsidRDefault="008C39CC" w:rsidP="008C39CC">
      <w:pPr>
        <w:spacing w:line="600" w:lineRule="exact"/>
        <w:ind w:left="643"/>
        <w:rPr>
          <w:rFonts w:ascii="仿宋_GB2312" w:eastAsia="仿宋_GB2312"/>
          <w:b/>
          <w:bCs/>
          <w:color w:val="000000"/>
          <w:sz w:val="28"/>
          <w:szCs w:val="28"/>
        </w:rPr>
      </w:pPr>
      <w:r w:rsidRPr="00226B76">
        <w:rPr>
          <w:rFonts w:ascii="仿宋_GB2312" w:eastAsia="仿宋_GB2312" w:hint="eastAsia"/>
          <w:b/>
          <w:bCs/>
          <w:color w:val="000000"/>
          <w:sz w:val="28"/>
          <w:szCs w:val="28"/>
        </w:rPr>
        <w:t>A22绩效指标明确性，权重</w:t>
      </w:r>
      <w:r w:rsidRPr="00226B76">
        <w:rPr>
          <w:rFonts w:ascii="仿宋_GB2312" w:eastAsia="仿宋_GB2312"/>
          <w:b/>
          <w:bCs/>
          <w:color w:val="000000"/>
          <w:sz w:val="28"/>
          <w:szCs w:val="28"/>
        </w:rPr>
        <w:t>2</w:t>
      </w:r>
      <w:r w:rsidRPr="00226B76">
        <w:rPr>
          <w:rFonts w:ascii="仿宋_GB2312" w:eastAsia="仿宋_GB2312" w:hint="eastAsia"/>
          <w:b/>
          <w:bCs/>
          <w:color w:val="000000"/>
          <w:sz w:val="28"/>
          <w:szCs w:val="28"/>
        </w:rPr>
        <w:t>分，得分</w:t>
      </w:r>
      <w:r w:rsidR="00582295">
        <w:rPr>
          <w:rFonts w:ascii="仿宋_GB2312" w:eastAsia="仿宋_GB2312"/>
          <w:b/>
          <w:bCs/>
          <w:color w:val="000000"/>
          <w:sz w:val="28"/>
          <w:szCs w:val="28"/>
        </w:rPr>
        <w:t>1.33</w:t>
      </w:r>
      <w:r w:rsidRPr="00226B76">
        <w:rPr>
          <w:rFonts w:ascii="仿宋_GB2312" w:eastAsia="仿宋_GB2312" w:hint="eastAsia"/>
          <w:b/>
          <w:bCs/>
          <w:color w:val="000000"/>
          <w:sz w:val="28"/>
          <w:szCs w:val="28"/>
        </w:rPr>
        <w:t>分</w:t>
      </w:r>
    </w:p>
    <w:p w14:paraId="225B8D43" w14:textId="1B991E72" w:rsidR="008C39CC" w:rsidRPr="00226B76" w:rsidRDefault="00792AD7" w:rsidP="008C39CC">
      <w:pPr>
        <w:spacing w:line="600" w:lineRule="exact"/>
        <w:ind w:firstLineChars="200" w:firstLine="560"/>
        <w:rPr>
          <w:rFonts w:ascii="仿宋_GB2312" w:eastAsia="仿宋_GB2312"/>
          <w:sz w:val="28"/>
          <w:szCs w:val="28"/>
          <w:lang w:bidi="en-US"/>
        </w:rPr>
      </w:pPr>
      <w:r w:rsidRPr="00226B76">
        <w:rPr>
          <w:rFonts w:ascii="仿宋_GB2312" w:eastAsia="仿宋_GB2312" w:hAnsi="仿宋" w:hint="eastAsia"/>
          <w:sz w:val="28"/>
          <w:szCs w:val="28"/>
          <w:lang w:bidi="en-US"/>
        </w:rPr>
        <w:t>经评价，</w:t>
      </w:r>
      <w:r w:rsidR="00BA31C9">
        <w:rPr>
          <w:rFonts w:ascii="仿宋_GB2312" w:eastAsia="仿宋_GB2312" w:hAnsi="仿宋" w:hint="eastAsia"/>
          <w:sz w:val="28"/>
          <w:szCs w:val="28"/>
          <w:lang w:bidi="en-US"/>
        </w:rPr>
        <w:t>区水务局</w:t>
      </w:r>
      <w:r w:rsidRPr="00226B76">
        <w:rPr>
          <w:rFonts w:ascii="仿宋_GB2312" w:eastAsia="仿宋_GB2312" w:hAnsi="仿宋" w:hint="eastAsia"/>
          <w:sz w:val="28"/>
          <w:szCs w:val="28"/>
          <w:lang w:bidi="en-US"/>
        </w:rPr>
        <w:t>已将污水处理站运行经费项目绩效目标细化分解为具体决策、管理、产出和效益指标</w:t>
      </w:r>
      <w:r w:rsidR="00BA31C9">
        <w:rPr>
          <w:rFonts w:ascii="仿宋_GB2312" w:eastAsia="仿宋_GB2312" w:hAnsi="仿宋" w:hint="eastAsia"/>
          <w:sz w:val="28"/>
          <w:szCs w:val="28"/>
          <w:lang w:bidi="en-US"/>
        </w:rPr>
        <w:t>，</w:t>
      </w:r>
      <w:r w:rsidR="00582295">
        <w:rPr>
          <w:rFonts w:ascii="仿宋_GB2312" w:eastAsia="仿宋_GB2312" w:hAnsi="仿宋" w:hint="eastAsia"/>
          <w:sz w:val="28"/>
          <w:szCs w:val="28"/>
          <w:lang w:bidi="en-US"/>
        </w:rPr>
        <w:t>已</w:t>
      </w:r>
      <w:r w:rsidR="00582295" w:rsidRPr="00226B76">
        <w:rPr>
          <w:rFonts w:ascii="仿宋_GB2312" w:eastAsia="仿宋_GB2312" w:hAnsi="仿宋" w:hint="eastAsia"/>
          <w:sz w:val="28"/>
          <w:szCs w:val="28"/>
          <w:lang w:bidi="en-US"/>
        </w:rPr>
        <w:t>与污水处理站运行经费项目的目标任务数或计划数相对应</w:t>
      </w:r>
      <w:r w:rsidRPr="00226B76">
        <w:rPr>
          <w:rFonts w:ascii="仿宋_GB2312" w:eastAsia="仿宋_GB2312" w:hAnsi="仿宋" w:hint="eastAsia"/>
          <w:sz w:val="28"/>
          <w:szCs w:val="28"/>
          <w:lang w:bidi="en-US"/>
        </w:rPr>
        <w:t>；</w:t>
      </w:r>
      <w:r w:rsidR="00BA31C9">
        <w:rPr>
          <w:rFonts w:ascii="仿宋_GB2312" w:eastAsia="仿宋_GB2312" w:hAnsi="仿宋" w:hint="eastAsia"/>
          <w:sz w:val="28"/>
          <w:szCs w:val="28"/>
          <w:lang w:bidi="en-US"/>
        </w:rPr>
        <w:t>但是</w:t>
      </w:r>
      <w:r w:rsidR="00AC5B68">
        <w:rPr>
          <w:rFonts w:ascii="仿宋_GB2312" w:eastAsia="仿宋_GB2312" w:hAnsi="仿宋" w:hint="eastAsia"/>
          <w:sz w:val="28"/>
          <w:szCs w:val="28"/>
          <w:lang w:bidi="en-US"/>
        </w:rPr>
        <w:t>产出指标</w:t>
      </w:r>
      <w:r w:rsidR="00BA31C9">
        <w:rPr>
          <w:rFonts w:ascii="仿宋_GB2312" w:eastAsia="仿宋_GB2312" w:hAnsi="仿宋" w:hint="eastAsia"/>
          <w:sz w:val="28"/>
          <w:szCs w:val="28"/>
          <w:lang w:bidi="en-US"/>
        </w:rPr>
        <w:t>未</w:t>
      </w:r>
      <w:r w:rsidRPr="00226B76">
        <w:rPr>
          <w:rFonts w:ascii="仿宋_GB2312" w:eastAsia="仿宋_GB2312" w:hAnsi="仿宋" w:hint="eastAsia"/>
          <w:sz w:val="28"/>
          <w:szCs w:val="28"/>
          <w:lang w:bidi="en-US"/>
        </w:rPr>
        <w:t>通过清晰、可衡量的指标</w:t>
      </w:r>
      <w:proofErr w:type="gramStart"/>
      <w:r w:rsidRPr="00226B76">
        <w:rPr>
          <w:rFonts w:ascii="仿宋_GB2312" w:eastAsia="仿宋_GB2312" w:hAnsi="仿宋" w:hint="eastAsia"/>
          <w:sz w:val="28"/>
          <w:szCs w:val="28"/>
          <w:lang w:bidi="en-US"/>
        </w:rPr>
        <w:t>值予以</w:t>
      </w:r>
      <w:proofErr w:type="gramEnd"/>
      <w:r w:rsidRPr="00226B76">
        <w:rPr>
          <w:rFonts w:ascii="仿宋_GB2312" w:eastAsia="仿宋_GB2312" w:hAnsi="仿宋" w:hint="eastAsia"/>
          <w:sz w:val="28"/>
          <w:szCs w:val="28"/>
          <w:lang w:bidi="en-US"/>
        </w:rPr>
        <w:t>体现</w:t>
      </w:r>
      <w:r w:rsidR="00BA31C9">
        <w:rPr>
          <w:rFonts w:ascii="仿宋_GB2312" w:eastAsia="仿宋_GB2312" w:hAnsi="仿宋" w:hint="eastAsia"/>
          <w:sz w:val="28"/>
          <w:szCs w:val="28"/>
          <w:lang w:bidi="en-US"/>
        </w:rPr>
        <w:t>，目前项目单位尚未根据</w:t>
      </w:r>
      <w:proofErr w:type="gramStart"/>
      <w:r w:rsidR="00BA31C9">
        <w:rPr>
          <w:rFonts w:ascii="仿宋_GB2312" w:eastAsia="仿宋_GB2312" w:hAnsi="仿宋" w:hint="eastAsia"/>
          <w:sz w:val="28"/>
          <w:szCs w:val="28"/>
          <w:lang w:bidi="en-US"/>
        </w:rPr>
        <w:t>评价组修订</w:t>
      </w:r>
      <w:proofErr w:type="gramEnd"/>
      <w:r w:rsidR="00BA31C9">
        <w:rPr>
          <w:rFonts w:ascii="仿宋_GB2312" w:eastAsia="仿宋_GB2312" w:hAnsi="仿宋" w:hint="eastAsia"/>
          <w:sz w:val="28"/>
          <w:szCs w:val="28"/>
          <w:lang w:bidi="en-US"/>
        </w:rPr>
        <w:t>的指标表进行同步更新</w:t>
      </w:r>
      <w:r w:rsidRPr="00226B76">
        <w:rPr>
          <w:rFonts w:ascii="仿宋_GB2312" w:eastAsia="仿宋_GB2312" w:hAnsi="仿宋" w:hint="eastAsia"/>
          <w:sz w:val="28"/>
          <w:szCs w:val="28"/>
          <w:lang w:bidi="en-US"/>
        </w:rPr>
        <w:t>。</w:t>
      </w:r>
      <w:r w:rsidRPr="00226B76">
        <w:rPr>
          <w:rFonts w:ascii="仿宋_GB2312" w:eastAsia="仿宋_GB2312" w:hAnsi="仿宋" w:hint="eastAsia"/>
          <w:sz w:val="28"/>
          <w:szCs w:val="28"/>
          <w:lang w:bidi="en-US"/>
        </w:rPr>
        <w:lastRenderedPageBreak/>
        <w:t>根据评分标准，本指标满分2分，得</w:t>
      </w:r>
      <w:r w:rsidR="00E355FC">
        <w:rPr>
          <w:rFonts w:ascii="仿宋_GB2312" w:eastAsia="仿宋_GB2312" w:hAnsi="仿宋"/>
          <w:sz w:val="28"/>
          <w:szCs w:val="28"/>
          <w:lang w:bidi="en-US"/>
        </w:rPr>
        <w:t>1.33</w:t>
      </w:r>
      <w:r w:rsidRPr="00226B76">
        <w:rPr>
          <w:rFonts w:ascii="仿宋_GB2312" w:eastAsia="仿宋_GB2312" w:hAnsi="仿宋" w:hint="eastAsia"/>
          <w:sz w:val="28"/>
          <w:szCs w:val="28"/>
          <w:lang w:bidi="en-US"/>
        </w:rPr>
        <w:t>分，得分率</w:t>
      </w:r>
      <w:r w:rsidR="00582295">
        <w:rPr>
          <w:rFonts w:ascii="仿宋_GB2312" w:eastAsia="仿宋_GB2312" w:hAnsi="仿宋"/>
          <w:sz w:val="28"/>
          <w:szCs w:val="28"/>
          <w:lang w:bidi="en-US"/>
        </w:rPr>
        <w:t>66.67</w:t>
      </w:r>
      <w:r w:rsidRPr="00226B76">
        <w:rPr>
          <w:rFonts w:ascii="仿宋_GB2312" w:eastAsia="仿宋_GB2312" w:hAnsi="仿宋" w:hint="eastAsia"/>
          <w:sz w:val="28"/>
          <w:szCs w:val="28"/>
          <w:lang w:bidi="en-US"/>
        </w:rPr>
        <w:t>%</w:t>
      </w:r>
      <w:r w:rsidR="008C39CC" w:rsidRPr="00226B76">
        <w:rPr>
          <w:rFonts w:ascii="仿宋_GB2312" w:eastAsia="仿宋_GB2312" w:hint="eastAsia"/>
          <w:sz w:val="28"/>
          <w:szCs w:val="28"/>
          <w:lang w:bidi="en-US"/>
        </w:rPr>
        <w:t>。</w:t>
      </w:r>
    </w:p>
    <w:p w14:paraId="2D46FF36" w14:textId="19B0258C" w:rsidR="008C39CC" w:rsidRPr="00226B76" w:rsidRDefault="008C39CC" w:rsidP="00824D6F">
      <w:pPr>
        <w:spacing w:line="600" w:lineRule="exact"/>
        <w:ind w:left="643"/>
        <w:rPr>
          <w:rFonts w:ascii="仿宋_GB2312" w:eastAsia="仿宋_GB2312"/>
          <w:b/>
          <w:bCs/>
          <w:color w:val="000000"/>
          <w:sz w:val="28"/>
          <w:szCs w:val="28"/>
        </w:rPr>
      </w:pPr>
      <w:r w:rsidRPr="00226B76">
        <w:rPr>
          <w:rFonts w:ascii="仿宋_GB2312" w:eastAsia="仿宋_GB2312" w:hint="eastAsia"/>
          <w:b/>
          <w:bCs/>
          <w:color w:val="000000"/>
          <w:sz w:val="28"/>
          <w:szCs w:val="28"/>
        </w:rPr>
        <w:t>A31预算编制科学性，权重4分，得分</w:t>
      </w:r>
      <w:r w:rsidR="006438BD">
        <w:rPr>
          <w:rFonts w:ascii="仿宋_GB2312" w:eastAsia="仿宋_GB2312"/>
          <w:b/>
          <w:bCs/>
          <w:color w:val="000000"/>
          <w:sz w:val="28"/>
          <w:szCs w:val="28"/>
        </w:rPr>
        <w:t>2.67</w:t>
      </w:r>
      <w:r w:rsidRPr="00226B76">
        <w:rPr>
          <w:rFonts w:ascii="仿宋_GB2312" w:eastAsia="仿宋_GB2312" w:hint="eastAsia"/>
          <w:b/>
          <w:bCs/>
          <w:color w:val="000000"/>
          <w:sz w:val="28"/>
          <w:szCs w:val="28"/>
        </w:rPr>
        <w:t>分</w:t>
      </w:r>
    </w:p>
    <w:p w14:paraId="17B9731E" w14:textId="31969EED" w:rsidR="008C39CC" w:rsidRPr="00226B76" w:rsidRDefault="00E97B6A" w:rsidP="00824D6F">
      <w:pPr>
        <w:spacing w:line="600" w:lineRule="exact"/>
        <w:ind w:firstLineChars="200" w:firstLine="560"/>
        <w:rPr>
          <w:rFonts w:ascii="仿宋_GB2312" w:eastAsia="仿宋_GB2312"/>
          <w:sz w:val="28"/>
          <w:szCs w:val="28"/>
          <w:lang w:bidi="en-US"/>
        </w:rPr>
      </w:pPr>
      <w:r>
        <w:rPr>
          <w:rFonts w:ascii="仿宋_GB2312" w:eastAsia="仿宋_GB2312" w:hAnsi="宋体" w:cs="宋体" w:hint="eastAsia"/>
          <w:color w:val="000000"/>
          <w:kern w:val="0"/>
          <w:sz w:val="28"/>
          <w:szCs w:val="28"/>
        </w:rPr>
        <w:t>经评价，</w:t>
      </w:r>
      <w:r w:rsidRPr="00E97B6A">
        <w:rPr>
          <w:rFonts w:ascii="仿宋_GB2312" w:eastAsia="仿宋_GB2312" w:hAnsi="宋体" w:cs="宋体" w:hint="eastAsia"/>
          <w:color w:val="000000"/>
          <w:kern w:val="0"/>
          <w:sz w:val="28"/>
          <w:szCs w:val="28"/>
        </w:rPr>
        <w:t>预算编制时</w:t>
      </w:r>
      <w:r>
        <w:rPr>
          <w:rFonts w:ascii="仿宋_GB2312" w:eastAsia="仿宋_GB2312" w:hAnsi="宋体" w:cs="宋体" w:hint="eastAsia"/>
          <w:color w:val="000000"/>
          <w:kern w:val="0"/>
          <w:sz w:val="28"/>
          <w:szCs w:val="28"/>
        </w:rPr>
        <w:t>已</w:t>
      </w:r>
      <w:r w:rsidRPr="00E97B6A">
        <w:rPr>
          <w:rFonts w:ascii="仿宋_GB2312" w:eastAsia="仿宋_GB2312" w:hAnsi="宋体" w:cs="宋体" w:hint="eastAsia"/>
          <w:color w:val="000000"/>
          <w:kern w:val="0"/>
          <w:sz w:val="28"/>
          <w:szCs w:val="28"/>
        </w:rPr>
        <w:t>明确污水处理</w:t>
      </w:r>
      <w:proofErr w:type="gramStart"/>
      <w:r w:rsidRPr="00E97B6A">
        <w:rPr>
          <w:rFonts w:ascii="仿宋_GB2312" w:eastAsia="仿宋_GB2312" w:hAnsi="宋体" w:cs="宋体" w:hint="eastAsia"/>
          <w:color w:val="000000"/>
          <w:kern w:val="0"/>
          <w:sz w:val="28"/>
          <w:szCs w:val="28"/>
        </w:rPr>
        <w:t>费类型</w:t>
      </w:r>
      <w:proofErr w:type="gramEnd"/>
      <w:r w:rsidRPr="00E97B6A">
        <w:rPr>
          <w:rFonts w:ascii="仿宋_GB2312" w:eastAsia="仿宋_GB2312" w:hAnsi="宋体" w:cs="宋体" w:hint="eastAsia"/>
          <w:color w:val="000000"/>
          <w:kern w:val="0"/>
          <w:sz w:val="28"/>
          <w:szCs w:val="28"/>
        </w:rPr>
        <w:t>和单价；编制过程中</w:t>
      </w:r>
      <w:r>
        <w:rPr>
          <w:rFonts w:ascii="仿宋_GB2312" w:eastAsia="仿宋_GB2312" w:hAnsi="宋体" w:cs="宋体" w:hint="eastAsia"/>
          <w:color w:val="000000"/>
          <w:kern w:val="0"/>
          <w:sz w:val="28"/>
          <w:szCs w:val="28"/>
        </w:rPr>
        <w:t>已</w:t>
      </w:r>
      <w:r w:rsidRPr="00E97B6A">
        <w:rPr>
          <w:rFonts w:ascii="仿宋_GB2312" w:eastAsia="仿宋_GB2312" w:hAnsi="宋体" w:cs="宋体" w:hint="eastAsia"/>
          <w:color w:val="000000"/>
          <w:kern w:val="0"/>
          <w:sz w:val="28"/>
          <w:szCs w:val="28"/>
        </w:rPr>
        <w:t>明确到</w:t>
      </w:r>
      <w:r>
        <w:rPr>
          <w:rFonts w:ascii="仿宋_GB2312" w:eastAsia="仿宋_GB2312" w:hAnsi="宋体" w:cs="宋体" w:hint="eastAsia"/>
          <w:color w:val="000000"/>
          <w:kern w:val="0"/>
          <w:sz w:val="28"/>
          <w:szCs w:val="28"/>
        </w:rPr>
        <w:t>各个</w:t>
      </w:r>
      <w:r w:rsidRPr="00E97B6A">
        <w:rPr>
          <w:rFonts w:ascii="仿宋_GB2312" w:eastAsia="仿宋_GB2312" w:hAnsi="宋体" w:cs="宋体" w:hint="eastAsia"/>
          <w:color w:val="000000"/>
          <w:kern w:val="0"/>
          <w:sz w:val="28"/>
          <w:szCs w:val="28"/>
        </w:rPr>
        <w:t>子项目</w:t>
      </w:r>
      <w:r w:rsidR="00792AD7" w:rsidRPr="00226B76">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但</w:t>
      </w:r>
      <w:r w:rsidRPr="00E97B6A">
        <w:rPr>
          <w:rFonts w:ascii="仿宋_GB2312" w:eastAsia="仿宋_GB2312" w:hAnsi="宋体" w:cs="宋体" w:hint="eastAsia"/>
          <w:color w:val="000000"/>
          <w:kern w:val="0"/>
          <w:sz w:val="28"/>
          <w:szCs w:val="28"/>
        </w:rPr>
        <w:t>区水务局2021年预算是将招投标阶段测算的招标限价为依据编制，</w:t>
      </w:r>
      <w:r>
        <w:rPr>
          <w:rFonts w:ascii="仿宋_GB2312" w:eastAsia="仿宋_GB2312" w:hAnsi="宋体" w:cs="宋体" w:hint="eastAsia"/>
          <w:color w:val="000000"/>
          <w:kern w:val="0"/>
          <w:sz w:val="28"/>
          <w:szCs w:val="28"/>
        </w:rPr>
        <w:t>与</w:t>
      </w:r>
      <w:r w:rsidRPr="00E97B6A">
        <w:rPr>
          <w:rFonts w:ascii="仿宋_GB2312" w:eastAsia="仿宋_GB2312" w:hAnsi="宋体" w:cs="宋体" w:hint="eastAsia"/>
          <w:color w:val="000000"/>
          <w:kern w:val="0"/>
          <w:sz w:val="28"/>
          <w:szCs w:val="28"/>
        </w:rPr>
        <w:t>项目实际支出需求</w:t>
      </w:r>
      <w:r>
        <w:rPr>
          <w:rFonts w:ascii="仿宋_GB2312" w:eastAsia="仿宋_GB2312" w:hAnsi="宋体" w:cs="宋体" w:hint="eastAsia"/>
          <w:color w:val="000000"/>
          <w:kern w:val="0"/>
          <w:sz w:val="28"/>
          <w:szCs w:val="28"/>
        </w:rPr>
        <w:t>关联度不高，</w:t>
      </w:r>
      <w:r w:rsidR="00792AD7" w:rsidRPr="00226B76">
        <w:rPr>
          <w:rFonts w:ascii="仿宋_GB2312" w:eastAsia="仿宋_GB2312" w:hAnsi="宋体" w:cs="宋体" w:hint="eastAsia"/>
          <w:color w:val="000000"/>
          <w:kern w:val="0"/>
          <w:sz w:val="28"/>
          <w:szCs w:val="28"/>
        </w:rPr>
        <w:t>因此扣除权重1/3，即1.33分。综上，根据评分规则，本指标满分4分，扣除权重的</w:t>
      </w:r>
      <w:r w:rsidR="006438BD">
        <w:rPr>
          <w:rFonts w:ascii="仿宋_GB2312" w:eastAsia="仿宋_GB2312" w:hAnsi="宋体" w:cs="宋体"/>
          <w:color w:val="000000"/>
          <w:kern w:val="0"/>
          <w:sz w:val="28"/>
          <w:szCs w:val="28"/>
        </w:rPr>
        <w:t>1</w:t>
      </w:r>
      <w:r w:rsidR="00792AD7" w:rsidRPr="00226B76">
        <w:rPr>
          <w:rFonts w:ascii="仿宋_GB2312" w:eastAsia="仿宋_GB2312" w:hAnsi="宋体" w:cs="宋体" w:hint="eastAsia"/>
          <w:color w:val="000000"/>
          <w:kern w:val="0"/>
          <w:sz w:val="28"/>
          <w:szCs w:val="28"/>
        </w:rPr>
        <w:t>/3，得</w:t>
      </w:r>
      <w:r w:rsidR="006438BD">
        <w:rPr>
          <w:rFonts w:ascii="仿宋_GB2312" w:eastAsia="仿宋_GB2312" w:hAnsi="宋体" w:cs="宋体"/>
          <w:color w:val="000000"/>
          <w:kern w:val="0"/>
          <w:sz w:val="28"/>
          <w:szCs w:val="28"/>
        </w:rPr>
        <w:t>2.67</w:t>
      </w:r>
      <w:r w:rsidR="00792AD7" w:rsidRPr="00226B76">
        <w:rPr>
          <w:rFonts w:ascii="仿宋_GB2312" w:eastAsia="仿宋_GB2312" w:hAnsi="宋体" w:cs="宋体" w:hint="eastAsia"/>
          <w:color w:val="000000"/>
          <w:kern w:val="0"/>
          <w:sz w:val="28"/>
          <w:szCs w:val="28"/>
        </w:rPr>
        <w:t>分，得分率</w:t>
      </w:r>
      <w:r w:rsidR="006438BD">
        <w:rPr>
          <w:rFonts w:ascii="仿宋_GB2312" w:eastAsia="仿宋_GB2312" w:hAnsi="宋体" w:cs="宋体"/>
          <w:color w:val="000000"/>
          <w:kern w:val="0"/>
          <w:sz w:val="28"/>
          <w:szCs w:val="28"/>
        </w:rPr>
        <w:t>66.67</w:t>
      </w:r>
      <w:r w:rsidR="00792AD7" w:rsidRPr="00226B76">
        <w:rPr>
          <w:rFonts w:ascii="仿宋_GB2312" w:eastAsia="仿宋_GB2312" w:hAnsi="宋体" w:cs="宋体" w:hint="eastAsia"/>
          <w:color w:val="000000"/>
          <w:kern w:val="0"/>
          <w:sz w:val="28"/>
          <w:szCs w:val="28"/>
        </w:rPr>
        <w:t>%</w:t>
      </w:r>
      <w:r w:rsidR="008C39CC" w:rsidRPr="00226B76">
        <w:rPr>
          <w:rFonts w:ascii="仿宋_GB2312" w:eastAsia="仿宋_GB2312" w:hint="eastAsia"/>
          <w:sz w:val="28"/>
          <w:szCs w:val="28"/>
          <w:lang w:bidi="en-US"/>
        </w:rPr>
        <w:t>。</w:t>
      </w:r>
    </w:p>
    <w:p w14:paraId="4081F7BA" w14:textId="4B7B02AD" w:rsidR="008C39CC" w:rsidRPr="00226B76" w:rsidRDefault="00824D6F" w:rsidP="00824D6F">
      <w:pPr>
        <w:spacing w:line="600" w:lineRule="exact"/>
        <w:ind w:firstLineChars="200" w:firstLine="562"/>
        <w:rPr>
          <w:rFonts w:ascii="仿宋_GB2312" w:eastAsia="仿宋_GB2312"/>
          <w:b/>
          <w:bCs/>
          <w:sz w:val="28"/>
          <w:szCs w:val="28"/>
        </w:rPr>
      </w:pPr>
      <w:bookmarkStart w:id="43" w:name="_Toc62480300"/>
      <w:bookmarkStart w:id="44" w:name="_Toc77255134"/>
      <w:r w:rsidRPr="00226B76">
        <w:rPr>
          <w:rFonts w:ascii="仿宋_GB2312" w:eastAsia="仿宋_GB2312" w:hint="eastAsia"/>
          <w:b/>
          <w:bCs/>
          <w:sz w:val="28"/>
          <w:szCs w:val="28"/>
        </w:rPr>
        <w:t>2.</w:t>
      </w:r>
      <w:r w:rsidR="008C39CC" w:rsidRPr="00226B76">
        <w:rPr>
          <w:rFonts w:ascii="仿宋_GB2312" w:eastAsia="仿宋_GB2312" w:hint="eastAsia"/>
          <w:b/>
          <w:bCs/>
          <w:sz w:val="28"/>
          <w:szCs w:val="28"/>
        </w:rPr>
        <w:t>项目过程情况</w:t>
      </w:r>
      <w:bookmarkEnd w:id="42"/>
      <w:bookmarkEnd w:id="43"/>
      <w:bookmarkEnd w:id="44"/>
    </w:p>
    <w:p w14:paraId="55096C64" w14:textId="4B6C036D" w:rsidR="008C39CC" w:rsidRPr="00226B76" w:rsidRDefault="008C39CC" w:rsidP="00824D6F">
      <w:pPr>
        <w:spacing w:line="600" w:lineRule="exact"/>
        <w:ind w:firstLineChars="200" w:firstLine="560"/>
        <w:rPr>
          <w:rFonts w:ascii="仿宋_GB2312" w:eastAsia="仿宋_GB2312"/>
          <w:sz w:val="28"/>
          <w:szCs w:val="28"/>
          <w:lang w:bidi="en-US"/>
        </w:rPr>
      </w:pPr>
      <w:r w:rsidRPr="00226B76">
        <w:rPr>
          <w:rFonts w:ascii="仿宋_GB2312" w:eastAsia="仿宋_GB2312" w:hint="eastAsia"/>
          <w:sz w:val="28"/>
          <w:szCs w:val="28"/>
          <w:lang w:bidi="en-US"/>
        </w:rPr>
        <w:t>项目过程共设置两个二级指标，从资金管理和组织实施两个方面来进行评价。项目管理指标满分值</w:t>
      </w:r>
      <w:r w:rsidR="00EE061C" w:rsidRPr="00226B76">
        <w:rPr>
          <w:rFonts w:ascii="仿宋_GB2312" w:eastAsia="仿宋_GB2312"/>
          <w:sz w:val="28"/>
          <w:szCs w:val="28"/>
          <w:lang w:bidi="en-US"/>
        </w:rPr>
        <w:t>2</w:t>
      </w:r>
      <w:r w:rsidR="001A4DF6" w:rsidRPr="00226B76">
        <w:rPr>
          <w:rFonts w:ascii="仿宋_GB2312" w:eastAsia="仿宋_GB2312"/>
          <w:sz w:val="28"/>
          <w:szCs w:val="28"/>
          <w:lang w:bidi="en-US"/>
        </w:rPr>
        <w:t>0</w:t>
      </w:r>
      <w:r w:rsidRPr="00226B76">
        <w:rPr>
          <w:rFonts w:ascii="仿宋_GB2312" w:eastAsia="仿宋_GB2312" w:hint="eastAsia"/>
          <w:sz w:val="28"/>
          <w:szCs w:val="28"/>
          <w:lang w:bidi="en-US"/>
        </w:rPr>
        <w:t>分，实际得分</w:t>
      </w:r>
      <w:r w:rsidR="00C9228F">
        <w:rPr>
          <w:rFonts w:ascii="仿宋_GB2312" w:eastAsia="仿宋_GB2312"/>
          <w:sz w:val="28"/>
          <w:szCs w:val="28"/>
          <w:lang w:bidi="en-US"/>
        </w:rPr>
        <w:t>14.</w:t>
      </w:r>
      <w:r w:rsidR="003C3ACB">
        <w:rPr>
          <w:rFonts w:ascii="仿宋_GB2312" w:eastAsia="仿宋_GB2312"/>
          <w:sz w:val="28"/>
          <w:szCs w:val="28"/>
          <w:lang w:bidi="en-US"/>
        </w:rPr>
        <w:t>97</w:t>
      </w:r>
      <w:r w:rsidRPr="00226B76">
        <w:rPr>
          <w:rFonts w:ascii="仿宋_GB2312" w:eastAsia="仿宋_GB2312" w:hint="eastAsia"/>
          <w:sz w:val="28"/>
          <w:szCs w:val="28"/>
          <w:lang w:bidi="en-US"/>
        </w:rPr>
        <w:t>分，得分率</w:t>
      </w:r>
      <w:r w:rsidR="003C3ACB">
        <w:rPr>
          <w:rFonts w:ascii="仿宋_GB2312" w:eastAsia="仿宋_GB2312"/>
          <w:sz w:val="28"/>
          <w:szCs w:val="28"/>
          <w:lang w:bidi="en-US"/>
        </w:rPr>
        <w:t>74.85</w:t>
      </w:r>
      <w:r w:rsidRPr="00226B76">
        <w:rPr>
          <w:rFonts w:ascii="仿宋_GB2312" w:eastAsia="仿宋_GB2312" w:hint="eastAsia"/>
          <w:sz w:val="28"/>
          <w:szCs w:val="28"/>
          <w:lang w:bidi="en-US"/>
        </w:rPr>
        <w:t>%。各具体指标得分和绩效分析如下：</w:t>
      </w:r>
    </w:p>
    <w:p w14:paraId="65901FA7" w14:textId="38217AE8" w:rsidR="008C39CC" w:rsidRDefault="008C39CC" w:rsidP="00824D6F">
      <w:pPr>
        <w:widowControl/>
        <w:spacing w:line="600" w:lineRule="exact"/>
        <w:jc w:val="center"/>
        <w:rPr>
          <w:rFonts w:ascii="仿宋_GB2312" w:eastAsia="仿宋_GB2312" w:hAnsi="黑体"/>
          <w:b/>
          <w:sz w:val="24"/>
          <w:szCs w:val="28"/>
          <w:lang w:bidi="en-US"/>
        </w:rPr>
      </w:pPr>
      <w:r>
        <w:rPr>
          <w:rFonts w:ascii="仿宋_GB2312" w:eastAsia="仿宋_GB2312" w:hAnsi="黑体" w:hint="eastAsia"/>
          <w:b/>
          <w:sz w:val="24"/>
          <w:szCs w:val="28"/>
          <w:lang w:bidi="en-US"/>
        </w:rPr>
        <w:t>表</w:t>
      </w:r>
      <w:r w:rsidR="00824D6F">
        <w:rPr>
          <w:rFonts w:ascii="仿宋_GB2312" w:eastAsia="仿宋_GB2312" w:hAnsi="黑体"/>
          <w:b/>
          <w:sz w:val="24"/>
          <w:szCs w:val="28"/>
          <w:lang w:bidi="en-US"/>
        </w:rPr>
        <w:t>3</w:t>
      </w:r>
      <w:r>
        <w:rPr>
          <w:rFonts w:ascii="仿宋_GB2312" w:eastAsia="仿宋_GB2312" w:hAnsi="黑体" w:hint="eastAsia"/>
          <w:b/>
          <w:sz w:val="24"/>
          <w:szCs w:val="28"/>
          <w:lang w:bidi="en-US"/>
        </w:rPr>
        <w:t>-</w:t>
      </w:r>
      <w:r w:rsidR="00077D40">
        <w:rPr>
          <w:rFonts w:ascii="仿宋_GB2312" w:eastAsia="仿宋_GB2312" w:hAnsi="黑体"/>
          <w:b/>
          <w:sz w:val="24"/>
          <w:szCs w:val="28"/>
          <w:lang w:bidi="en-US"/>
        </w:rPr>
        <w:t>4</w:t>
      </w:r>
      <w:r>
        <w:rPr>
          <w:rFonts w:ascii="仿宋_GB2312" w:eastAsia="仿宋_GB2312" w:hAnsi="黑体" w:hint="eastAsia"/>
          <w:b/>
          <w:sz w:val="24"/>
          <w:szCs w:val="28"/>
          <w:lang w:bidi="en-US"/>
        </w:rPr>
        <w:t xml:space="preserve"> </w:t>
      </w:r>
      <w:r>
        <w:rPr>
          <w:rFonts w:ascii="仿宋_GB2312" w:eastAsia="仿宋_GB2312" w:hAnsi="黑体"/>
          <w:b/>
          <w:sz w:val="24"/>
          <w:szCs w:val="28"/>
          <w:lang w:bidi="en-US"/>
        </w:rPr>
        <w:t xml:space="preserve"> </w:t>
      </w:r>
      <w:r>
        <w:rPr>
          <w:rFonts w:ascii="仿宋_GB2312" w:eastAsia="仿宋_GB2312" w:hAnsi="黑体" w:hint="eastAsia"/>
          <w:b/>
          <w:sz w:val="24"/>
          <w:szCs w:val="28"/>
          <w:lang w:bidi="en-US"/>
        </w:rPr>
        <w:t>项目过程评分表</w:t>
      </w:r>
    </w:p>
    <w:tbl>
      <w:tblPr>
        <w:tblW w:w="8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3"/>
        <w:gridCol w:w="1158"/>
        <w:gridCol w:w="3840"/>
        <w:gridCol w:w="992"/>
        <w:gridCol w:w="850"/>
        <w:gridCol w:w="871"/>
      </w:tblGrid>
      <w:tr w:rsidR="00BC1E46" w:rsidRPr="00412ADC" w14:paraId="0B455FB3" w14:textId="021EC0B3" w:rsidTr="00412ADC">
        <w:trPr>
          <w:trHeight w:val="35"/>
          <w:tblHeader/>
          <w:jc w:val="center"/>
        </w:trPr>
        <w:tc>
          <w:tcPr>
            <w:tcW w:w="1093" w:type="dxa"/>
            <w:shd w:val="clear" w:color="auto" w:fill="auto"/>
            <w:tcMar>
              <w:top w:w="15" w:type="dxa"/>
              <w:left w:w="15" w:type="dxa"/>
              <w:bottom w:w="0" w:type="dxa"/>
              <w:right w:w="15" w:type="dxa"/>
            </w:tcMar>
            <w:vAlign w:val="center"/>
          </w:tcPr>
          <w:p w14:paraId="1B6774CE" w14:textId="265F4344" w:rsidR="001A4DF6" w:rsidRPr="00412ADC" w:rsidRDefault="001A4DF6" w:rsidP="00412ADC">
            <w:pPr>
              <w:widowControl/>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一级指标</w:t>
            </w:r>
          </w:p>
        </w:tc>
        <w:tc>
          <w:tcPr>
            <w:tcW w:w="1158" w:type="dxa"/>
            <w:shd w:val="clear" w:color="000000" w:fill="FFFFFF"/>
            <w:tcMar>
              <w:top w:w="15" w:type="dxa"/>
              <w:left w:w="15" w:type="dxa"/>
              <w:bottom w:w="0" w:type="dxa"/>
              <w:right w:w="15" w:type="dxa"/>
            </w:tcMar>
            <w:vAlign w:val="center"/>
          </w:tcPr>
          <w:p w14:paraId="6AF8B808" w14:textId="7508A890" w:rsidR="001A4DF6" w:rsidRPr="00412ADC" w:rsidRDefault="001A4DF6"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二级指标</w:t>
            </w:r>
          </w:p>
        </w:tc>
        <w:tc>
          <w:tcPr>
            <w:tcW w:w="3840" w:type="dxa"/>
            <w:shd w:val="clear" w:color="000000" w:fill="FFFFFF"/>
            <w:tcMar>
              <w:top w:w="15" w:type="dxa"/>
              <w:left w:w="15" w:type="dxa"/>
              <w:bottom w:w="0" w:type="dxa"/>
              <w:right w:w="15" w:type="dxa"/>
            </w:tcMar>
            <w:vAlign w:val="center"/>
          </w:tcPr>
          <w:p w14:paraId="62B909C2" w14:textId="22ACE18B" w:rsidR="001A4DF6" w:rsidRPr="00412ADC" w:rsidRDefault="001A4DF6"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三级指标</w:t>
            </w:r>
          </w:p>
        </w:tc>
        <w:tc>
          <w:tcPr>
            <w:tcW w:w="992" w:type="dxa"/>
            <w:shd w:val="clear" w:color="000000" w:fill="FFFFFF"/>
            <w:vAlign w:val="center"/>
          </w:tcPr>
          <w:p w14:paraId="312B8AE5" w14:textId="12D9842A" w:rsidR="001A4DF6" w:rsidRPr="00412ADC" w:rsidRDefault="001A4DF6"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标杆值</w:t>
            </w:r>
          </w:p>
        </w:tc>
        <w:tc>
          <w:tcPr>
            <w:tcW w:w="850" w:type="dxa"/>
            <w:shd w:val="clear" w:color="000000" w:fill="FFFFFF"/>
            <w:tcMar>
              <w:top w:w="15" w:type="dxa"/>
              <w:left w:w="15" w:type="dxa"/>
              <w:bottom w:w="0" w:type="dxa"/>
              <w:right w:w="15" w:type="dxa"/>
            </w:tcMar>
            <w:vAlign w:val="center"/>
          </w:tcPr>
          <w:p w14:paraId="6FB8453E" w14:textId="7FD7917B" w:rsidR="001A4DF6" w:rsidRPr="00412ADC" w:rsidRDefault="001A4DF6"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权重分</w:t>
            </w:r>
          </w:p>
        </w:tc>
        <w:tc>
          <w:tcPr>
            <w:tcW w:w="871" w:type="dxa"/>
            <w:shd w:val="clear" w:color="000000" w:fill="FFFFFF"/>
            <w:vAlign w:val="center"/>
          </w:tcPr>
          <w:p w14:paraId="70D3514A" w14:textId="4C7539B5" w:rsidR="001A4DF6" w:rsidRPr="00412ADC" w:rsidRDefault="001A4DF6"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得分值</w:t>
            </w:r>
          </w:p>
        </w:tc>
      </w:tr>
      <w:tr w:rsidR="00412ADC" w:rsidRPr="00412ADC" w14:paraId="7D5C6BB5" w14:textId="75E281E9" w:rsidTr="00412ADC">
        <w:trPr>
          <w:trHeight w:val="246"/>
          <w:jc w:val="center"/>
        </w:trPr>
        <w:tc>
          <w:tcPr>
            <w:tcW w:w="1093" w:type="dxa"/>
            <w:vMerge w:val="restart"/>
            <w:shd w:val="clear" w:color="auto" w:fill="auto"/>
            <w:tcMar>
              <w:top w:w="15" w:type="dxa"/>
              <w:left w:w="15" w:type="dxa"/>
              <w:bottom w:w="0" w:type="dxa"/>
              <w:right w:w="15" w:type="dxa"/>
            </w:tcMar>
            <w:vAlign w:val="center"/>
            <w:hideMark/>
          </w:tcPr>
          <w:p w14:paraId="3E6AA096" w14:textId="172E9ECE" w:rsidR="00412ADC" w:rsidRPr="00412ADC" w:rsidRDefault="00412ADC" w:rsidP="00412ADC">
            <w:pPr>
              <w:widowControl/>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B过程</w:t>
            </w:r>
          </w:p>
        </w:tc>
        <w:tc>
          <w:tcPr>
            <w:tcW w:w="1158" w:type="dxa"/>
            <w:vMerge w:val="restart"/>
            <w:shd w:val="clear" w:color="000000" w:fill="FFFFFF"/>
            <w:tcMar>
              <w:top w:w="15" w:type="dxa"/>
              <w:left w:w="15" w:type="dxa"/>
              <w:bottom w:w="0" w:type="dxa"/>
              <w:right w:w="15" w:type="dxa"/>
            </w:tcMar>
            <w:vAlign w:val="center"/>
            <w:hideMark/>
          </w:tcPr>
          <w:p w14:paraId="1B9F7B27"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B1资金管理</w:t>
            </w:r>
          </w:p>
        </w:tc>
        <w:tc>
          <w:tcPr>
            <w:tcW w:w="3840" w:type="dxa"/>
            <w:shd w:val="clear" w:color="000000" w:fill="FFFFFF"/>
            <w:tcMar>
              <w:top w:w="15" w:type="dxa"/>
              <w:left w:w="15" w:type="dxa"/>
              <w:bottom w:w="0" w:type="dxa"/>
              <w:right w:w="15" w:type="dxa"/>
            </w:tcMar>
            <w:vAlign w:val="center"/>
            <w:hideMark/>
          </w:tcPr>
          <w:p w14:paraId="504446C8"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B11预算执行率</w:t>
            </w:r>
          </w:p>
        </w:tc>
        <w:tc>
          <w:tcPr>
            <w:tcW w:w="992" w:type="dxa"/>
            <w:shd w:val="clear" w:color="000000" w:fill="FFFFFF"/>
            <w:vAlign w:val="center"/>
          </w:tcPr>
          <w:p w14:paraId="2EA1A03D" w14:textId="622156E6"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≥95%</w:t>
            </w:r>
          </w:p>
        </w:tc>
        <w:tc>
          <w:tcPr>
            <w:tcW w:w="850" w:type="dxa"/>
            <w:shd w:val="clear" w:color="000000" w:fill="FFFFFF"/>
            <w:tcMar>
              <w:top w:w="15" w:type="dxa"/>
              <w:left w:w="15" w:type="dxa"/>
              <w:bottom w:w="0" w:type="dxa"/>
              <w:right w:w="15" w:type="dxa"/>
            </w:tcMar>
            <w:vAlign w:val="center"/>
            <w:hideMark/>
          </w:tcPr>
          <w:p w14:paraId="665C48A9" w14:textId="5D7709B3"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0D9ECC7F" w14:textId="1C78872F"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r>
      <w:tr w:rsidR="00412ADC" w:rsidRPr="00412ADC" w14:paraId="43ABB5A1" w14:textId="2017D990" w:rsidTr="00412ADC">
        <w:trPr>
          <w:trHeight w:val="157"/>
          <w:jc w:val="center"/>
        </w:trPr>
        <w:tc>
          <w:tcPr>
            <w:tcW w:w="0" w:type="auto"/>
            <w:vMerge/>
            <w:vAlign w:val="center"/>
            <w:hideMark/>
          </w:tcPr>
          <w:p w14:paraId="5D9D09AB"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C88DC54"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59798258"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B12预算调整率</w:t>
            </w:r>
          </w:p>
        </w:tc>
        <w:tc>
          <w:tcPr>
            <w:tcW w:w="992" w:type="dxa"/>
            <w:shd w:val="clear" w:color="000000" w:fill="FFFFFF"/>
            <w:vAlign w:val="center"/>
          </w:tcPr>
          <w:p w14:paraId="0482C629" w14:textId="582A3741"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≤5%</w:t>
            </w:r>
          </w:p>
        </w:tc>
        <w:tc>
          <w:tcPr>
            <w:tcW w:w="850" w:type="dxa"/>
            <w:shd w:val="clear" w:color="000000" w:fill="FFFFFF"/>
            <w:tcMar>
              <w:top w:w="15" w:type="dxa"/>
              <w:left w:w="15" w:type="dxa"/>
              <w:bottom w:w="0" w:type="dxa"/>
              <w:right w:w="15" w:type="dxa"/>
            </w:tcMar>
            <w:vAlign w:val="center"/>
            <w:hideMark/>
          </w:tcPr>
          <w:p w14:paraId="258A3F50" w14:textId="5A9EBC43"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4E023058" w14:textId="6F5BD18E"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r>
      <w:tr w:rsidR="00412ADC" w:rsidRPr="00412ADC" w14:paraId="0319CE32" w14:textId="4505814D" w:rsidTr="00412ADC">
        <w:trPr>
          <w:trHeight w:val="261"/>
          <w:jc w:val="center"/>
        </w:trPr>
        <w:tc>
          <w:tcPr>
            <w:tcW w:w="0" w:type="auto"/>
            <w:vMerge/>
            <w:vAlign w:val="center"/>
            <w:hideMark/>
          </w:tcPr>
          <w:p w14:paraId="2D63CBF6"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8947A7A"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232B798E"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B13资金使用合</w:t>
            </w:r>
            <w:proofErr w:type="gramStart"/>
            <w:r w:rsidRPr="00412ADC">
              <w:rPr>
                <w:rFonts w:ascii="仿宋_GB2312" w:eastAsia="仿宋_GB2312" w:hAnsi="等线" w:hint="eastAsia"/>
                <w:color w:val="000000"/>
                <w:sz w:val="24"/>
              </w:rPr>
              <w:t>规</w:t>
            </w:r>
            <w:proofErr w:type="gramEnd"/>
            <w:r w:rsidRPr="00412ADC">
              <w:rPr>
                <w:rFonts w:ascii="仿宋_GB2312" w:eastAsia="仿宋_GB2312" w:hAnsi="等线" w:hint="eastAsia"/>
                <w:color w:val="000000"/>
                <w:sz w:val="24"/>
              </w:rPr>
              <w:t>性</w:t>
            </w:r>
          </w:p>
        </w:tc>
        <w:tc>
          <w:tcPr>
            <w:tcW w:w="992" w:type="dxa"/>
            <w:shd w:val="clear" w:color="000000" w:fill="FFFFFF"/>
            <w:vAlign w:val="center"/>
          </w:tcPr>
          <w:p w14:paraId="0DFBBAE5" w14:textId="1C92F86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合</w:t>
            </w:r>
            <w:proofErr w:type="gramStart"/>
            <w:r w:rsidRPr="00412ADC">
              <w:rPr>
                <w:rFonts w:ascii="仿宋_GB2312" w:eastAsia="仿宋_GB2312" w:hAnsi="等线" w:hint="eastAsia"/>
                <w:color w:val="000000"/>
                <w:sz w:val="24"/>
              </w:rPr>
              <w:t>规</w:t>
            </w:r>
            <w:proofErr w:type="gramEnd"/>
          </w:p>
        </w:tc>
        <w:tc>
          <w:tcPr>
            <w:tcW w:w="850" w:type="dxa"/>
            <w:shd w:val="clear" w:color="000000" w:fill="FFFFFF"/>
            <w:tcMar>
              <w:top w:w="15" w:type="dxa"/>
              <w:left w:w="15" w:type="dxa"/>
              <w:bottom w:w="0" w:type="dxa"/>
              <w:right w:w="15" w:type="dxa"/>
            </w:tcMar>
            <w:vAlign w:val="center"/>
            <w:hideMark/>
          </w:tcPr>
          <w:p w14:paraId="55E31141" w14:textId="76CF022B"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7F3E3EEF" w14:textId="0DCBF60C" w:rsidR="00412ADC" w:rsidRPr="00412ADC" w:rsidRDefault="003C3ACB" w:rsidP="00412ADC">
            <w:pPr>
              <w:spacing w:line="360" w:lineRule="auto"/>
              <w:jc w:val="center"/>
              <w:rPr>
                <w:rFonts w:ascii="仿宋_GB2312" w:eastAsia="仿宋_GB2312" w:hAnsi="等线"/>
                <w:color w:val="000000"/>
                <w:sz w:val="24"/>
              </w:rPr>
            </w:pPr>
            <w:r>
              <w:rPr>
                <w:rFonts w:ascii="仿宋_GB2312" w:eastAsia="仿宋_GB2312"/>
                <w:sz w:val="24"/>
              </w:rPr>
              <w:t>1</w:t>
            </w:r>
          </w:p>
        </w:tc>
      </w:tr>
      <w:tr w:rsidR="00412ADC" w:rsidRPr="00412ADC" w14:paraId="25B2FAAB" w14:textId="12016078" w:rsidTr="00412ADC">
        <w:trPr>
          <w:trHeight w:val="316"/>
          <w:jc w:val="center"/>
        </w:trPr>
        <w:tc>
          <w:tcPr>
            <w:tcW w:w="0" w:type="auto"/>
            <w:vMerge/>
            <w:vAlign w:val="center"/>
            <w:hideMark/>
          </w:tcPr>
          <w:p w14:paraId="10081701"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1158" w:type="dxa"/>
            <w:vMerge w:val="restart"/>
            <w:shd w:val="clear" w:color="000000" w:fill="FFFFFF"/>
            <w:tcMar>
              <w:top w:w="15" w:type="dxa"/>
              <w:left w:w="15" w:type="dxa"/>
              <w:bottom w:w="0" w:type="dxa"/>
              <w:right w:w="15" w:type="dxa"/>
            </w:tcMar>
            <w:vAlign w:val="center"/>
            <w:hideMark/>
          </w:tcPr>
          <w:p w14:paraId="216735BE"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B2监管方（区水务局）项目管理</w:t>
            </w:r>
          </w:p>
        </w:tc>
        <w:tc>
          <w:tcPr>
            <w:tcW w:w="3840" w:type="dxa"/>
            <w:shd w:val="clear" w:color="000000" w:fill="FFFFFF"/>
            <w:tcMar>
              <w:top w:w="15" w:type="dxa"/>
              <w:left w:w="15" w:type="dxa"/>
              <w:bottom w:w="0" w:type="dxa"/>
              <w:right w:w="15" w:type="dxa"/>
            </w:tcMar>
            <w:vAlign w:val="center"/>
            <w:hideMark/>
          </w:tcPr>
          <w:p w14:paraId="0F85833B"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B21监管方财务管理制度健全性</w:t>
            </w:r>
          </w:p>
        </w:tc>
        <w:tc>
          <w:tcPr>
            <w:tcW w:w="992" w:type="dxa"/>
            <w:shd w:val="clear" w:color="000000" w:fill="FFFFFF"/>
            <w:vAlign w:val="center"/>
          </w:tcPr>
          <w:p w14:paraId="0E4B757D" w14:textId="5EBE6315"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健全</w:t>
            </w:r>
          </w:p>
        </w:tc>
        <w:tc>
          <w:tcPr>
            <w:tcW w:w="850" w:type="dxa"/>
            <w:shd w:val="clear" w:color="000000" w:fill="FFFFFF"/>
            <w:tcMar>
              <w:top w:w="15" w:type="dxa"/>
              <w:left w:w="15" w:type="dxa"/>
              <w:bottom w:w="0" w:type="dxa"/>
              <w:right w:w="15" w:type="dxa"/>
            </w:tcMar>
            <w:vAlign w:val="center"/>
            <w:hideMark/>
          </w:tcPr>
          <w:p w14:paraId="100833AC" w14:textId="6E80D558"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59DEA8FE" w14:textId="4FFDBAB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r>
      <w:tr w:rsidR="00412ADC" w:rsidRPr="00412ADC" w14:paraId="146E8C9C" w14:textId="4E060A77" w:rsidTr="00412ADC">
        <w:trPr>
          <w:trHeight w:val="166"/>
          <w:jc w:val="center"/>
        </w:trPr>
        <w:tc>
          <w:tcPr>
            <w:tcW w:w="0" w:type="auto"/>
            <w:vMerge/>
            <w:vAlign w:val="center"/>
            <w:hideMark/>
          </w:tcPr>
          <w:p w14:paraId="5E4739E7"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D852D34"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29241F60"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B22监管方财务管理制度执行有效性</w:t>
            </w:r>
          </w:p>
        </w:tc>
        <w:tc>
          <w:tcPr>
            <w:tcW w:w="992" w:type="dxa"/>
            <w:shd w:val="clear" w:color="000000" w:fill="FFFFFF"/>
            <w:vAlign w:val="center"/>
          </w:tcPr>
          <w:p w14:paraId="57E9FC04" w14:textId="49B7508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000000" w:fill="FFFFFF"/>
            <w:tcMar>
              <w:top w:w="15" w:type="dxa"/>
              <w:left w:w="15" w:type="dxa"/>
              <w:bottom w:w="0" w:type="dxa"/>
              <w:right w:w="15" w:type="dxa"/>
            </w:tcMar>
            <w:vAlign w:val="center"/>
            <w:hideMark/>
          </w:tcPr>
          <w:p w14:paraId="69D46689" w14:textId="22C5CF3B"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58CC4A2D" w14:textId="213F5696" w:rsidR="00412ADC" w:rsidRPr="00412ADC" w:rsidRDefault="00C9228F" w:rsidP="00412ADC">
            <w:pPr>
              <w:spacing w:line="360" w:lineRule="auto"/>
              <w:jc w:val="center"/>
              <w:rPr>
                <w:rFonts w:ascii="仿宋_GB2312" w:eastAsia="仿宋_GB2312" w:hAnsi="等线"/>
                <w:color w:val="000000"/>
                <w:sz w:val="24"/>
              </w:rPr>
            </w:pPr>
            <w:r>
              <w:rPr>
                <w:rFonts w:ascii="仿宋_GB2312" w:eastAsia="仿宋_GB2312"/>
                <w:sz w:val="24"/>
              </w:rPr>
              <w:t>1</w:t>
            </w:r>
          </w:p>
        </w:tc>
      </w:tr>
      <w:tr w:rsidR="00412ADC" w:rsidRPr="00412ADC" w14:paraId="4C31DD17" w14:textId="30467D1C" w:rsidTr="00412ADC">
        <w:trPr>
          <w:trHeight w:val="189"/>
          <w:jc w:val="center"/>
        </w:trPr>
        <w:tc>
          <w:tcPr>
            <w:tcW w:w="0" w:type="auto"/>
            <w:vMerge/>
            <w:vAlign w:val="center"/>
            <w:hideMark/>
          </w:tcPr>
          <w:p w14:paraId="7014F34B"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EC66E0B"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4D78881E"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B23监管方项目管理制度健全性</w:t>
            </w:r>
          </w:p>
        </w:tc>
        <w:tc>
          <w:tcPr>
            <w:tcW w:w="992" w:type="dxa"/>
            <w:vAlign w:val="center"/>
          </w:tcPr>
          <w:p w14:paraId="3BAC856E" w14:textId="2AC4F939"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健全</w:t>
            </w:r>
          </w:p>
        </w:tc>
        <w:tc>
          <w:tcPr>
            <w:tcW w:w="850" w:type="dxa"/>
            <w:shd w:val="clear" w:color="auto" w:fill="auto"/>
            <w:tcMar>
              <w:top w:w="15" w:type="dxa"/>
              <w:left w:w="15" w:type="dxa"/>
              <w:bottom w:w="0" w:type="dxa"/>
              <w:right w:w="15" w:type="dxa"/>
            </w:tcMar>
            <w:vAlign w:val="center"/>
            <w:hideMark/>
          </w:tcPr>
          <w:p w14:paraId="240AC4EF" w14:textId="7208071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2</w:t>
            </w:r>
          </w:p>
        </w:tc>
        <w:tc>
          <w:tcPr>
            <w:tcW w:w="871" w:type="dxa"/>
            <w:vAlign w:val="center"/>
          </w:tcPr>
          <w:p w14:paraId="1B3A7011" w14:textId="2F851A4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2</w:t>
            </w:r>
          </w:p>
        </w:tc>
      </w:tr>
      <w:tr w:rsidR="00412ADC" w:rsidRPr="00412ADC" w14:paraId="1834735B" w14:textId="2BEA0E4C" w:rsidTr="00412ADC">
        <w:trPr>
          <w:trHeight w:val="82"/>
          <w:jc w:val="center"/>
        </w:trPr>
        <w:tc>
          <w:tcPr>
            <w:tcW w:w="0" w:type="auto"/>
            <w:vMerge/>
            <w:vAlign w:val="center"/>
            <w:hideMark/>
          </w:tcPr>
          <w:p w14:paraId="2FFB9426"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16F32A5"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01F6D0AB"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B24监管方项目管理制度执行有效性</w:t>
            </w:r>
          </w:p>
        </w:tc>
        <w:tc>
          <w:tcPr>
            <w:tcW w:w="992" w:type="dxa"/>
            <w:vAlign w:val="center"/>
          </w:tcPr>
          <w:p w14:paraId="434A95D1" w14:textId="291EFB61"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74AFD2BC" w14:textId="2853AAD5"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2</w:t>
            </w:r>
          </w:p>
        </w:tc>
        <w:tc>
          <w:tcPr>
            <w:tcW w:w="871" w:type="dxa"/>
            <w:vAlign w:val="center"/>
          </w:tcPr>
          <w:p w14:paraId="4D335672" w14:textId="68EC0BA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r>
      <w:tr w:rsidR="00412ADC" w:rsidRPr="00412ADC" w14:paraId="6A0EF5B7" w14:textId="45882F47" w:rsidTr="00412ADC">
        <w:trPr>
          <w:trHeight w:val="35"/>
          <w:jc w:val="center"/>
        </w:trPr>
        <w:tc>
          <w:tcPr>
            <w:tcW w:w="0" w:type="auto"/>
            <w:vMerge/>
            <w:vAlign w:val="center"/>
            <w:hideMark/>
          </w:tcPr>
          <w:p w14:paraId="2F3A3A9C"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67E73043"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2B336005"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B25政府采购规范性</w:t>
            </w:r>
          </w:p>
        </w:tc>
        <w:tc>
          <w:tcPr>
            <w:tcW w:w="992" w:type="dxa"/>
            <w:vAlign w:val="center"/>
          </w:tcPr>
          <w:p w14:paraId="19784942" w14:textId="224C6BB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6CF765F2" w14:textId="62E06B7D"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2</w:t>
            </w:r>
          </w:p>
        </w:tc>
        <w:tc>
          <w:tcPr>
            <w:tcW w:w="871" w:type="dxa"/>
            <w:vAlign w:val="center"/>
          </w:tcPr>
          <w:p w14:paraId="148A84CC" w14:textId="4FA004D0" w:rsidR="00412ADC" w:rsidRPr="00412ADC" w:rsidRDefault="00C9228F" w:rsidP="00412ADC">
            <w:pPr>
              <w:spacing w:line="360" w:lineRule="auto"/>
              <w:jc w:val="center"/>
              <w:rPr>
                <w:rFonts w:ascii="仿宋_GB2312" w:eastAsia="仿宋_GB2312" w:hAnsi="等线"/>
                <w:color w:val="000000"/>
                <w:sz w:val="24"/>
              </w:rPr>
            </w:pPr>
            <w:r>
              <w:rPr>
                <w:rFonts w:ascii="仿宋_GB2312" w:eastAsia="仿宋_GB2312"/>
                <w:sz w:val="24"/>
              </w:rPr>
              <w:t>1.33</w:t>
            </w:r>
          </w:p>
        </w:tc>
      </w:tr>
      <w:tr w:rsidR="00412ADC" w:rsidRPr="00412ADC" w14:paraId="0B6DD867" w14:textId="21153CF6" w:rsidTr="00412ADC">
        <w:trPr>
          <w:trHeight w:val="35"/>
          <w:jc w:val="center"/>
        </w:trPr>
        <w:tc>
          <w:tcPr>
            <w:tcW w:w="0" w:type="auto"/>
            <w:vMerge/>
            <w:vAlign w:val="center"/>
            <w:hideMark/>
          </w:tcPr>
          <w:p w14:paraId="5AF5509C"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1022566E"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105A60B4"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B26监管方合同管理有效性</w:t>
            </w:r>
          </w:p>
        </w:tc>
        <w:tc>
          <w:tcPr>
            <w:tcW w:w="992" w:type="dxa"/>
            <w:vAlign w:val="center"/>
          </w:tcPr>
          <w:p w14:paraId="10F6A11C" w14:textId="10B7A723"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763C8957" w14:textId="4FD73F45"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46D05B58" w14:textId="52685A9B"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w:t>
            </w:r>
            <w:r w:rsidR="00C9228F">
              <w:rPr>
                <w:rFonts w:ascii="仿宋_GB2312" w:eastAsia="仿宋_GB2312"/>
                <w:sz w:val="24"/>
              </w:rPr>
              <w:t>67</w:t>
            </w:r>
          </w:p>
        </w:tc>
      </w:tr>
      <w:tr w:rsidR="00412ADC" w:rsidRPr="00412ADC" w14:paraId="6F58BA08" w14:textId="424D1EBA" w:rsidTr="00412ADC">
        <w:trPr>
          <w:trHeight w:val="35"/>
          <w:jc w:val="center"/>
        </w:trPr>
        <w:tc>
          <w:tcPr>
            <w:tcW w:w="0" w:type="auto"/>
            <w:vMerge/>
            <w:vAlign w:val="center"/>
            <w:hideMark/>
          </w:tcPr>
          <w:p w14:paraId="10139C65"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5B639246"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15EF817E"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B27监管方档案管理规范性</w:t>
            </w:r>
          </w:p>
        </w:tc>
        <w:tc>
          <w:tcPr>
            <w:tcW w:w="992" w:type="dxa"/>
            <w:vAlign w:val="center"/>
          </w:tcPr>
          <w:p w14:paraId="782447D6" w14:textId="30449649"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20476E21" w14:textId="7EA4186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23A0A4A8" w14:textId="61C4FA8D"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0.5</w:t>
            </w:r>
          </w:p>
        </w:tc>
      </w:tr>
      <w:tr w:rsidR="00412ADC" w:rsidRPr="00412ADC" w14:paraId="50048868" w14:textId="64D987C3" w:rsidTr="00412ADC">
        <w:trPr>
          <w:trHeight w:val="283"/>
          <w:jc w:val="center"/>
        </w:trPr>
        <w:tc>
          <w:tcPr>
            <w:tcW w:w="0" w:type="auto"/>
            <w:vMerge/>
            <w:vAlign w:val="center"/>
            <w:hideMark/>
          </w:tcPr>
          <w:p w14:paraId="39E5C123"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1158" w:type="dxa"/>
            <w:vMerge w:val="restart"/>
            <w:shd w:val="clear" w:color="000000" w:fill="FFFFFF"/>
            <w:tcMar>
              <w:top w:w="15" w:type="dxa"/>
              <w:left w:w="15" w:type="dxa"/>
              <w:bottom w:w="0" w:type="dxa"/>
              <w:right w:w="15" w:type="dxa"/>
            </w:tcMar>
            <w:vAlign w:val="center"/>
            <w:hideMark/>
          </w:tcPr>
          <w:p w14:paraId="3E2F3BD9"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B3运营方</w:t>
            </w:r>
            <w:r w:rsidRPr="00412ADC">
              <w:rPr>
                <w:rFonts w:ascii="仿宋_GB2312" w:eastAsia="仿宋_GB2312" w:hAnsi="等线" w:hint="eastAsia"/>
                <w:color w:val="000000"/>
                <w:sz w:val="24"/>
              </w:rPr>
              <w:lastRenderedPageBreak/>
              <w:t>（环境监测公司）项目管理</w:t>
            </w:r>
          </w:p>
        </w:tc>
        <w:tc>
          <w:tcPr>
            <w:tcW w:w="3840" w:type="dxa"/>
            <w:shd w:val="clear" w:color="auto" w:fill="auto"/>
            <w:tcMar>
              <w:top w:w="15" w:type="dxa"/>
              <w:left w:w="15" w:type="dxa"/>
              <w:bottom w:w="0" w:type="dxa"/>
              <w:right w:w="15" w:type="dxa"/>
            </w:tcMar>
            <w:vAlign w:val="center"/>
            <w:hideMark/>
          </w:tcPr>
          <w:p w14:paraId="3517CF65"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lastRenderedPageBreak/>
              <w:t>B31运营方工作计划完整性</w:t>
            </w:r>
          </w:p>
        </w:tc>
        <w:tc>
          <w:tcPr>
            <w:tcW w:w="992" w:type="dxa"/>
            <w:vAlign w:val="center"/>
          </w:tcPr>
          <w:p w14:paraId="3E67DF68" w14:textId="13D5102D"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完整</w:t>
            </w:r>
          </w:p>
        </w:tc>
        <w:tc>
          <w:tcPr>
            <w:tcW w:w="850" w:type="dxa"/>
            <w:shd w:val="clear" w:color="auto" w:fill="auto"/>
            <w:tcMar>
              <w:top w:w="15" w:type="dxa"/>
              <w:left w:w="15" w:type="dxa"/>
              <w:bottom w:w="0" w:type="dxa"/>
              <w:right w:w="15" w:type="dxa"/>
            </w:tcMar>
            <w:vAlign w:val="center"/>
            <w:hideMark/>
          </w:tcPr>
          <w:p w14:paraId="6D7C2E2E" w14:textId="4790D63A"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083A2FAA" w14:textId="3B50690A"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0.5</w:t>
            </w:r>
          </w:p>
        </w:tc>
      </w:tr>
      <w:tr w:rsidR="00412ADC" w:rsidRPr="00412ADC" w14:paraId="2DC4A9BF" w14:textId="3B434ED8" w:rsidTr="00412ADC">
        <w:trPr>
          <w:trHeight w:val="220"/>
          <w:jc w:val="center"/>
        </w:trPr>
        <w:tc>
          <w:tcPr>
            <w:tcW w:w="0" w:type="auto"/>
            <w:vMerge/>
            <w:vAlign w:val="center"/>
            <w:hideMark/>
          </w:tcPr>
          <w:p w14:paraId="58F1D49F"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5076C59B"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7787B016"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B32运营方财务管理制度健全性</w:t>
            </w:r>
          </w:p>
        </w:tc>
        <w:tc>
          <w:tcPr>
            <w:tcW w:w="992" w:type="dxa"/>
            <w:shd w:val="clear" w:color="000000" w:fill="FFFFFF"/>
            <w:vAlign w:val="center"/>
          </w:tcPr>
          <w:p w14:paraId="3C6EF795" w14:textId="652E5EBB"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健全</w:t>
            </w:r>
          </w:p>
        </w:tc>
        <w:tc>
          <w:tcPr>
            <w:tcW w:w="850" w:type="dxa"/>
            <w:shd w:val="clear" w:color="000000" w:fill="FFFFFF"/>
            <w:tcMar>
              <w:top w:w="15" w:type="dxa"/>
              <w:left w:w="15" w:type="dxa"/>
              <w:bottom w:w="0" w:type="dxa"/>
              <w:right w:w="15" w:type="dxa"/>
            </w:tcMar>
            <w:vAlign w:val="center"/>
            <w:hideMark/>
          </w:tcPr>
          <w:p w14:paraId="2B7B2199" w14:textId="6FA1C861"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20349641" w14:textId="587D4AC1"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r>
      <w:tr w:rsidR="00412ADC" w:rsidRPr="00412ADC" w14:paraId="6A3E7C2F" w14:textId="1C74F0AA" w:rsidTr="00412ADC">
        <w:trPr>
          <w:trHeight w:val="107"/>
          <w:jc w:val="center"/>
        </w:trPr>
        <w:tc>
          <w:tcPr>
            <w:tcW w:w="0" w:type="auto"/>
            <w:vMerge/>
            <w:vAlign w:val="center"/>
            <w:hideMark/>
          </w:tcPr>
          <w:p w14:paraId="6CB0E2F2"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58FF4098"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535DE999"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B33运营方财务管理制度执行有效性</w:t>
            </w:r>
          </w:p>
        </w:tc>
        <w:tc>
          <w:tcPr>
            <w:tcW w:w="992" w:type="dxa"/>
            <w:shd w:val="clear" w:color="000000" w:fill="FFFFFF"/>
            <w:vAlign w:val="center"/>
          </w:tcPr>
          <w:p w14:paraId="56BAF3EE" w14:textId="5DE7952E"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000000" w:fill="FFFFFF"/>
            <w:tcMar>
              <w:top w:w="15" w:type="dxa"/>
              <w:left w:w="15" w:type="dxa"/>
              <w:bottom w:w="0" w:type="dxa"/>
              <w:right w:w="15" w:type="dxa"/>
            </w:tcMar>
            <w:vAlign w:val="center"/>
            <w:hideMark/>
          </w:tcPr>
          <w:p w14:paraId="54D77F61" w14:textId="57E65C06"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shd w:val="clear" w:color="000000" w:fill="FFFFFF"/>
            <w:vAlign w:val="center"/>
          </w:tcPr>
          <w:p w14:paraId="4D417450" w14:textId="60434348"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0.67</w:t>
            </w:r>
          </w:p>
        </w:tc>
      </w:tr>
      <w:tr w:rsidR="00412ADC" w:rsidRPr="00412ADC" w14:paraId="72DB8FA1" w14:textId="6317F0A2" w:rsidTr="00412ADC">
        <w:trPr>
          <w:trHeight w:val="418"/>
          <w:jc w:val="center"/>
        </w:trPr>
        <w:tc>
          <w:tcPr>
            <w:tcW w:w="0" w:type="auto"/>
            <w:vMerge/>
            <w:vAlign w:val="center"/>
            <w:hideMark/>
          </w:tcPr>
          <w:p w14:paraId="7A2F1001"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7A85FD02"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01481F4E"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B34运营方项目管理制度健全性</w:t>
            </w:r>
          </w:p>
        </w:tc>
        <w:tc>
          <w:tcPr>
            <w:tcW w:w="992" w:type="dxa"/>
            <w:vAlign w:val="center"/>
          </w:tcPr>
          <w:p w14:paraId="1CE45F1A" w14:textId="5C2ECD5F"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健全</w:t>
            </w:r>
          </w:p>
        </w:tc>
        <w:tc>
          <w:tcPr>
            <w:tcW w:w="850" w:type="dxa"/>
            <w:shd w:val="clear" w:color="auto" w:fill="auto"/>
            <w:tcMar>
              <w:top w:w="15" w:type="dxa"/>
              <w:left w:w="15" w:type="dxa"/>
              <w:bottom w:w="0" w:type="dxa"/>
              <w:right w:w="15" w:type="dxa"/>
            </w:tcMar>
            <w:vAlign w:val="center"/>
            <w:hideMark/>
          </w:tcPr>
          <w:p w14:paraId="46E5A444" w14:textId="33426E65"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2877734F" w14:textId="2FB1F544"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0.8</w:t>
            </w:r>
          </w:p>
        </w:tc>
      </w:tr>
      <w:tr w:rsidR="00412ADC" w:rsidRPr="00412ADC" w14:paraId="2581CE87" w14:textId="098F6C3A" w:rsidTr="00412ADC">
        <w:trPr>
          <w:trHeight w:val="446"/>
          <w:jc w:val="center"/>
        </w:trPr>
        <w:tc>
          <w:tcPr>
            <w:tcW w:w="0" w:type="auto"/>
            <w:vMerge/>
            <w:vAlign w:val="center"/>
            <w:hideMark/>
          </w:tcPr>
          <w:p w14:paraId="6C22115E"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720122FB"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30A7DD50"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B35运营方项目管理制度执行有效性</w:t>
            </w:r>
          </w:p>
        </w:tc>
        <w:tc>
          <w:tcPr>
            <w:tcW w:w="992" w:type="dxa"/>
            <w:vAlign w:val="center"/>
          </w:tcPr>
          <w:p w14:paraId="11D7174C" w14:textId="0A898FCE"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32E20FB8" w14:textId="7693CE4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5E37AE55" w14:textId="7C6E927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0.25</w:t>
            </w:r>
          </w:p>
        </w:tc>
      </w:tr>
      <w:tr w:rsidR="00412ADC" w:rsidRPr="00412ADC" w14:paraId="2B54B471" w14:textId="1927D4BD" w:rsidTr="00412ADC">
        <w:trPr>
          <w:trHeight w:val="35"/>
          <w:jc w:val="center"/>
        </w:trPr>
        <w:tc>
          <w:tcPr>
            <w:tcW w:w="0" w:type="auto"/>
            <w:vMerge/>
            <w:vAlign w:val="center"/>
            <w:hideMark/>
          </w:tcPr>
          <w:p w14:paraId="7FDCCBDC"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5485A750"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26709396"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B36运营方合同管理有效性</w:t>
            </w:r>
          </w:p>
        </w:tc>
        <w:tc>
          <w:tcPr>
            <w:tcW w:w="992" w:type="dxa"/>
            <w:vAlign w:val="center"/>
          </w:tcPr>
          <w:p w14:paraId="7D8C70BA" w14:textId="767807E1"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47DAAE12" w14:textId="5BF38D49"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281912AE" w14:textId="6895C894"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0.75</w:t>
            </w:r>
          </w:p>
        </w:tc>
      </w:tr>
      <w:tr w:rsidR="00412ADC" w:rsidRPr="00412ADC" w14:paraId="4C7AF219" w14:textId="64EE63A4" w:rsidTr="00412ADC">
        <w:trPr>
          <w:trHeight w:val="35"/>
          <w:jc w:val="center"/>
        </w:trPr>
        <w:tc>
          <w:tcPr>
            <w:tcW w:w="0" w:type="auto"/>
            <w:vMerge/>
            <w:vAlign w:val="center"/>
            <w:hideMark/>
          </w:tcPr>
          <w:p w14:paraId="6B9B2CF6"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0" w:type="auto"/>
            <w:vMerge/>
            <w:vAlign w:val="center"/>
            <w:hideMark/>
          </w:tcPr>
          <w:p w14:paraId="3B18D85F" w14:textId="77777777" w:rsidR="00412ADC" w:rsidRPr="00412ADC" w:rsidRDefault="00412ADC" w:rsidP="00412ADC">
            <w:pPr>
              <w:spacing w:line="360" w:lineRule="auto"/>
              <w:jc w:val="center"/>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433189DB" w14:textId="77777777"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B37档案管理规范性</w:t>
            </w:r>
          </w:p>
        </w:tc>
        <w:tc>
          <w:tcPr>
            <w:tcW w:w="992" w:type="dxa"/>
            <w:vAlign w:val="center"/>
          </w:tcPr>
          <w:p w14:paraId="5A224EE5" w14:textId="1F931495"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5E826C20" w14:textId="33E49A5B"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1</w:t>
            </w:r>
          </w:p>
        </w:tc>
        <w:tc>
          <w:tcPr>
            <w:tcW w:w="871" w:type="dxa"/>
            <w:vAlign w:val="center"/>
          </w:tcPr>
          <w:p w14:paraId="287180E4" w14:textId="16C1A11C" w:rsidR="00412ADC" w:rsidRPr="00412ADC" w:rsidRDefault="00412ADC" w:rsidP="00412ADC">
            <w:pPr>
              <w:spacing w:line="360" w:lineRule="auto"/>
              <w:jc w:val="center"/>
              <w:rPr>
                <w:rFonts w:ascii="仿宋_GB2312" w:eastAsia="仿宋_GB2312" w:hAnsi="等线"/>
                <w:color w:val="000000"/>
                <w:sz w:val="24"/>
              </w:rPr>
            </w:pPr>
            <w:r w:rsidRPr="00412ADC">
              <w:rPr>
                <w:rFonts w:ascii="仿宋_GB2312" w:eastAsia="仿宋_GB2312" w:hint="eastAsia"/>
                <w:sz w:val="24"/>
              </w:rPr>
              <w:t>0.5</w:t>
            </w:r>
          </w:p>
        </w:tc>
      </w:tr>
      <w:tr w:rsidR="00EE061C" w:rsidRPr="00412ADC" w14:paraId="47FA4672" w14:textId="77777777" w:rsidTr="00412ADC">
        <w:trPr>
          <w:trHeight w:val="35"/>
          <w:jc w:val="center"/>
        </w:trPr>
        <w:tc>
          <w:tcPr>
            <w:tcW w:w="7083" w:type="dxa"/>
            <w:gridSpan w:val="4"/>
            <w:vAlign w:val="center"/>
          </w:tcPr>
          <w:p w14:paraId="67AC20CC" w14:textId="1B673D3F" w:rsidR="00EE061C" w:rsidRPr="00412ADC" w:rsidRDefault="00EE061C"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合计</w:t>
            </w:r>
          </w:p>
        </w:tc>
        <w:tc>
          <w:tcPr>
            <w:tcW w:w="850" w:type="dxa"/>
            <w:shd w:val="clear" w:color="auto" w:fill="auto"/>
            <w:tcMar>
              <w:top w:w="15" w:type="dxa"/>
              <w:left w:w="15" w:type="dxa"/>
              <w:bottom w:w="0" w:type="dxa"/>
              <w:right w:w="15" w:type="dxa"/>
            </w:tcMar>
            <w:vAlign w:val="center"/>
          </w:tcPr>
          <w:p w14:paraId="51732832" w14:textId="2A1CEA86" w:rsidR="00EE061C" w:rsidRPr="00412ADC" w:rsidRDefault="00EE061C" w:rsidP="00412ADC">
            <w:pPr>
              <w:spacing w:line="360" w:lineRule="auto"/>
              <w:jc w:val="center"/>
              <w:rPr>
                <w:rFonts w:ascii="仿宋_GB2312" w:eastAsia="仿宋_GB2312" w:hAnsi="等线"/>
                <w:b/>
                <w:bCs/>
                <w:color w:val="000000"/>
                <w:sz w:val="24"/>
              </w:rPr>
            </w:pPr>
            <w:r w:rsidRPr="00412ADC">
              <w:rPr>
                <w:rFonts w:ascii="仿宋_GB2312" w:eastAsia="仿宋_GB2312" w:hAnsi="等线" w:hint="eastAsia"/>
                <w:b/>
                <w:bCs/>
                <w:color w:val="000000"/>
                <w:sz w:val="24"/>
              </w:rPr>
              <w:t>20</w:t>
            </w:r>
          </w:p>
        </w:tc>
        <w:tc>
          <w:tcPr>
            <w:tcW w:w="871" w:type="dxa"/>
            <w:vAlign w:val="center"/>
          </w:tcPr>
          <w:p w14:paraId="49D9EA31" w14:textId="7C08C898" w:rsidR="00EE061C" w:rsidRPr="00412ADC" w:rsidRDefault="00C9228F" w:rsidP="00412ADC">
            <w:pPr>
              <w:spacing w:line="360" w:lineRule="auto"/>
              <w:jc w:val="center"/>
              <w:rPr>
                <w:rFonts w:ascii="仿宋_GB2312" w:eastAsia="仿宋_GB2312" w:hAnsi="等线"/>
                <w:b/>
                <w:bCs/>
                <w:color w:val="000000"/>
                <w:sz w:val="24"/>
              </w:rPr>
            </w:pPr>
            <w:r>
              <w:rPr>
                <w:rFonts w:ascii="仿宋_GB2312" w:eastAsia="仿宋_GB2312" w:hAnsi="等线"/>
                <w:b/>
                <w:bCs/>
                <w:color w:val="000000"/>
                <w:sz w:val="24"/>
              </w:rPr>
              <w:t>14.</w:t>
            </w:r>
            <w:r w:rsidR="003C3ACB">
              <w:rPr>
                <w:rFonts w:ascii="仿宋_GB2312" w:eastAsia="仿宋_GB2312" w:hAnsi="等线"/>
                <w:b/>
                <w:bCs/>
                <w:color w:val="000000"/>
                <w:sz w:val="24"/>
              </w:rPr>
              <w:t>97</w:t>
            </w:r>
          </w:p>
        </w:tc>
      </w:tr>
    </w:tbl>
    <w:p w14:paraId="3A450B97" w14:textId="7E148469" w:rsidR="008C39CC" w:rsidRPr="00226B76" w:rsidRDefault="008C39CC" w:rsidP="00BC1E46">
      <w:pPr>
        <w:spacing w:line="600" w:lineRule="exact"/>
        <w:ind w:firstLineChars="200" w:firstLine="562"/>
        <w:rPr>
          <w:rFonts w:ascii="仿宋_GB2312" w:eastAsia="仿宋_GB2312"/>
          <w:b/>
          <w:sz w:val="28"/>
          <w:szCs w:val="28"/>
        </w:rPr>
      </w:pPr>
      <w:bookmarkStart w:id="45" w:name="_Hlk44420143"/>
      <w:r w:rsidRPr="00226B76">
        <w:rPr>
          <w:rFonts w:ascii="仿宋_GB2312" w:eastAsia="仿宋_GB2312" w:hint="eastAsia"/>
          <w:b/>
          <w:sz w:val="28"/>
          <w:szCs w:val="28"/>
        </w:rPr>
        <w:t>B11预算执行率</w:t>
      </w:r>
      <w:r w:rsidRPr="00226B76">
        <w:rPr>
          <w:rFonts w:ascii="仿宋_GB2312" w:eastAsia="仿宋_GB2312" w:hint="eastAsia"/>
          <w:b/>
          <w:bCs/>
          <w:color w:val="000000"/>
          <w:sz w:val="28"/>
          <w:szCs w:val="28"/>
        </w:rPr>
        <w:t>，权重</w:t>
      </w:r>
      <w:r w:rsidR="00BC1E46"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分，得分</w:t>
      </w:r>
      <w:r w:rsidR="00C637BF"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w:t>
      </w:r>
    </w:p>
    <w:p w14:paraId="05DA7C9F" w14:textId="191BA769" w:rsidR="008C39CC" w:rsidRPr="00226B76" w:rsidRDefault="00C637BF" w:rsidP="00BC1E46">
      <w:pPr>
        <w:spacing w:line="600" w:lineRule="exact"/>
        <w:ind w:firstLineChars="200" w:firstLine="560"/>
        <w:rPr>
          <w:rFonts w:ascii="仿宋_GB2312" w:eastAsia="仿宋_GB2312"/>
          <w:color w:val="000000" w:themeColor="text1"/>
          <w:sz w:val="28"/>
          <w:szCs w:val="28"/>
        </w:rPr>
      </w:pPr>
      <w:r w:rsidRPr="00226B76">
        <w:rPr>
          <w:rFonts w:ascii="仿宋_GB2312" w:eastAsia="仿宋_GB2312" w:hAnsi="仿宋" w:hint="eastAsia"/>
          <w:sz w:val="28"/>
          <w:szCs w:val="28"/>
          <w:lang w:bidi="en-US"/>
        </w:rPr>
        <w:t xml:space="preserve">本项目2021年初预算金额为713万元, </w:t>
      </w:r>
      <w:r w:rsidR="00412ADC" w:rsidRPr="00226B76">
        <w:rPr>
          <w:rFonts w:ascii="仿宋_GB2312" w:eastAsia="仿宋_GB2312" w:hAnsi="仿宋" w:hint="eastAsia"/>
          <w:sz w:val="28"/>
          <w:szCs w:val="28"/>
          <w:lang w:bidi="en-US"/>
        </w:rPr>
        <w:t>年末调减预算23.11万元，</w:t>
      </w:r>
      <w:r w:rsidRPr="00226B76">
        <w:rPr>
          <w:rFonts w:ascii="仿宋_GB2312" w:eastAsia="仿宋_GB2312" w:hAnsi="仿宋" w:hint="eastAsia"/>
          <w:sz w:val="28"/>
          <w:szCs w:val="28"/>
          <w:lang w:bidi="en-US"/>
        </w:rPr>
        <w:t>实际执行金额为689.89万元，预算调整率为3.24%，预算执行率为100%。</w:t>
      </w:r>
      <w:r w:rsidR="008C39CC" w:rsidRPr="00226B76">
        <w:rPr>
          <w:rFonts w:ascii="仿宋_GB2312" w:eastAsia="仿宋_GB2312" w:hAnsi="仿宋"/>
          <w:sz w:val="28"/>
          <w:szCs w:val="28"/>
          <w:lang w:bidi="en-US"/>
        </w:rPr>
        <w:t>根据评分标准，</w:t>
      </w:r>
      <w:r w:rsidRPr="00226B76">
        <w:rPr>
          <w:rFonts w:ascii="仿宋_GB2312" w:eastAsia="仿宋_GB2312" w:hAnsi="仿宋" w:hint="eastAsia"/>
          <w:sz w:val="28"/>
          <w:szCs w:val="28"/>
          <w:lang w:bidi="en-US"/>
        </w:rPr>
        <w:t>符合评分标准执行率≥95%，</w:t>
      </w:r>
      <w:r w:rsidR="008C39CC" w:rsidRPr="00226B76">
        <w:rPr>
          <w:rFonts w:ascii="仿宋_GB2312" w:eastAsia="仿宋_GB2312" w:hAnsi="仿宋"/>
          <w:sz w:val="28"/>
          <w:szCs w:val="28"/>
          <w:lang w:bidi="en-US"/>
        </w:rPr>
        <w:t>本指标满分</w:t>
      </w:r>
      <w:r w:rsidR="00BC1E46" w:rsidRPr="00226B76">
        <w:rPr>
          <w:rFonts w:ascii="仿宋_GB2312" w:eastAsia="仿宋_GB2312" w:hAnsi="仿宋"/>
          <w:sz w:val="28"/>
          <w:szCs w:val="28"/>
          <w:lang w:bidi="en-US"/>
        </w:rPr>
        <w:t>1</w:t>
      </w:r>
      <w:r w:rsidR="008C39CC" w:rsidRPr="00226B76">
        <w:rPr>
          <w:rFonts w:ascii="仿宋_GB2312" w:eastAsia="仿宋_GB2312" w:hAnsi="仿宋"/>
          <w:sz w:val="28"/>
          <w:szCs w:val="28"/>
          <w:lang w:bidi="en-US"/>
        </w:rPr>
        <w:t>分，得</w:t>
      </w:r>
      <w:r w:rsidR="00BC1E46" w:rsidRPr="00226B76">
        <w:rPr>
          <w:rFonts w:ascii="仿宋_GB2312" w:eastAsia="仿宋_GB2312" w:hAnsi="仿宋"/>
          <w:sz w:val="28"/>
          <w:szCs w:val="28"/>
          <w:lang w:bidi="en-US"/>
        </w:rPr>
        <w:t>1</w:t>
      </w:r>
      <w:r w:rsidR="008C39CC" w:rsidRPr="00226B76">
        <w:rPr>
          <w:rFonts w:ascii="仿宋_GB2312" w:eastAsia="仿宋_GB2312" w:hAnsi="仿宋"/>
          <w:sz w:val="28"/>
          <w:szCs w:val="28"/>
          <w:lang w:bidi="en-US"/>
        </w:rPr>
        <w:t>分</w:t>
      </w:r>
      <w:r w:rsidR="008C39CC" w:rsidRPr="00226B76">
        <w:rPr>
          <w:rFonts w:ascii="仿宋_GB2312" w:eastAsia="仿宋_GB2312" w:hAnsi="仿宋" w:hint="eastAsia"/>
          <w:sz w:val="28"/>
          <w:szCs w:val="28"/>
          <w:lang w:bidi="en-US"/>
        </w:rPr>
        <w:t>，得分率100%</w:t>
      </w:r>
      <w:r w:rsidR="008C39CC" w:rsidRPr="00226B76">
        <w:rPr>
          <w:rFonts w:ascii="仿宋_GB2312" w:eastAsia="仿宋_GB2312" w:hint="eastAsia"/>
          <w:color w:val="000000" w:themeColor="text1"/>
          <w:sz w:val="28"/>
          <w:szCs w:val="28"/>
        </w:rPr>
        <w:t>。</w:t>
      </w:r>
    </w:p>
    <w:p w14:paraId="47A15F3B" w14:textId="555316E9" w:rsidR="00BC1E46" w:rsidRPr="00226B76" w:rsidRDefault="00BC1E46" w:rsidP="00BC1E46">
      <w:pPr>
        <w:spacing w:line="600" w:lineRule="exact"/>
        <w:ind w:firstLineChars="200" w:firstLine="562"/>
        <w:rPr>
          <w:rFonts w:ascii="仿宋_GB2312" w:eastAsia="仿宋_GB2312" w:hAnsi="仿宋"/>
          <w:b/>
          <w:sz w:val="28"/>
          <w:szCs w:val="28"/>
          <w:lang w:bidi="en-US"/>
        </w:rPr>
      </w:pPr>
      <w:r w:rsidRPr="00226B76">
        <w:rPr>
          <w:rFonts w:ascii="仿宋_GB2312" w:eastAsia="仿宋_GB2312" w:hint="eastAsia"/>
          <w:b/>
          <w:bCs/>
          <w:color w:val="000000" w:themeColor="text1"/>
          <w:sz w:val="28"/>
          <w:szCs w:val="28"/>
        </w:rPr>
        <w:t>B</w:t>
      </w:r>
      <w:r w:rsidRPr="00226B76">
        <w:rPr>
          <w:rFonts w:ascii="仿宋_GB2312" w:eastAsia="仿宋_GB2312"/>
          <w:b/>
          <w:bCs/>
          <w:color w:val="000000" w:themeColor="text1"/>
          <w:sz w:val="28"/>
          <w:szCs w:val="28"/>
        </w:rPr>
        <w:t>12</w:t>
      </w:r>
      <w:r w:rsidRPr="00226B76">
        <w:rPr>
          <w:rFonts w:ascii="仿宋_GB2312" w:eastAsia="仿宋_GB2312" w:hint="eastAsia"/>
          <w:b/>
          <w:bCs/>
          <w:color w:val="000000" w:themeColor="text1"/>
          <w:sz w:val="28"/>
          <w:szCs w:val="28"/>
        </w:rPr>
        <w:t>预算调整率，</w:t>
      </w:r>
      <w:r w:rsidRPr="00226B76">
        <w:rPr>
          <w:rFonts w:ascii="仿宋_GB2312" w:eastAsia="仿宋_GB2312" w:hAnsi="仿宋" w:hint="eastAsia"/>
          <w:b/>
          <w:sz w:val="28"/>
          <w:szCs w:val="28"/>
          <w:lang w:bidi="en-US"/>
        </w:rPr>
        <w:t>权重</w:t>
      </w:r>
      <w:r w:rsidRPr="00226B76">
        <w:rPr>
          <w:rFonts w:ascii="仿宋_GB2312" w:eastAsia="仿宋_GB2312" w:hAnsi="仿宋"/>
          <w:b/>
          <w:sz w:val="28"/>
          <w:szCs w:val="28"/>
          <w:lang w:bidi="en-US"/>
        </w:rPr>
        <w:t>1</w:t>
      </w:r>
      <w:r w:rsidRPr="00226B76">
        <w:rPr>
          <w:rFonts w:ascii="仿宋_GB2312" w:eastAsia="仿宋_GB2312" w:hAnsi="仿宋" w:hint="eastAsia"/>
          <w:b/>
          <w:sz w:val="28"/>
          <w:szCs w:val="28"/>
          <w:lang w:bidi="en-US"/>
        </w:rPr>
        <w:t>分，得分</w:t>
      </w:r>
      <w:r w:rsidR="00C637BF" w:rsidRPr="00226B76">
        <w:rPr>
          <w:rFonts w:ascii="仿宋_GB2312" w:eastAsia="仿宋_GB2312" w:hAnsi="仿宋"/>
          <w:b/>
          <w:sz w:val="28"/>
          <w:szCs w:val="28"/>
          <w:lang w:bidi="en-US"/>
        </w:rPr>
        <w:t>1</w:t>
      </w:r>
      <w:r w:rsidRPr="00226B76">
        <w:rPr>
          <w:rFonts w:ascii="仿宋_GB2312" w:eastAsia="仿宋_GB2312" w:hAnsi="仿宋"/>
          <w:b/>
          <w:sz w:val="28"/>
          <w:szCs w:val="28"/>
          <w:lang w:bidi="en-US"/>
        </w:rPr>
        <w:t>分</w:t>
      </w:r>
    </w:p>
    <w:p w14:paraId="58605321" w14:textId="7523A646" w:rsidR="00BC1E46" w:rsidRPr="00226B76" w:rsidRDefault="00C637BF" w:rsidP="00BC1E46">
      <w:pPr>
        <w:spacing w:line="600" w:lineRule="exact"/>
        <w:ind w:firstLineChars="200" w:firstLine="560"/>
        <w:rPr>
          <w:rFonts w:ascii="仿宋_GB2312" w:eastAsia="仿宋_GB2312"/>
          <w:color w:val="000000" w:themeColor="text1"/>
          <w:sz w:val="28"/>
          <w:szCs w:val="28"/>
        </w:rPr>
      </w:pPr>
      <w:r w:rsidRPr="00226B76">
        <w:rPr>
          <w:rFonts w:ascii="仿宋_GB2312" w:eastAsia="仿宋_GB2312" w:hAnsi="仿宋_GB2312" w:cs="仿宋_GB2312" w:hint="eastAsia"/>
          <w:sz w:val="28"/>
          <w:szCs w:val="28"/>
        </w:rPr>
        <w:t>本项目202</w:t>
      </w:r>
      <w:r w:rsidRPr="00226B76">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年初预算金额为</w:t>
      </w:r>
      <w:r w:rsidRPr="00226B76">
        <w:rPr>
          <w:rFonts w:ascii="仿宋_GB2312" w:eastAsia="仿宋_GB2312" w:hAnsi="仿宋_GB2312" w:cs="仿宋_GB2312"/>
          <w:sz w:val="28"/>
          <w:szCs w:val="28"/>
        </w:rPr>
        <w:t>713</w:t>
      </w:r>
      <w:r w:rsidRPr="00226B76">
        <w:rPr>
          <w:rFonts w:ascii="仿宋_GB2312" w:eastAsia="仿宋_GB2312" w:hAnsi="仿宋_GB2312" w:cs="仿宋_GB2312" w:hint="eastAsia"/>
          <w:sz w:val="28"/>
          <w:szCs w:val="28"/>
        </w:rPr>
        <w:t xml:space="preserve">万元, </w:t>
      </w:r>
      <w:r w:rsidR="00412ADC" w:rsidRPr="00226B76">
        <w:rPr>
          <w:rFonts w:ascii="仿宋_GB2312" w:eastAsia="仿宋_GB2312" w:hAnsi="Arial" w:cs="Arial" w:hint="eastAsia"/>
          <w:color w:val="000000"/>
          <w:kern w:val="0"/>
          <w:sz w:val="28"/>
          <w:szCs w:val="28"/>
        </w:rPr>
        <w:t>年末</w:t>
      </w:r>
      <w:r w:rsidR="00412ADC" w:rsidRPr="00226B76">
        <w:rPr>
          <w:rFonts w:ascii="仿宋_GB2312" w:eastAsia="仿宋_GB2312" w:hAnsi="仿宋_GB2312" w:cs="仿宋_GB2312" w:hint="eastAsia"/>
          <w:sz w:val="28"/>
          <w:szCs w:val="28"/>
        </w:rPr>
        <w:t>调减预算</w:t>
      </w:r>
      <w:r w:rsidR="00412ADC" w:rsidRPr="00226B76">
        <w:rPr>
          <w:rFonts w:ascii="仿宋_GB2312" w:eastAsia="仿宋_GB2312" w:hAnsi="仿宋_GB2312" w:cs="仿宋_GB2312"/>
          <w:sz w:val="28"/>
          <w:szCs w:val="28"/>
        </w:rPr>
        <w:t>23.11</w:t>
      </w:r>
      <w:r w:rsidR="00412ADC" w:rsidRPr="00226B76">
        <w:rPr>
          <w:rFonts w:ascii="仿宋_GB2312" w:eastAsia="仿宋_GB2312" w:hAnsi="仿宋_GB2312" w:cs="仿宋_GB2312" w:hint="eastAsia"/>
          <w:sz w:val="28"/>
          <w:szCs w:val="28"/>
        </w:rPr>
        <w:t>万元，</w:t>
      </w:r>
      <w:r w:rsidRPr="00226B76">
        <w:rPr>
          <w:rFonts w:ascii="仿宋_GB2312" w:eastAsia="仿宋_GB2312" w:hAnsi="仿宋_GB2312" w:cs="仿宋_GB2312" w:hint="eastAsia"/>
          <w:sz w:val="28"/>
          <w:szCs w:val="28"/>
        </w:rPr>
        <w:t>实际执行金额为</w:t>
      </w:r>
      <w:r w:rsidRPr="00226B76">
        <w:rPr>
          <w:rFonts w:ascii="仿宋_GB2312" w:eastAsia="仿宋_GB2312" w:hAnsi="Arial" w:cs="Arial"/>
          <w:color w:val="000000"/>
          <w:kern w:val="0"/>
          <w:sz w:val="28"/>
          <w:szCs w:val="28"/>
        </w:rPr>
        <w:t>689.89</w:t>
      </w:r>
      <w:r w:rsidRPr="00226B76">
        <w:rPr>
          <w:rFonts w:ascii="仿宋_GB2312" w:eastAsia="仿宋_GB2312" w:hAnsi="Arial" w:cs="Arial" w:hint="eastAsia"/>
          <w:color w:val="000000"/>
          <w:kern w:val="0"/>
          <w:sz w:val="28"/>
          <w:szCs w:val="28"/>
        </w:rPr>
        <w:t>万元，</w:t>
      </w:r>
      <w:r w:rsidRPr="00226B76">
        <w:rPr>
          <w:rFonts w:ascii="仿宋_GB2312" w:eastAsia="仿宋_GB2312" w:hAnsi="仿宋_GB2312" w:cs="仿宋_GB2312" w:hint="eastAsia"/>
          <w:sz w:val="28"/>
          <w:szCs w:val="28"/>
        </w:rPr>
        <w:t>预算调整率为</w:t>
      </w:r>
      <w:r w:rsidRPr="00226B76">
        <w:rPr>
          <w:rFonts w:ascii="仿宋_GB2312" w:eastAsia="仿宋_GB2312" w:hAnsi="仿宋_GB2312" w:cs="仿宋_GB2312"/>
          <w:sz w:val="28"/>
          <w:szCs w:val="28"/>
        </w:rPr>
        <w:t>3.24%</w:t>
      </w:r>
      <w:r w:rsidRPr="00226B76">
        <w:rPr>
          <w:rFonts w:ascii="仿宋_GB2312" w:eastAsia="仿宋_GB2312" w:hAnsi="仿宋_GB2312" w:cs="仿宋_GB2312" w:hint="eastAsia"/>
          <w:sz w:val="28"/>
          <w:szCs w:val="28"/>
        </w:rPr>
        <w:t>，预算执行率为</w:t>
      </w:r>
      <w:r w:rsidRPr="00226B76">
        <w:rPr>
          <w:rFonts w:ascii="仿宋_GB2312" w:eastAsia="仿宋_GB2312" w:hAnsi="Arial" w:cs="Arial"/>
          <w:color w:val="000000"/>
          <w:kern w:val="0"/>
          <w:sz w:val="28"/>
          <w:szCs w:val="28"/>
        </w:rPr>
        <w:t>100%</w:t>
      </w:r>
      <w:r w:rsidRPr="00226B76">
        <w:rPr>
          <w:rFonts w:ascii="仿宋_GB2312" w:eastAsia="仿宋_GB2312" w:hAnsi="Arial" w:cs="Arial" w:hint="eastAsia"/>
          <w:color w:val="000000"/>
          <w:kern w:val="0"/>
          <w:sz w:val="28"/>
          <w:szCs w:val="28"/>
        </w:rPr>
        <w:t>。</w:t>
      </w:r>
      <w:r w:rsidRPr="00226B76">
        <w:rPr>
          <w:rFonts w:ascii="仿宋_GB2312" w:eastAsia="仿宋_GB2312" w:hAnsi="仿宋"/>
          <w:sz w:val="28"/>
          <w:szCs w:val="28"/>
          <w:lang w:bidi="en-US"/>
        </w:rPr>
        <w:t>根据评分标准，</w:t>
      </w:r>
      <w:r w:rsidRPr="00226B76">
        <w:rPr>
          <w:rFonts w:ascii="仿宋_GB2312" w:eastAsia="仿宋_GB2312" w:hAnsi="仿宋" w:hint="eastAsia"/>
          <w:sz w:val="28"/>
          <w:szCs w:val="28"/>
          <w:lang w:bidi="en-US"/>
        </w:rPr>
        <w:t>符合评分标准执行率</w:t>
      </w:r>
      <w:r w:rsidRPr="00226B76">
        <w:rPr>
          <w:rFonts w:ascii="仿宋_GB2312" w:eastAsia="仿宋_GB2312" w:hAnsi="等线" w:hint="eastAsia"/>
          <w:color w:val="000000"/>
          <w:sz w:val="28"/>
          <w:szCs w:val="28"/>
        </w:rPr>
        <w:t>≤5%</w:t>
      </w:r>
      <w:r w:rsidRPr="00226B76">
        <w:rPr>
          <w:rFonts w:ascii="仿宋_GB2312" w:eastAsia="仿宋_GB2312" w:hAnsi="仿宋" w:hint="eastAsia"/>
          <w:sz w:val="28"/>
          <w:szCs w:val="28"/>
          <w:lang w:bidi="en-US"/>
        </w:rPr>
        <w:t>，</w:t>
      </w:r>
      <w:r w:rsidR="00BC1E46" w:rsidRPr="00226B76">
        <w:rPr>
          <w:rFonts w:ascii="仿宋_GB2312" w:eastAsia="仿宋_GB2312" w:hAnsi="仿宋"/>
          <w:sz w:val="28"/>
          <w:szCs w:val="28"/>
          <w:lang w:bidi="en-US"/>
        </w:rPr>
        <w:t>本指标满分1分，得1分</w:t>
      </w:r>
      <w:r w:rsidR="00BC1E46" w:rsidRPr="00226B76">
        <w:rPr>
          <w:rFonts w:ascii="仿宋_GB2312" w:eastAsia="仿宋_GB2312" w:hAnsi="仿宋" w:hint="eastAsia"/>
          <w:sz w:val="28"/>
          <w:szCs w:val="28"/>
          <w:lang w:bidi="en-US"/>
        </w:rPr>
        <w:t>，得分率100%</w:t>
      </w:r>
      <w:r w:rsidR="00BC1E46" w:rsidRPr="00226B76">
        <w:rPr>
          <w:rFonts w:ascii="仿宋_GB2312" w:eastAsia="仿宋_GB2312" w:hint="eastAsia"/>
          <w:color w:val="000000" w:themeColor="text1"/>
          <w:sz w:val="28"/>
          <w:szCs w:val="28"/>
        </w:rPr>
        <w:t>。</w:t>
      </w:r>
    </w:p>
    <w:p w14:paraId="29EB8E4B" w14:textId="4F41AC8C" w:rsidR="008C39CC" w:rsidRPr="00226B76" w:rsidRDefault="008C39CC" w:rsidP="00BC1E46">
      <w:pPr>
        <w:spacing w:line="600" w:lineRule="exact"/>
        <w:ind w:firstLineChars="200" w:firstLine="562"/>
        <w:rPr>
          <w:rFonts w:ascii="仿宋_GB2312" w:eastAsia="仿宋_GB2312" w:hAnsi="仿宋"/>
          <w:b/>
          <w:sz w:val="28"/>
          <w:szCs w:val="28"/>
          <w:lang w:bidi="en-US"/>
        </w:rPr>
      </w:pPr>
      <w:r w:rsidRPr="00226B76">
        <w:rPr>
          <w:rFonts w:ascii="仿宋_GB2312" w:eastAsia="仿宋_GB2312" w:hAnsi="宋体" w:cs="宋体" w:hint="eastAsia"/>
          <w:b/>
          <w:bCs/>
          <w:color w:val="000000"/>
          <w:kern w:val="0"/>
          <w:sz w:val="28"/>
          <w:szCs w:val="28"/>
        </w:rPr>
        <w:t>B1</w:t>
      </w:r>
      <w:r w:rsidR="00296D5B" w:rsidRPr="00226B76">
        <w:rPr>
          <w:rFonts w:ascii="仿宋_GB2312" w:eastAsia="仿宋_GB2312" w:hAnsi="宋体" w:cs="宋体"/>
          <w:b/>
          <w:bCs/>
          <w:color w:val="000000"/>
          <w:kern w:val="0"/>
          <w:sz w:val="28"/>
          <w:szCs w:val="28"/>
        </w:rPr>
        <w:t>3</w:t>
      </w:r>
      <w:r w:rsidRPr="00226B76">
        <w:rPr>
          <w:rFonts w:ascii="仿宋_GB2312" w:eastAsia="仿宋_GB2312" w:hAnsi="宋体" w:cs="宋体" w:hint="eastAsia"/>
          <w:b/>
          <w:bCs/>
          <w:color w:val="000000"/>
          <w:kern w:val="0"/>
          <w:sz w:val="28"/>
          <w:szCs w:val="28"/>
        </w:rPr>
        <w:t xml:space="preserve"> 资金使用合</w:t>
      </w:r>
      <w:proofErr w:type="gramStart"/>
      <w:r w:rsidRPr="00226B76">
        <w:rPr>
          <w:rFonts w:ascii="仿宋_GB2312" w:eastAsia="仿宋_GB2312" w:hAnsi="宋体" w:cs="宋体" w:hint="eastAsia"/>
          <w:b/>
          <w:bCs/>
          <w:color w:val="000000"/>
          <w:kern w:val="0"/>
          <w:sz w:val="28"/>
          <w:szCs w:val="28"/>
        </w:rPr>
        <w:t>规</w:t>
      </w:r>
      <w:proofErr w:type="gramEnd"/>
      <w:r w:rsidRPr="00226B76">
        <w:rPr>
          <w:rFonts w:ascii="仿宋_GB2312" w:eastAsia="仿宋_GB2312" w:hAnsi="宋体" w:cs="宋体" w:hint="eastAsia"/>
          <w:b/>
          <w:bCs/>
          <w:color w:val="000000"/>
          <w:kern w:val="0"/>
          <w:sz w:val="28"/>
          <w:szCs w:val="28"/>
        </w:rPr>
        <w:t>性</w:t>
      </w:r>
      <w:r w:rsidRPr="00226B76">
        <w:rPr>
          <w:rFonts w:ascii="仿宋_GB2312" w:eastAsia="仿宋_GB2312" w:hAnsi="仿宋"/>
          <w:b/>
          <w:sz w:val="28"/>
          <w:szCs w:val="28"/>
          <w:lang w:bidi="en-US"/>
        </w:rPr>
        <w:t>，</w:t>
      </w:r>
      <w:r w:rsidRPr="00226B76">
        <w:rPr>
          <w:rFonts w:ascii="仿宋_GB2312" w:eastAsia="仿宋_GB2312" w:hAnsi="仿宋" w:hint="eastAsia"/>
          <w:b/>
          <w:sz w:val="28"/>
          <w:szCs w:val="28"/>
          <w:lang w:bidi="en-US"/>
        </w:rPr>
        <w:t>权重</w:t>
      </w:r>
      <w:r w:rsidR="00BC1E46" w:rsidRPr="00226B76">
        <w:rPr>
          <w:rFonts w:ascii="仿宋_GB2312" w:eastAsia="仿宋_GB2312" w:hAnsi="仿宋"/>
          <w:b/>
          <w:sz w:val="28"/>
          <w:szCs w:val="28"/>
          <w:lang w:bidi="en-US"/>
        </w:rPr>
        <w:t>1</w:t>
      </w:r>
      <w:r w:rsidRPr="00226B76">
        <w:rPr>
          <w:rFonts w:ascii="仿宋_GB2312" w:eastAsia="仿宋_GB2312" w:hAnsi="仿宋" w:hint="eastAsia"/>
          <w:b/>
          <w:sz w:val="28"/>
          <w:szCs w:val="28"/>
          <w:lang w:bidi="en-US"/>
        </w:rPr>
        <w:t>分，得分</w:t>
      </w:r>
      <w:r w:rsidR="003C3ACB">
        <w:rPr>
          <w:rFonts w:ascii="仿宋_GB2312" w:eastAsia="仿宋_GB2312" w:hAnsi="仿宋"/>
          <w:b/>
          <w:sz w:val="28"/>
          <w:szCs w:val="28"/>
          <w:lang w:bidi="en-US"/>
        </w:rPr>
        <w:t>1</w:t>
      </w:r>
      <w:r w:rsidRPr="00226B76">
        <w:rPr>
          <w:rFonts w:ascii="仿宋_GB2312" w:eastAsia="仿宋_GB2312" w:hAnsi="仿宋"/>
          <w:b/>
          <w:sz w:val="28"/>
          <w:szCs w:val="28"/>
          <w:lang w:bidi="en-US"/>
        </w:rPr>
        <w:t>分</w:t>
      </w:r>
    </w:p>
    <w:p w14:paraId="4CBEA55E" w14:textId="233D5B32" w:rsidR="008C39CC" w:rsidRPr="00226B76" w:rsidRDefault="003C3ACB" w:rsidP="00BC1E46">
      <w:pPr>
        <w:widowControl/>
        <w:spacing w:line="600" w:lineRule="exact"/>
        <w:ind w:firstLineChars="200" w:firstLine="560"/>
        <w:rPr>
          <w:rFonts w:ascii="仿宋_GB2312" w:eastAsia="仿宋_GB2312" w:hAnsi="宋体" w:cs="宋体"/>
          <w:color w:val="000000"/>
          <w:kern w:val="0"/>
          <w:sz w:val="28"/>
          <w:szCs w:val="28"/>
        </w:rPr>
      </w:pPr>
      <w:r>
        <w:rPr>
          <w:rFonts w:ascii="仿宋_GB2312" w:eastAsia="仿宋_GB2312" w:hAnsi="宋体" w:hint="eastAsia"/>
          <w:sz w:val="28"/>
          <w:szCs w:val="28"/>
        </w:rPr>
        <w:t>经评价，</w:t>
      </w:r>
      <w:r w:rsidRPr="003C3ACB">
        <w:rPr>
          <w:rFonts w:ascii="仿宋_GB2312" w:eastAsia="仿宋_GB2312" w:hAnsi="宋体" w:hint="eastAsia"/>
          <w:sz w:val="28"/>
          <w:szCs w:val="28"/>
        </w:rPr>
        <w:t>本项目资金的拨付有完整的审批程序和手续，</w:t>
      </w:r>
      <w:r>
        <w:rPr>
          <w:rFonts w:ascii="仿宋_GB2312" w:eastAsia="仿宋_GB2312" w:hAnsi="宋体" w:hint="eastAsia"/>
          <w:sz w:val="28"/>
          <w:szCs w:val="28"/>
        </w:rPr>
        <w:t>已</w:t>
      </w:r>
      <w:r w:rsidRPr="003C3ACB">
        <w:rPr>
          <w:rFonts w:ascii="仿宋_GB2312" w:eastAsia="仿宋_GB2312" w:hAnsi="宋体" w:hint="eastAsia"/>
          <w:sz w:val="28"/>
          <w:szCs w:val="28"/>
        </w:rPr>
        <w:t>经过相应的资金拨付流程；资金调剂流程规范，</w:t>
      </w:r>
      <w:r>
        <w:rPr>
          <w:rFonts w:ascii="仿宋_GB2312" w:eastAsia="仿宋_GB2312" w:hAnsi="宋体" w:hint="eastAsia"/>
          <w:sz w:val="28"/>
          <w:szCs w:val="28"/>
        </w:rPr>
        <w:t>已</w:t>
      </w:r>
      <w:r w:rsidRPr="003C3ACB">
        <w:rPr>
          <w:rFonts w:ascii="仿宋_GB2312" w:eastAsia="仿宋_GB2312" w:hAnsi="宋体" w:hint="eastAsia"/>
          <w:sz w:val="28"/>
          <w:szCs w:val="28"/>
        </w:rPr>
        <w:t>严格按照程序进行；财政资金做到专款专用，未出现截留、滞留、挤占、挪用、</w:t>
      </w:r>
      <w:proofErr w:type="gramStart"/>
      <w:r w:rsidRPr="003C3ACB">
        <w:rPr>
          <w:rFonts w:ascii="仿宋_GB2312" w:eastAsia="仿宋_GB2312" w:hAnsi="宋体" w:hint="eastAsia"/>
          <w:sz w:val="28"/>
          <w:szCs w:val="28"/>
        </w:rPr>
        <w:t>套取专项</w:t>
      </w:r>
      <w:proofErr w:type="gramEnd"/>
      <w:r w:rsidRPr="003C3ACB">
        <w:rPr>
          <w:rFonts w:ascii="仿宋_GB2312" w:eastAsia="仿宋_GB2312" w:hAnsi="宋体" w:hint="eastAsia"/>
          <w:sz w:val="28"/>
          <w:szCs w:val="28"/>
        </w:rPr>
        <w:t>资金的现象</w:t>
      </w:r>
      <w:r w:rsidR="00412ADC" w:rsidRPr="00226B76">
        <w:rPr>
          <w:rFonts w:ascii="仿宋_GB2312" w:eastAsia="仿宋_GB2312" w:hAnsi="宋体" w:hint="eastAsia"/>
          <w:sz w:val="28"/>
          <w:szCs w:val="28"/>
        </w:rPr>
        <w:t>。根据评分规则，本指标满分1分，得</w:t>
      </w:r>
      <w:r>
        <w:rPr>
          <w:rFonts w:ascii="仿宋_GB2312" w:eastAsia="仿宋_GB2312" w:hAnsi="宋体"/>
          <w:sz w:val="28"/>
          <w:szCs w:val="28"/>
        </w:rPr>
        <w:t>1</w:t>
      </w:r>
      <w:r w:rsidR="00412ADC" w:rsidRPr="00226B76">
        <w:rPr>
          <w:rFonts w:ascii="仿宋_GB2312" w:eastAsia="仿宋_GB2312" w:hAnsi="宋体" w:hint="eastAsia"/>
          <w:sz w:val="28"/>
          <w:szCs w:val="28"/>
        </w:rPr>
        <w:t>分，得分率</w:t>
      </w:r>
      <w:r>
        <w:rPr>
          <w:rFonts w:ascii="仿宋_GB2312" w:eastAsia="仿宋_GB2312" w:hAnsi="宋体"/>
          <w:sz w:val="28"/>
          <w:szCs w:val="28"/>
        </w:rPr>
        <w:t>100</w:t>
      </w:r>
      <w:r w:rsidR="00412ADC" w:rsidRPr="00226B76">
        <w:rPr>
          <w:rFonts w:ascii="仿宋_GB2312" w:eastAsia="仿宋_GB2312" w:hAnsi="宋体" w:hint="eastAsia"/>
          <w:sz w:val="28"/>
          <w:szCs w:val="28"/>
        </w:rPr>
        <w:t>%</w:t>
      </w:r>
      <w:r w:rsidR="008C39CC" w:rsidRPr="00226B76">
        <w:rPr>
          <w:rFonts w:ascii="仿宋_GB2312" w:eastAsia="仿宋_GB2312" w:hAnsi="宋体" w:cs="宋体"/>
          <w:color w:val="000000"/>
          <w:kern w:val="0"/>
          <w:sz w:val="28"/>
          <w:szCs w:val="28"/>
        </w:rPr>
        <w:t>。</w:t>
      </w:r>
    </w:p>
    <w:p w14:paraId="48DAE3FC" w14:textId="0B2EC986" w:rsidR="008C39CC" w:rsidRPr="00226B76" w:rsidRDefault="008C39CC" w:rsidP="00BC1E46">
      <w:pPr>
        <w:widowControl/>
        <w:spacing w:line="600" w:lineRule="exact"/>
        <w:ind w:firstLineChars="200" w:firstLine="562"/>
        <w:rPr>
          <w:rFonts w:ascii="仿宋_GB2312" w:eastAsia="仿宋_GB2312" w:hAnsi="仿宋" w:cs="宋体"/>
          <w:kern w:val="0"/>
          <w:sz w:val="28"/>
          <w:szCs w:val="28"/>
        </w:rPr>
      </w:pPr>
      <w:r w:rsidRPr="00226B76">
        <w:rPr>
          <w:rFonts w:ascii="仿宋_GB2312" w:eastAsia="仿宋_GB2312" w:hAnsi="宋体" w:cs="宋体" w:hint="eastAsia"/>
          <w:b/>
          <w:bCs/>
          <w:color w:val="000000"/>
          <w:kern w:val="0"/>
          <w:sz w:val="28"/>
          <w:szCs w:val="28"/>
        </w:rPr>
        <w:lastRenderedPageBreak/>
        <w:t>B2</w:t>
      </w:r>
      <w:r w:rsidRPr="00226B76">
        <w:rPr>
          <w:rFonts w:ascii="仿宋_GB2312" w:eastAsia="仿宋_GB2312" w:hAnsi="宋体" w:cs="宋体"/>
          <w:b/>
          <w:bCs/>
          <w:color w:val="000000"/>
          <w:kern w:val="0"/>
          <w:sz w:val="28"/>
          <w:szCs w:val="28"/>
        </w:rPr>
        <w:t>1</w:t>
      </w:r>
      <w:r w:rsidR="00296D5B" w:rsidRPr="00226B76">
        <w:rPr>
          <w:rFonts w:ascii="仿宋_GB2312" w:eastAsia="仿宋_GB2312" w:hAnsi="宋体" w:cs="宋体" w:hint="eastAsia"/>
          <w:b/>
          <w:bCs/>
          <w:color w:val="000000"/>
          <w:kern w:val="0"/>
          <w:sz w:val="28"/>
          <w:szCs w:val="28"/>
        </w:rPr>
        <w:t>监管方财务管理制度健全性</w:t>
      </w:r>
      <w:r w:rsidRPr="00226B76">
        <w:rPr>
          <w:rFonts w:ascii="仿宋_GB2312" w:eastAsia="仿宋_GB2312" w:hint="eastAsia"/>
          <w:b/>
          <w:bCs/>
          <w:color w:val="000000"/>
          <w:sz w:val="28"/>
          <w:szCs w:val="28"/>
        </w:rPr>
        <w:t>，权重</w:t>
      </w:r>
      <w:r w:rsidR="00296D5B"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分，得分</w:t>
      </w:r>
      <w:r w:rsidR="00296D5B"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w:t>
      </w:r>
    </w:p>
    <w:p w14:paraId="1069166A" w14:textId="06CF08A2" w:rsidR="008C39CC" w:rsidRPr="00226B76" w:rsidRDefault="00412ADC" w:rsidP="00BC1E46">
      <w:pPr>
        <w:spacing w:line="600" w:lineRule="exact"/>
        <w:ind w:firstLineChars="200" w:firstLine="560"/>
        <w:rPr>
          <w:rFonts w:ascii="仿宋_GB2312" w:eastAsia="仿宋_GB2312" w:hAnsi="仿宋"/>
          <w:sz w:val="28"/>
          <w:szCs w:val="28"/>
        </w:rPr>
      </w:pPr>
      <w:bookmarkStart w:id="46" w:name="_Hlk44420090"/>
      <w:r w:rsidRPr="00226B76">
        <w:rPr>
          <w:rFonts w:ascii="仿宋_GB2312" w:eastAsia="仿宋_GB2312" w:hAnsi="仿宋" w:hint="eastAsia"/>
          <w:sz w:val="28"/>
          <w:szCs w:val="28"/>
          <w:lang w:bidi="en-US"/>
        </w:rPr>
        <w:t>经评价，区水务局已制定财务管理制度以及相应的项目资金管理办法；符合相关财务会计制度的规定；财务管理制度全面，涵盖本项目全过程，包括预算申请、预算执行、预算追加、预算调剂等过程。本指标满分1分，得1分，得分率100%</w:t>
      </w:r>
      <w:r w:rsidR="008C39CC" w:rsidRPr="00226B76">
        <w:rPr>
          <w:rFonts w:ascii="仿宋_GB2312" w:eastAsia="仿宋_GB2312" w:hAnsi="宋体" w:hint="eastAsia"/>
          <w:sz w:val="28"/>
          <w:szCs w:val="28"/>
        </w:rPr>
        <w:t>。</w:t>
      </w:r>
      <w:bookmarkEnd w:id="46"/>
    </w:p>
    <w:p w14:paraId="2A8D8826" w14:textId="775EE53C" w:rsidR="008C39CC" w:rsidRPr="00226B76" w:rsidRDefault="008C39CC" w:rsidP="00BC1E46">
      <w:pPr>
        <w:spacing w:line="600" w:lineRule="exact"/>
        <w:ind w:firstLineChars="200" w:firstLine="562"/>
        <w:rPr>
          <w:rFonts w:ascii="仿宋_GB2312" w:eastAsia="仿宋_GB2312"/>
          <w:b/>
          <w:sz w:val="28"/>
          <w:szCs w:val="28"/>
        </w:rPr>
      </w:pPr>
      <w:r w:rsidRPr="00226B76">
        <w:rPr>
          <w:rFonts w:ascii="仿宋_GB2312" w:eastAsia="仿宋_GB2312" w:hAnsi="宋体" w:cs="宋体" w:hint="eastAsia"/>
          <w:b/>
          <w:bCs/>
          <w:color w:val="000000"/>
          <w:kern w:val="0"/>
          <w:sz w:val="28"/>
          <w:szCs w:val="28"/>
        </w:rPr>
        <w:t>B2</w:t>
      </w:r>
      <w:r w:rsidRPr="00226B76">
        <w:rPr>
          <w:rFonts w:ascii="仿宋_GB2312" w:eastAsia="仿宋_GB2312" w:hAnsi="宋体" w:cs="宋体"/>
          <w:b/>
          <w:bCs/>
          <w:color w:val="000000"/>
          <w:kern w:val="0"/>
          <w:sz w:val="28"/>
          <w:szCs w:val="28"/>
        </w:rPr>
        <w:t>2</w:t>
      </w:r>
      <w:r w:rsidR="00296D5B" w:rsidRPr="00226B76">
        <w:rPr>
          <w:rFonts w:ascii="仿宋_GB2312" w:eastAsia="仿宋_GB2312" w:hAnsi="宋体" w:cs="宋体" w:hint="eastAsia"/>
          <w:b/>
          <w:bCs/>
          <w:color w:val="000000"/>
          <w:kern w:val="0"/>
          <w:sz w:val="28"/>
          <w:szCs w:val="28"/>
        </w:rPr>
        <w:t>监管方财务管理制度执行有效性</w:t>
      </w:r>
      <w:r w:rsidRPr="00226B76">
        <w:rPr>
          <w:rFonts w:ascii="仿宋_GB2312" w:eastAsia="仿宋_GB2312" w:hint="eastAsia"/>
          <w:b/>
          <w:bCs/>
          <w:color w:val="000000"/>
          <w:sz w:val="28"/>
          <w:szCs w:val="28"/>
        </w:rPr>
        <w:t>，权重</w:t>
      </w:r>
      <w:r w:rsidR="00296D5B"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分，得分</w:t>
      </w:r>
      <w:r w:rsidR="00C9228F">
        <w:rPr>
          <w:rFonts w:ascii="仿宋_GB2312" w:eastAsia="仿宋_GB2312"/>
          <w:b/>
          <w:bCs/>
          <w:color w:val="000000"/>
          <w:sz w:val="28"/>
          <w:szCs w:val="28"/>
        </w:rPr>
        <w:t>1</w:t>
      </w:r>
      <w:r w:rsidRPr="00226B76">
        <w:rPr>
          <w:rFonts w:ascii="仿宋_GB2312" w:eastAsia="仿宋_GB2312" w:hint="eastAsia"/>
          <w:b/>
          <w:bCs/>
          <w:color w:val="000000"/>
          <w:sz w:val="28"/>
          <w:szCs w:val="28"/>
        </w:rPr>
        <w:t>分</w:t>
      </w:r>
    </w:p>
    <w:p w14:paraId="12ACD0A8" w14:textId="593A45DF" w:rsidR="008C39CC" w:rsidRPr="00226B76" w:rsidRDefault="00C9228F" w:rsidP="00BC1E46">
      <w:pPr>
        <w:spacing w:line="600" w:lineRule="exact"/>
        <w:ind w:firstLineChars="200" w:firstLine="560"/>
        <w:rPr>
          <w:rFonts w:ascii="仿宋_GB2312" w:eastAsia="仿宋_GB2312"/>
          <w:b/>
          <w:sz w:val="28"/>
          <w:szCs w:val="28"/>
        </w:rPr>
      </w:pPr>
      <w:r>
        <w:rPr>
          <w:rFonts w:ascii="仿宋_GB2312" w:eastAsia="仿宋_GB2312" w:hAnsi="宋体" w:cs="宋体" w:hint="eastAsia"/>
          <w:color w:val="000000"/>
          <w:kern w:val="0"/>
          <w:sz w:val="28"/>
          <w:szCs w:val="28"/>
        </w:rPr>
        <w:t>经评价，本</w:t>
      </w:r>
      <w:r w:rsidRPr="00C9228F">
        <w:rPr>
          <w:rFonts w:ascii="仿宋_GB2312" w:eastAsia="仿宋_GB2312" w:hAnsi="宋体" w:cs="宋体" w:hint="eastAsia"/>
          <w:color w:val="000000"/>
          <w:kern w:val="0"/>
          <w:sz w:val="28"/>
          <w:szCs w:val="28"/>
        </w:rPr>
        <w:t>项目的资金使用、申请、审批制度严谨，流转部门职责分工明确；资金使用具有相应的管理措施，具体监管责任</w:t>
      </w:r>
      <w:r>
        <w:rPr>
          <w:rFonts w:ascii="仿宋_GB2312" w:eastAsia="仿宋_GB2312" w:hAnsi="宋体" w:cs="宋体" w:hint="eastAsia"/>
          <w:color w:val="000000"/>
          <w:kern w:val="0"/>
          <w:sz w:val="28"/>
          <w:szCs w:val="28"/>
        </w:rPr>
        <w:t>已</w:t>
      </w:r>
      <w:r w:rsidRPr="00C9228F">
        <w:rPr>
          <w:rFonts w:ascii="仿宋_GB2312" w:eastAsia="仿宋_GB2312" w:hAnsi="宋体" w:cs="宋体" w:hint="eastAsia"/>
          <w:color w:val="000000"/>
          <w:kern w:val="0"/>
          <w:sz w:val="28"/>
          <w:szCs w:val="28"/>
        </w:rPr>
        <w:t>分配到项目具体负责人；项目相关财务信息资料完整</w:t>
      </w:r>
      <w:r w:rsidR="008C39CC" w:rsidRPr="00226B76">
        <w:rPr>
          <w:rFonts w:ascii="仿宋_GB2312" w:eastAsia="仿宋_GB2312" w:cs="仿宋_GB2312" w:hint="eastAsia"/>
          <w:sz w:val="28"/>
          <w:szCs w:val="28"/>
        </w:rPr>
        <w:t>。</w:t>
      </w:r>
      <w:r w:rsidRPr="00226B76">
        <w:rPr>
          <w:rFonts w:ascii="仿宋_GB2312" w:eastAsia="仿宋_GB2312" w:hAnsi="仿宋"/>
          <w:sz w:val="28"/>
          <w:szCs w:val="28"/>
          <w:lang w:bidi="en-US"/>
        </w:rPr>
        <w:t>根据评分标准，本指标满分</w:t>
      </w:r>
      <w:r>
        <w:rPr>
          <w:rFonts w:ascii="仿宋_GB2312" w:eastAsia="仿宋_GB2312" w:hAnsi="仿宋"/>
          <w:sz w:val="28"/>
          <w:szCs w:val="28"/>
          <w:lang w:bidi="en-US"/>
        </w:rPr>
        <w:t>1</w:t>
      </w:r>
      <w:r w:rsidRPr="00226B76">
        <w:rPr>
          <w:rFonts w:ascii="仿宋_GB2312" w:eastAsia="仿宋_GB2312" w:hAnsi="仿宋"/>
          <w:sz w:val="28"/>
          <w:szCs w:val="28"/>
          <w:lang w:bidi="en-US"/>
        </w:rPr>
        <w:t>分，得</w:t>
      </w:r>
      <w:r>
        <w:rPr>
          <w:rFonts w:ascii="仿宋_GB2312" w:eastAsia="仿宋_GB2312" w:hAnsi="仿宋"/>
          <w:sz w:val="28"/>
          <w:szCs w:val="28"/>
          <w:lang w:bidi="en-US"/>
        </w:rPr>
        <w:t>1</w:t>
      </w:r>
      <w:r w:rsidRPr="00226B76">
        <w:rPr>
          <w:rFonts w:ascii="仿宋_GB2312" w:eastAsia="仿宋_GB2312" w:hAnsi="仿宋"/>
          <w:sz w:val="28"/>
          <w:szCs w:val="28"/>
          <w:lang w:bidi="en-US"/>
        </w:rPr>
        <w:t>分</w:t>
      </w:r>
      <w:r w:rsidRPr="00226B76">
        <w:rPr>
          <w:rFonts w:ascii="仿宋_GB2312" w:eastAsia="仿宋_GB2312" w:hAnsi="仿宋" w:hint="eastAsia"/>
          <w:sz w:val="28"/>
          <w:szCs w:val="28"/>
          <w:lang w:bidi="en-US"/>
        </w:rPr>
        <w:t>，得分率</w:t>
      </w:r>
      <w:r w:rsidRPr="00226B76">
        <w:rPr>
          <w:rFonts w:ascii="仿宋_GB2312" w:eastAsia="仿宋_GB2312" w:hAnsi="仿宋"/>
          <w:sz w:val="28"/>
          <w:szCs w:val="28"/>
          <w:lang w:bidi="en-US"/>
        </w:rPr>
        <w:t>100</w:t>
      </w:r>
      <w:r w:rsidRPr="00226B76">
        <w:rPr>
          <w:rFonts w:ascii="仿宋_GB2312" w:eastAsia="仿宋_GB2312" w:hAnsi="仿宋" w:hint="eastAsia"/>
          <w:sz w:val="28"/>
          <w:szCs w:val="28"/>
          <w:lang w:bidi="en-US"/>
        </w:rPr>
        <w:t>%</w:t>
      </w:r>
      <w:r>
        <w:rPr>
          <w:rFonts w:ascii="仿宋_GB2312" w:eastAsia="仿宋_GB2312" w:hAnsi="仿宋" w:hint="eastAsia"/>
          <w:sz w:val="28"/>
          <w:szCs w:val="28"/>
          <w:lang w:bidi="en-US"/>
        </w:rPr>
        <w:t>。</w:t>
      </w:r>
    </w:p>
    <w:p w14:paraId="0ACD6F03" w14:textId="5A77F893" w:rsidR="008C39CC" w:rsidRPr="00226B76" w:rsidRDefault="00296D5B" w:rsidP="00BC1E46">
      <w:pPr>
        <w:spacing w:line="600" w:lineRule="exact"/>
        <w:ind w:firstLineChars="200" w:firstLine="562"/>
        <w:rPr>
          <w:rFonts w:ascii="仿宋_GB2312" w:eastAsia="仿宋_GB2312"/>
          <w:b/>
          <w:bCs/>
          <w:color w:val="000000"/>
          <w:sz w:val="28"/>
          <w:szCs w:val="28"/>
        </w:rPr>
      </w:pPr>
      <w:r w:rsidRPr="00226B76">
        <w:rPr>
          <w:rFonts w:ascii="仿宋_GB2312" w:eastAsia="仿宋_GB2312" w:hAnsi="宋体" w:cs="宋体" w:hint="eastAsia"/>
          <w:b/>
          <w:bCs/>
          <w:color w:val="000000"/>
          <w:kern w:val="0"/>
          <w:sz w:val="28"/>
          <w:szCs w:val="28"/>
        </w:rPr>
        <w:t>B23监管方项目管理制度健全性</w:t>
      </w:r>
      <w:r w:rsidR="008C39CC" w:rsidRPr="00226B76">
        <w:rPr>
          <w:rFonts w:ascii="仿宋_GB2312" w:eastAsia="仿宋_GB2312" w:hint="eastAsia"/>
          <w:b/>
          <w:bCs/>
          <w:color w:val="000000"/>
          <w:sz w:val="28"/>
          <w:szCs w:val="28"/>
        </w:rPr>
        <w:t>，权重</w:t>
      </w:r>
      <w:r w:rsidRPr="00226B76">
        <w:rPr>
          <w:rFonts w:ascii="仿宋_GB2312" w:eastAsia="仿宋_GB2312"/>
          <w:b/>
          <w:bCs/>
          <w:color w:val="000000"/>
          <w:sz w:val="28"/>
          <w:szCs w:val="28"/>
        </w:rPr>
        <w:t>2</w:t>
      </w:r>
      <w:r w:rsidR="008C39CC" w:rsidRPr="00226B76">
        <w:rPr>
          <w:rFonts w:ascii="仿宋_GB2312" w:eastAsia="仿宋_GB2312" w:hint="eastAsia"/>
          <w:b/>
          <w:bCs/>
          <w:color w:val="000000"/>
          <w:sz w:val="28"/>
          <w:szCs w:val="28"/>
        </w:rPr>
        <w:t>分，得分</w:t>
      </w:r>
      <w:r w:rsidR="00730395" w:rsidRPr="00226B76">
        <w:rPr>
          <w:rFonts w:ascii="仿宋_GB2312" w:eastAsia="仿宋_GB2312"/>
          <w:b/>
          <w:bCs/>
          <w:color w:val="000000"/>
          <w:sz w:val="28"/>
          <w:szCs w:val="28"/>
        </w:rPr>
        <w:t>2</w:t>
      </w:r>
      <w:r w:rsidR="008C39CC" w:rsidRPr="00226B76">
        <w:rPr>
          <w:rFonts w:ascii="仿宋_GB2312" w:eastAsia="仿宋_GB2312" w:hint="eastAsia"/>
          <w:b/>
          <w:bCs/>
          <w:color w:val="000000"/>
          <w:sz w:val="28"/>
          <w:szCs w:val="28"/>
        </w:rPr>
        <w:t>分</w:t>
      </w:r>
    </w:p>
    <w:p w14:paraId="06287F7D" w14:textId="34FA72C7" w:rsidR="008C39CC" w:rsidRPr="00226B76" w:rsidRDefault="00730395" w:rsidP="00BC1E46">
      <w:pPr>
        <w:spacing w:line="600" w:lineRule="exact"/>
        <w:ind w:firstLineChars="200" w:firstLine="560"/>
        <w:rPr>
          <w:rFonts w:ascii="仿宋_GB2312" w:eastAsia="仿宋_GB2312" w:hAnsi="宋体" w:cs="宋体"/>
          <w:b/>
          <w:bCs/>
          <w:color w:val="000000"/>
          <w:kern w:val="0"/>
          <w:sz w:val="28"/>
          <w:szCs w:val="28"/>
        </w:rPr>
      </w:pPr>
      <w:r w:rsidRPr="00226B76">
        <w:rPr>
          <w:rFonts w:ascii="仿宋_GB2312" w:eastAsia="仿宋_GB2312" w:hAnsi="仿宋" w:hint="eastAsia"/>
          <w:sz w:val="28"/>
          <w:szCs w:val="28"/>
          <w:lang w:bidi="en-US"/>
        </w:rPr>
        <w:t>经评价，区水务局已制定健全且符合国家级、市级和区级污水处理标准的项目管理制度，包括合同管理制度、档案管理制度、对运</w:t>
      </w:r>
      <w:proofErr w:type="gramStart"/>
      <w:r w:rsidRPr="00226B76">
        <w:rPr>
          <w:rFonts w:ascii="仿宋_GB2312" w:eastAsia="仿宋_GB2312" w:hAnsi="仿宋" w:hint="eastAsia"/>
          <w:sz w:val="28"/>
          <w:szCs w:val="28"/>
          <w:lang w:bidi="en-US"/>
        </w:rPr>
        <w:t>维单位</w:t>
      </w:r>
      <w:proofErr w:type="gramEnd"/>
      <w:r w:rsidRPr="00226B76">
        <w:rPr>
          <w:rFonts w:ascii="仿宋_GB2312" w:eastAsia="仿宋_GB2312" w:hAnsi="仿宋" w:hint="eastAsia"/>
          <w:sz w:val="28"/>
          <w:szCs w:val="28"/>
          <w:lang w:bidi="en-US"/>
        </w:rPr>
        <w:t>的考核制度等。</w:t>
      </w:r>
      <w:r w:rsidR="008C39CC" w:rsidRPr="00226B76">
        <w:rPr>
          <w:rFonts w:ascii="仿宋_GB2312" w:eastAsia="仿宋_GB2312" w:hAnsi="仿宋"/>
          <w:sz w:val="28"/>
          <w:szCs w:val="28"/>
          <w:lang w:bidi="en-US"/>
        </w:rPr>
        <w:t>根据评分标准，本指标满分</w:t>
      </w:r>
      <w:r w:rsidR="00296D5B" w:rsidRPr="00226B76">
        <w:rPr>
          <w:rFonts w:ascii="仿宋_GB2312" w:eastAsia="仿宋_GB2312" w:hAnsi="仿宋"/>
          <w:sz w:val="28"/>
          <w:szCs w:val="28"/>
          <w:lang w:bidi="en-US"/>
        </w:rPr>
        <w:t>2</w:t>
      </w:r>
      <w:r w:rsidR="008C39CC" w:rsidRPr="00226B76">
        <w:rPr>
          <w:rFonts w:ascii="仿宋_GB2312" w:eastAsia="仿宋_GB2312" w:hAnsi="仿宋"/>
          <w:sz w:val="28"/>
          <w:szCs w:val="28"/>
          <w:lang w:bidi="en-US"/>
        </w:rPr>
        <w:t>分，得</w:t>
      </w:r>
      <w:r w:rsidRPr="00226B76">
        <w:rPr>
          <w:rFonts w:ascii="仿宋_GB2312" w:eastAsia="仿宋_GB2312" w:hAnsi="仿宋" w:hint="eastAsia"/>
          <w:sz w:val="28"/>
          <w:szCs w:val="28"/>
          <w:lang w:bidi="en-US"/>
        </w:rPr>
        <w:t>2</w:t>
      </w:r>
      <w:r w:rsidR="008C39CC" w:rsidRPr="00226B76">
        <w:rPr>
          <w:rFonts w:ascii="仿宋_GB2312" w:eastAsia="仿宋_GB2312" w:hAnsi="仿宋"/>
          <w:sz w:val="28"/>
          <w:szCs w:val="28"/>
          <w:lang w:bidi="en-US"/>
        </w:rPr>
        <w:t>分</w:t>
      </w:r>
      <w:r w:rsidR="008C39CC" w:rsidRPr="00226B76">
        <w:rPr>
          <w:rFonts w:ascii="仿宋_GB2312" w:eastAsia="仿宋_GB2312" w:hAnsi="仿宋" w:hint="eastAsia"/>
          <w:sz w:val="28"/>
          <w:szCs w:val="28"/>
          <w:lang w:bidi="en-US"/>
        </w:rPr>
        <w:t>，得分率</w:t>
      </w:r>
      <w:r w:rsidRPr="00226B76">
        <w:rPr>
          <w:rFonts w:ascii="仿宋_GB2312" w:eastAsia="仿宋_GB2312" w:hAnsi="仿宋"/>
          <w:sz w:val="28"/>
          <w:szCs w:val="28"/>
          <w:lang w:bidi="en-US"/>
        </w:rPr>
        <w:t>100</w:t>
      </w:r>
      <w:r w:rsidR="008C39CC" w:rsidRPr="00226B76">
        <w:rPr>
          <w:rFonts w:ascii="仿宋_GB2312" w:eastAsia="仿宋_GB2312" w:hAnsi="仿宋" w:hint="eastAsia"/>
          <w:sz w:val="28"/>
          <w:szCs w:val="28"/>
          <w:lang w:bidi="en-US"/>
        </w:rPr>
        <w:t>%。</w:t>
      </w:r>
    </w:p>
    <w:p w14:paraId="5AAF9721" w14:textId="0CEB7BFE" w:rsidR="008C39CC" w:rsidRPr="00226B76" w:rsidRDefault="008C39CC" w:rsidP="00BC1E46">
      <w:pPr>
        <w:spacing w:line="600" w:lineRule="exact"/>
        <w:ind w:firstLineChars="200" w:firstLine="562"/>
        <w:rPr>
          <w:b/>
          <w:sz w:val="28"/>
          <w:szCs w:val="28"/>
        </w:rPr>
      </w:pPr>
      <w:r w:rsidRPr="00226B76">
        <w:rPr>
          <w:rFonts w:ascii="仿宋_GB2312" w:eastAsia="仿宋_GB2312" w:hAnsi="宋体" w:cs="宋体" w:hint="eastAsia"/>
          <w:b/>
          <w:bCs/>
          <w:color w:val="000000"/>
          <w:kern w:val="0"/>
          <w:sz w:val="28"/>
          <w:szCs w:val="28"/>
        </w:rPr>
        <w:t>B2</w:t>
      </w:r>
      <w:r w:rsidRPr="00226B76">
        <w:rPr>
          <w:rFonts w:ascii="仿宋_GB2312" w:eastAsia="仿宋_GB2312" w:hAnsi="宋体" w:cs="宋体"/>
          <w:b/>
          <w:bCs/>
          <w:color w:val="000000"/>
          <w:kern w:val="0"/>
          <w:sz w:val="28"/>
          <w:szCs w:val="28"/>
        </w:rPr>
        <w:t>4</w:t>
      </w:r>
      <w:r w:rsidRPr="00226B76">
        <w:rPr>
          <w:rFonts w:ascii="仿宋_GB2312" w:eastAsia="仿宋_GB2312" w:hAnsi="宋体" w:cs="宋体" w:hint="eastAsia"/>
          <w:b/>
          <w:bCs/>
          <w:color w:val="000000"/>
          <w:kern w:val="0"/>
          <w:sz w:val="28"/>
          <w:szCs w:val="28"/>
        </w:rPr>
        <w:t>项目管理制度执行有效性</w:t>
      </w:r>
      <w:r w:rsidRPr="00226B76">
        <w:rPr>
          <w:rFonts w:ascii="仿宋_GB2312" w:eastAsia="仿宋_GB2312" w:hint="eastAsia"/>
          <w:b/>
          <w:bCs/>
          <w:color w:val="000000"/>
          <w:sz w:val="28"/>
          <w:szCs w:val="28"/>
        </w:rPr>
        <w:t>，权重</w:t>
      </w:r>
      <w:r w:rsidR="00296D5B" w:rsidRPr="00226B76">
        <w:rPr>
          <w:rFonts w:ascii="仿宋_GB2312" w:eastAsia="仿宋_GB2312"/>
          <w:b/>
          <w:bCs/>
          <w:color w:val="000000"/>
          <w:sz w:val="28"/>
          <w:szCs w:val="28"/>
        </w:rPr>
        <w:t>2</w:t>
      </w:r>
      <w:r w:rsidRPr="00226B76">
        <w:rPr>
          <w:rFonts w:ascii="仿宋_GB2312" w:eastAsia="仿宋_GB2312" w:hint="eastAsia"/>
          <w:b/>
          <w:bCs/>
          <w:color w:val="000000"/>
          <w:sz w:val="28"/>
          <w:szCs w:val="28"/>
        </w:rPr>
        <w:t>分，得分</w:t>
      </w:r>
      <w:r w:rsidR="00E541EC" w:rsidRPr="00226B76">
        <w:rPr>
          <w:rFonts w:ascii="仿宋_GB2312" w:eastAsia="仿宋_GB2312"/>
          <w:b/>
          <w:bCs/>
          <w:color w:val="000000"/>
          <w:sz w:val="28"/>
          <w:szCs w:val="28"/>
        </w:rPr>
        <w:t>1</w:t>
      </w:r>
      <w:r w:rsidRPr="00226B76">
        <w:rPr>
          <w:rFonts w:ascii="仿宋_GB2312" w:eastAsia="仿宋_GB2312" w:hint="eastAsia"/>
          <w:b/>
          <w:bCs/>
          <w:color w:val="000000"/>
          <w:sz w:val="28"/>
          <w:szCs w:val="28"/>
        </w:rPr>
        <w:t>分</w:t>
      </w:r>
    </w:p>
    <w:p w14:paraId="1D45BA16" w14:textId="1209F9B8" w:rsidR="008C39CC" w:rsidRPr="00226B76" w:rsidRDefault="00412ADC" w:rsidP="00BC1E46">
      <w:pPr>
        <w:spacing w:line="600" w:lineRule="exact"/>
        <w:ind w:firstLineChars="200" w:firstLine="560"/>
        <w:rPr>
          <w:rFonts w:ascii="仿宋_GB2312" w:eastAsia="仿宋_GB2312"/>
          <w:sz w:val="28"/>
          <w:szCs w:val="28"/>
        </w:rPr>
      </w:pPr>
      <w:r w:rsidRPr="00226B76">
        <w:rPr>
          <w:rFonts w:ascii="仿宋_GB2312" w:eastAsia="仿宋_GB2312" w:hAnsi="仿宋" w:hint="eastAsia"/>
          <w:sz w:val="28"/>
          <w:szCs w:val="28"/>
          <w:lang w:bidi="en-US"/>
        </w:rPr>
        <w:t>经评价，区水务局已根据水质检测结果作为资金支付依据。区水务局制定《污水处理厂（站）委托运营项目考核评分表》，但是仅按照</w:t>
      </w:r>
      <w:proofErr w:type="gramStart"/>
      <w:r w:rsidRPr="00226B76">
        <w:rPr>
          <w:rFonts w:ascii="仿宋_GB2312" w:eastAsia="仿宋_GB2312" w:hAnsi="仿宋" w:hint="eastAsia"/>
          <w:sz w:val="28"/>
          <w:szCs w:val="28"/>
          <w:lang w:bidi="en-US"/>
        </w:rPr>
        <w:t>此考核</w:t>
      </w:r>
      <w:proofErr w:type="gramEnd"/>
      <w:r w:rsidRPr="00226B76">
        <w:rPr>
          <w:rFonts w:ascii="仿宋_GB2312" w:eastAsia="仿宋_GB2312" w:hAnsi="仿宋" w:hint="eastAsia"/>
          <w:sz w:val="28"/>
          <w:szCs w:val="28"/>
          <w:lang w:bidi="en-US"/>
        </w:rPr>
        <w:t>表对污水厂进行考核，未对14个污水站进行考核；目前污水站的</w:t>
      </w:r>
      <w:proofErr w:type="gramStart"/>
      <w:r w:rsidRPr="00226B76">
        <w:rPr>
          <w:rFonts w:ascii="仿宋_GB2312" w:eastAsia="仿宋_GB2312" w:hAnsi="仿宋" w:hint="eastAsia"/>
          <w:sz w:val="28"/>
          <w:szCs w:val="28"/>
          <w:lang w:bidi="en-US"/>
        </w:rPr>
        <w:t>考核仅</w:t>
      </w:r>
      <w:proofErr w:type="gramEnd"/>
      <w:r w:rsidRPr="00226B76">
        <w:rPr>
          <w:rFonts w:ascii="仿宋_GB2312" w:eastAsia="仿宋_GB2312" w:hAnsi="仿宋" w:hint="eastAsia"/>
          <w:sz w:val="28"/>
          <w:szCs w:val="28"/>
          <w:lang w:bidi="en-US"/>
        </w:rPr>
        <w:t>为水质考核，未按照</w:t>
      </w:r>
      <w:proofErr w:type="gramStart"/>
      <w:r w:rsidRPr="00226B76">
        <w:rPr>
          <w:rFonts w:ascii="仿宋_GB2312" w:eastAsia="仿宋_GB2312" w:hAnsi="仿宋" w:hint="eastAsia"/>
          <w:sz w:val="28"/>
          <w:szCs w:val="28"/>
          <w:lang w:bidi="en-US"/>
        </w:rPr>
        <w:t>此考核</w:t>
      </w:r>
      <w:proofErr w:type="gramEnd"/>
      <w:r w:rsidRPr="00226B76">
        <w:rPr>
          <w:rFonts w:ascii="仿宋_GB2312" w:eastAsia="仿宋_GB2312" w:hAnsi="仿宋" w:hint="eastAsia"/>
          <w:sz w:val="28"/>
          <w:szCs w:val="28"/>
          <w:lang w:bidi="en-US"/>
        </w:rPr>
        <w:t>表从工艺运行、设备设施管理（含仪表）、安全管理、组织建设、</w:t>
      </w:r>
      <w:r w:rsidR="00C0254E" w:rsidRPr="00226B76">
        <w:rPr>
          <w:rFonts w:ascii="仿宋_GB2312" w:eastAsia="仿宋_GB2312" w:hAnsi="仿宋" w:hint="eastAsia"/>
          <w:sz w:val="28"/>
          <w:szCs w:val="28"/>
          <w:lang w:bidi="en-US"/>
        </w:rPr>
        <w:t>站容站貌</w:t>
      </w:r>
      <w:r w:rsidRPr="00226B76">
        <w:rPr>
          <w:rFonts w:ascii="仿宋_GB2312" w:eastAsia="仿宋_GB2312" w:hAnsi="仿宋" w:hint="eastAsia"/>
          <w:sz w:val="28"/>
          <w:szCs w:val="28"/>
          <w:lang w:bidi="en-US"/>
        </w:rPr>
        <w:t>五方面进行考核评分，未严格按照制定</w:t>
      </w:r>
      <w:proofErr w:type="gramStart"/>
      <w:r w:rsidRPr="00226B76">
        <w:rPr>
          <w:rFonts w:ascii="仿宋_GB2312" w:eastAsia="仿宋_GB2312" w:hAnsi="仿宋" w:hint="eastAsia"/>
          <w:sz w:val="28"/>
          <w:szCs w:val="28"/>
          <w:lang w:bidi="en-US"/>
        </w:rPr>
        <w:t>得考核</w:t>
      </w:r>
      <w:proofErr w:type="gramEnd"/>
      <w:r w:rsidRPr="00226B76">
        <w:rPr>
          <w:rFonts w:ascii="仿宋_GB2312" w:eastAsia="仿宋_GB2312" w:hAnsi="仿宋" w:hint="eastAsia"/>
          <w:sz w:val="28"/>
          <w:szCs w:val="28"/>
          <w:lang w:bidi="en-US"/>
        </w:rPr>
        <w:t>制度对运营方进行考核，不符合评分标准第一条，扣除权重的1/2，即1分。根据评分标准，本指标满分2分，得1分，得分率50</w:t>
      </w:r>
      <w:r w:rsidR="00E541EC" w:rsidRPr="00226B76">
        <w:rPr>
          <w:rFonts w:ascii="仿宋_GB2312" w:eastAsia="仿宋_GB2312" w:hAnsi="仿宋" w:hint="eastAsia"/>
          <w:sz w:val="28"/>
          <w:szCs w:val="28"/>
          <w:lang w:bidi="en-US"/>
        </w:rPr>
        <w:t>%</w:t>
      </w:r>
      <w:r w:rsidR="008C39CC" w:rsidRPr="00226B76">
        <w:rPr>
          <w:rFonts w:ascii="仿宋_GB2312" w:eastAsia="仿宋_GB2312" w:hint="eastAsia"/>
          <w:sz w:val="28"/>
          <w:szCs w:val="28"/>
        </w:rPr>
        <w:t>。</w:t>
      </w:r>
    </w:p>
    <w:p w14:paraId="127D2B2D" w14:textId="4C2360F9" w:rsidR="00296D5B" w:rsidRPr="00226B76" w:rsidRDefault="00296D5B" w:rsidP="00BC1E46">
      <w:pPr>
        <w:spacing w:line="600" w:lineRule="exact"/>
        <w:ind w:firstLineChars="200" w:firstLine="562"/>
        <w:rPr>
          <w:rFonts w:ascii="仿宋_GB2312" w:eastAsia="仿宋_GB2312"/>
          <w:b/>
          <w:bCs/>
          <w:color w:val="000000"/>
          <w:sz w:val="28"/>
          <w:szCs w:val="28"/>
        </w:rPr>
      </w:pPr>
      <w:r w:rsidRPr="00226B76">
        <w:rPr>
          <w:rFonts w:ascii="仿宋_GB2312" w:eastAsia="仿宋_GB2312" w:hAnsi="等线" w:hint="eastAsia"/>
          <w:b/>
          <w:bCs/>
          <w:color w:val="000000"/>
          <w:sz w:val="28"/>
          <w:szCs w:val="28"/>
        </w:rPr>
        <w:lastRenderedPageBreak/>
        <w:t>B25政府采购规范性</w:t>
      </w:r>
      <w:r w:rsidRPr="00226B76">
        <w:rPr>
          <w:rFonts w:ascii="仿宋_GB2312" w:eastAsia="仿宋_GB2312" w:hint="eastAsia"/>
          <w:b/>
          <w:bCs/>
          <w:color w:val="000000"/>
          <w:sz w:val="28"/>
          <w:szCs w:val="28"/>
        </w:rPr>
        <w:t>，权重</w:t>
      </w:r>
      <w:r w:rsidRPr="00226B76">
        <w:rPr>
          <w:rFonts w:ascii="仿宋_GB2312" w:eastAsia="仿宋_GB2312"/>
          <w:b/>
          <w:bCs/>
          <w:color w:val="000000"/>
          <w:sz w:val="28"/>
          <w:szCs w:val="28"/>
        </w:rPr>
        <w:t>2</w:t>
      </w:r>
      <w:r w:rsidRPr="00226B76">
        <w:rPr>
          <w:rFonts w:ascii="仿宋_GB2312" w:eastAsia="仿宋_GB2312" w:hint="eastAsia"/>
          <w:b/>
          <w:bCs/>
          <w:color w:val="000000"/>
          <w:sz w:val="28"/>
          <w:szCs w:val="28"/>
        </w:rPr>
        <w:t>分，得分</w:t>
      </w:r>
      <w:r w:rsidR="00C9228F">
        <w:rPr>
          <w:rFonts w:ascii="仿宋_GB2312" w:eastAsia="仿宋_GB2312"/>
          <w:b/>
          <w:bCs/>
          <w:color w:val="000000"/>
          <w:sz w:val="28"/>
          <w:szCs w:val="28"/>
        </w:rPr>
        <w:t>1.33</w:t>
      </w:r>
      <w:r w:rsidRPr="00226B76">
        <w:rPr>
          <w:rFonts w:ascii="仿宋_GB2312" w:eastAsia="仿宋_GB2312" w:hint="eastAsia"/>
          <w:b/>
          <w:bCs/>
          <w:color w:val="000000"/>
          <w:sz w:val="28"/>
          <w:szCs w:val="28"/>
        </w:rPr>
        <w:t>分</w:t>
      </w:r>
    </w:p>
    <w:p w14:paraId="39D5A068" w14:textId="3E1C7800" w:rsidR="00296D5B" w:rsidRPr="00226B76" w:rsidRDefault="006C3927" w:rsidP="00296D5B">
      <w:pPr>
        <w:spacing w:line="600" w:lineRule="exact"/>
        <w:ind w:firstLineChars="200" w:firstLine="560"/>
        <w:rPr>
          <w:rFonts w:ascii="仿宋_GB2312" w:eastAsia="仿宋_GB2312"/>
          <w:sz w:val="28"/>
          <w:szCs w:val="28"/>
        </w:rPr>
      </w:pPr>
      <w:r w:rsidRPr="00226B76">
        <w:rPr>
          <w:rFonts w:ascii="仿宋_GB2312" w:eastAsia="仿宋_GB2312" w:hAnsi="仿宋_GB2312" w:cs="仿宋_GB2312" w:hint="eastAsia"/>
          <w:sz w:val="28"/>
          <w:szCs w:val="28"/>
        </w:rPr>
        <w:t>本项目原定三年一招的期限为2019.7.1-2022.6.30，然而环境监测公司</w:t>
      </w:r>
      <w:r w:rsidR="00F00936">
        <w:rPr>
          <w:rFonts w:ascii="仿宋_GB2312" w:eastAsia="仿宋_GB2312" w:hAnsi="仿宋_GB2312" w:cs="仿宋_GB2312" w:hint="eastAsia"/>
          <w:sz w:val="28"/>
          <w:szCs w:val="28"/>
        </w:rPr>
        <w:t>在政府采购中心进行网上申报时将</w:t>
      </w:r>
      <w:r w:rsidRPr="00226B76">
        <w:rPr>
          <w:rFonts w:ascii="仿宋_GB2312" w:eastAsia="仿宋_GB2312" w:hAnsi="仿宋_GB2312" w:cs="仿宋_GB2312" w:hint="eastAsia"/>
          <w:sz w:val="28"/>
          <w:szCs w:val="28"/>
        </w:rPr>
        <w:t>处理费用填写错误，导致中标后第一轮合同期间（2019.7.1-2020.6.30）污水站实际运行成本远高于其中标价，因属于运营方过失，期间仍按中标价执行，于是环境监测公司在第一轮合同结束后经与区水务局协商终止合同，经区采购管理部门同意，区水务局重新开展招投标工作，采购流程规范且手续齐全。</w:t>
      </w:r>
      <w:r w:rsidR="00D6232A">
        <w:rPr>
          <w:rFonts w:ascii="仿宋_GB2312" w:eastAsia="仿宋_GB2312" w:hAnsi="仿宋_GB2312" w:cs="仿宋_GB2312" w:hint="eastAsia"/>
          <w:sz w:val="28"/>
          <w:szCs w:val="28"/>
        </w:rPr>
        <w:t>但是合同中有关水质标准的条款有误，</w:t>
      </w:r>
      <w:r w:rsidRPr="00226B76">
        <w:rPr>
          <w:rFonts w:ascii="仿宋_GB2312" w:eastAsia="仿宋_GB2312" w:hAnsi="仿宋_GB2312" w:cs="仿宋_GB2312" w:hint="eastAsia"/>
          <w:sz w:val="28"/>
          <w:szCs w:val="28"/>
        </w:rPr>
        <w:t>不符合评分标准第</w:t>
      </w:r>
      <w:r w:rsidR="00D6232A">
        <w:rPr>
          <w:rFonts w:ascii="仿宋_GB2312" w:eastAsia="仿宋_GB2312" w:hAnsi="仿宋_GB2312" w:cs="仿宋_GB2312" w:hint="eastAsia"/>
          <w:sz w:val="28"/>
          <w:szCs w:val="28"/>
        </w:rPr>
        <w:t>三</w:t>
      </w:r>
      <w:r w:rsidRPr="00226B76">
        <w:rPr>
          <w:rFonts w:ascii="仿宋_GB2312" w:eastAsia="仿宋_GB2312" w:hAnsi="仿宋_GB2312" w:cs="仿宋_GB2312" w:hint="eastAsia"/>
          <w:sz w:val="28"/>
          <w:szCs w:val="28"/>
        </w:rPr>
        <w:t>条，扣除权重1/3，即0.67分。根据评分标准，本指标满分2分，得</w:t>
      </w:r>
      <w:r w:rsidR="00C9228F">
        <w:rPr>
          <w:rFonts w:ascii="仿宋_GB2312" w:eastAsia="仿宋_GB2312" w:hAnsi="仿宋_GB2312" w:cs="仿宋_GB2312"/>
          <w:sz w:val="28"/>
          <w:szCs w:val="28"/>
        </w:rPr>
        <w:t>1.33</w:t>
      </w:r>
      <w:r w:rsidRPr="00226B76">
        <w:rPr>
          <w:rFonts w:ascii="仿宋_GB2312" w:eastAsia="仿宋_GB2312" w:hAnsi="仿宋_GB2312" w:cs="仿宋_GB2312" w:hint="eastAsia"/>
          <w:sz w:val="28"/>
          <w:szCs w:val="28"/>
        </w:rPr>
        <w:t>分，得分率</w:t>
      </w:r>
      <w:r w:rsidR="00C9228F">
        <w:rPr>
          <w:rFonts w:ascii="仿宋_GB2312" w:eastAsia="仿宋_GB2312" w:hAnsi="仿宋_GB2312" w:cs="仿宋_GB2312"/>
          <w:sz w:val="28"/>
          <w:szCs w:val="28"/>
        </w:rPr>
        <w:t>66.67</w:t>
      </w:r>
      <w:r w:rsidRPr="00226B76">
        <w:rPr>
          <w:rFonts w:ascii="仿宋_GB2312" w:eastAsia="仿宋_GB2312" w:hAnsi="仿宋_GB2312" w:cs="仿宋_GB2312" w:hint="eastAsia"/>
          <w:sz w:val="28"/>
          <w:szCs w:val="28"/>
        </w:rPr>
        <w:t>%</w:t>
      </w:r>
      <w:r w:rsidR="00412ADC" w:rsidRPr="00226B76">
        <w:rPr>
          <w:rFonts w:ascii="仿宋_GB2312" w:eastAsia="仿宋_GB2312" w:hAnsi="仿宋_GB2312" w:cs="仿宋_GB2312" w:hint="eastAsia"/>
          <w:sz w:val="28"/>
          <w:szCs w:val="28"/>
        </w:rPr>
        <w:t>。</w:t>
      </w:r>
    </w:p>
    <w:p w14:paraId="53FCF610" w14:textId="6C7A745A"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Ansi="等线" w:hint="eastAsia"/>
          <w:b/>
          <w:bCs/>
          <w:color w:val="000000"/>
          <w:sz w:val="28"/>
          <w:szCs w:val="28"/>
        </w:rPr>
        <w:t>B26监管方合同管理有效性</w:t>
      </w:r>
      <w:r w:rsidRPr="00226B76">
        <w:rPr>
          <w:rFonts w:ascii="仿宋_GB2312" w:eastAsia="仿宋_GB2312" w:hAnsi="仿宋"/>
          <w:b/>
          <w:bCs/>
          <w:sz w:val="28"/>
          <w:szCs w:val="28"/>
          <w:lang w:bidi="en-US"/>
        </w:rPr>
        <w:t>，</w:t>
      </w:r>
      <w:r w:rsidRPr="00226B76">
        <w:rPr>
          <w:rFonts w:ascii="仿宋_GB2312" w:eastAsia="仿宋_GB2312" w:hAnsi="仿宋" w:hint="eastAsia"/>
          <w:b/>
          <w:sz w:val="28"/>
          <w:szCs w:val="28"/>
          <w:lang w:bidi="en-US"/>
        </w:rPr>
        <w:t>权重</w:t>
      </w:r>
      <w:r w:rsidRPr="00226B76">
        <w:rPr>
          <w:rFonts w:ascii="仿宋_GB2312" w:eastAsia="仿宋_GB2312" w:hAnsi="仿宋"/>
          <w:b/>
          <w:sz w:val="28"/>
          <w:szCs w:val="28"/>
          <w:lang w:bidi="en-US"/>
        </w:rPr>
        <w:t>1</w:t>
      </w:r>
      <w:r w:rsidRPr="00226B76">
        <w:rPr>
          <w:rFonts w:ascii="仿宋_GB2312" w:eastAsia="仿宋_GB2312" w:hAnsi="仿宋" w:hint="eastAsia"/>
          <w:b/>
          <w:sz w:val="28"/>
          <w:szCs w:val="28"/>
          <w:lang w:bidi="en-US"/>
        </w:rPr>
        <w:t>分，得分</w:t>
      </w:r>
      <w:r w:rsidR="008117CE" w:rsidRPr="00226B76">
        <w:rPr>
          <w:rFonts w:ascii="仿宋_GB2312" w:eastAsia="仿宋_GB2312" w:hAnsi="仿宋"/>
          <w:b/>
          <w:sz w:val="28"/>
          <w:szCs w:val="28"/>
          <w:lang w:bidi="en-US"/>
        </w:rPr>
        <w:t>0.</w:t>
      </w:r>
      <w:r w:rsidR="000463CE">
        <w:rPr>
          <w:rFonts w:ascii="仿宋_GB2312" w:eastAsia="仿宋_GB2312" w:hAnsi="仿宋"/>
          <w:b/>
          <w:sz w:val="28"/>
          <w:szCs w:val="28"/>
          <w:lang w:bidi="en-US"/>
        </w:rPr>
        <w:t>67</w:t>
      </w:r>
      <w:r w:rsidRPr="00226B76">
        <w:rPr>
          <w:rFonts w:ascii="仿宋_GB2312" w:eastAsia="仿宋_GB2312" w:hAnsi="仿宋"/>
          <w:b/>
          <w:sz w:val="28"/>
          <w:szCs w:val="28"/>
          <w:lang w:bidi="en-US"/>
        </w:rPr>
        <w:t>分</w:t>
      </w:r>
    </w:p>
    <w:p w14:paraId="1E4050AD" w14:textId="5F2EEC03" w:rsidR="00412ADC" w:rsidRPr="00226B76" w:rsidRDefault="00412ADC" w:rsidP="003A13DA">
      <w:pPr>
        <w:ind w:firstLineChars="200" w:firstLine="560"/>
        <w:rPr>
          <w:rFonts w:ascii="仿宋_GB2312" w:eastAsia="仿宋_GB2312"/>
          <w:sz w:val="28"/>
          <w:szCs w:val="36"/>
        </w:rPr>
      </w:pPr>
      <w:r w:rsidRPr="00226B76">
        <w:rPr>
          <w:rFonts w:ascii="仿宋_GB2312" w:eastAsia="仿宋_GB2312" w:hint="eastAsia"/>
          <w:sz w:val="28"/>
          <w:szCs w:val="36"/>
        </w:rPr>
        <w:t>合同制定过程中有关水质标准的条款未仔细核对。2020年10月1日至2021年9月30日协议中，有关水质标准的条款为“10个集镇、明珠湖、东平、新海污水处理达到一级A标准，森林公园出水达到二级标准”，此项条款在合同制定过程中编写错误，应为“10个集镇、东平、新海处理达到一级B标准，明珠湖达到一级A标准，森林公园达到二级标准”。根据评分规则，本指标满分1分，扣除权重的</w:t>
      </w:r>
      <w:r w:rsidR="000463CE">
        <w:rPr>
          <w:rFonts w:ascii="仿宋_GB2312" w:eastAsia="仿宋_GB2312"/>
          <w:sz w:val="28"/>
          <w:szCs w:val="36"/>
        </w:rPr>
        <w:t>1</w:t>
      </w:r>
      <w:r w:rsidRPr="00226B76">
        <w:rPr>
          <w:rFonts w:ascii="仿宋_GB2312" w:eastAsia="仿宋_GB2312" w:hint="eastAsia"/>
          <w:sz w:val="28"/>
          <w:szCs w:val="36"/>
        </w:rPr>
        <w:t>/3，得0.</w:t>
      </w:r>
      <w:r w:rsidR="000463CE">
        <w:rPr>
          <w:rFonts w:ascii="仿宋_GB2312" w:eastAsia="仿宋_GB2312"/>
          <w:sz w:val="28"/>
          <w:szCs w:val="36"/>
        </w:rPr>
        <w:t>67</w:t>
      </w:r>
      <w:r w:rsidRPr="00226B76">
        <w:rPr>
          <w:rFonts w:ascii="仿宋_GB2312" w:eastAsia="仿宋_GB2312" w:hint="eastAsia"/>
          <w:sz w:val="28"/>
          <w:szCs w:val="36"/>
        </w:rPr>
        <w:t>分，得分率</w:t>
      </w:r>
      <w:r w:rsidR="000463CE">
        <w:rPr>
          <w:rFonts w:ascii="仿宋_GB2312" w:eastAsia="仿宋_GB2312"/>
          <w:sz w:val="28"/>
          <w:szCs w:val="36"/>
        </w:rPr>
        <w:t>66.67</w:t>
      </w:r>
      <w:r w:rsidRPr="00226B76">
        <w:rPr>
          <w:rFonts w:ascii="仿宋_GB2312" w:eastAsia="仿宋_GB2312" w:hint="eastAsia"/>
          <w:sz w:val="28"/>
          <w:szCs w:val="36"/>
        </w:rPr>
        <w:t>%</w:t>
      </w:r>
      <w:r w:rsidR="00F13089" w:rsidRPr="00226B76">
        <w:rPr>
          <w:rFonts w:ascii="仿宋_GB2312" w:eastAsia="仿宋_GB2312" w:hint="eastAsia"/>
          <w:sz w:val="28"/>
          <w:szCs w:val="36"/>
        </w:rPr>
        <w:t>。</w:t>
      </w:r>
    </w:p>
    <w:p w14:paraId="2A789B68" w14:textId="5C254E79"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Ansi="等线" w:hint="eastAsia"/>
          <w:b/>
          <w:bCs/>
          <w:color w:val="000000"/>
          <w:sz w:val="28"/>
          <w:szCs w:val="28"/>
        </w:rPr>
        <w:t>B27监管方档案管理规范性</w:t>
      </w:r>
      <w:r w:rsidRPr="00226B76">
        <w:rPr>
          <w:rFonts w:ascii="仿宋_GB2312" w:eastAsia="仿宋_GB2312" w:hAnsi="仿宋" w:hint="eastAsia"/>
          <w:b/>
          <w:sz w:val="28"/>
          <w:szCs w:val="28"/>
          <w:lang w:bidi="en-US"/>
        </w:rPr>
        <w:t>，权重1分，得分</w:t>
      </w:r>
      <w:r w:rsidR="008117CE" w:rsidRPr="00226B76">
        <w:rPr>
          <w:rFonts w:ascii="仿宋_GB2312" w:eastAsia="仿宋_GB2312" w:hAnsi="仿宋"/>
          <w:b/>
          <w:sz w:val="28"/>
          <w:szCs w:val="28"/>
          <w:lang w:bidi="en-US"/>
        </w:rPr>
        <w:t>0.5</w:t>
      </w:r>
      <w:r w:rsidRPr="00226B76">
        <w:rPr>
          <w:rFonts w:ascii="仿宋_GB2312" w:eastAsia="仿宋_GB2312" w:hAnsi="仿宋" w:hint="eastAsia"/>
          <w:b/>
          <w:sz w:val="28"/>
          <w:szCs w:val="28"/>
          <w:lang w:bidi="en-US"/>
        </w:rPr>
        <w:t>分</w:t>
      </w:r>
    </w:p>
    <w:p w14:paraId="0CC7B701" w14:textId="201EED05" w:rsidR="003A13DA" w:rsidRPr="00226B76" w:rsidRDefault="00412ADC" w:rsidP="003A13DA">
      <w:pPr>
        <w:ind w:firstLineChars="200" w:firstLine="560"/>
        <w:rPr>
          <w:rFonts w:ascii="仿宋_GB2312" w:eastAsia="仿宋_GB2312" w:cs="仿宋_GB2312"/>
          <w:sz w:val="28"/>
          <w:szCs w:val="28"/>
        </w:rPr>
      </w:pPr>
      <w:r w:rsidRPr="00226B76">
        <w:rPr>
          <w:rFonts w:ascii="仿宋_GB2312" w:eastAsia="仿宋_GB2312" w:hint="eastAsia"/>
          <w:sz w:val="28"/>
          <w:szCs w:val="36"/>
        </w:rPr>
        <w:t>经评价，第三方水质检测机构检测报告的标准未及时根据最新协议进行更新。2021年10月1日签订的最新协议中，东平站的水质标准由一级B上调至一级A，森林公园的水质标准由二级上调至一级A，然而给排</w:t>
      </w:r>
      <w:r w:rsidRPr="00226B76">
        <w:rPr>
          <w:rFonts w:ascii="仿宋_GB2312" w:eastAsia="仿宋_GB2312" w:hint="eastAsia"/>
          <w:sz w:val="28"/>
          <w:szCs w:val="36"/>
        </w:rPr>
        <w:lastRenderedPageBreak/>
        <w:t>水管理所每月委托第三方进行水质检测时，2021年10-12月的报告中东平站检测标准依然为一级B标准，森林公园</w:t>
      </w:r>
      <w:proofErr w:type="gramStart"/>
      <w:r w:rsidRPr="00226B76">
        <w:rPr>
          <w:rFonts w:ascii="仿宋_GB2312" w:eastAsia="仿宋_GB2312" w:hint="eastAsia"/>
          <w:sz w:val="28"/>
          <w:szCs w:val="36"/>
        </w:rPr>
        <w:t>站依然</w:t>
      </w:r>
      <w:proofErr w:type="gramEnd"/>
      <w:r w:rsidRPr="00226B76">
        <w:rPr>
          <w:rFonts w:ascii="仿宋_GB2312" w:eastAsia="仿宋_GB2312" w:hint="eastAsia"/>
          <w:sz w:val="28"/>
          <w:szCs w:val="36"/>
        </w:rPr>
        <w:t>为二级标准，虽然两站的各项指标实际已达到一级A标准，但检测报告中仍为以前的标准。因此区水务局及给排水管理所在档案管理方面不够严谨，未及时督促第三方水质检测机构在检测报告中更新检测标准。根据评分规则，本指标满分1分，扣除权重的1/2，得0.5分，得分率50%</w:t>
      </w:r>
      <w:r w:rsidR="004C7AFD" w:rsidRPr="00226B76">
        <w:rPr>
          <w:rFonts w:ascii="仿宋_GB2312" w:eastAsia="仿宋_GB2312" w:hint="eastAsia"/>
          <w:sz w:val="28"/>
          <w:szCs w:val="36"/>
        </w:rPr>
        <w:t>。</w:t>
      </w:r>
    </w:p>
    <w:p w14:paraId="78593A2F" w14:textId="052924E0"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B31运营方工作计划完整性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206ED2" w:rsidRPr="00226B76">
        <w:rPr>
          <w:rFonts w:ascii="仿宋_GB2312" w:eastAsia="仿宋_GB2312" w:hAnsi="仿宋"/>
          <w:b/>
          <w:sz w:val="28"/>
          <w:szCs w:val="28"/>
          <w:lang w:bidi="en-US"/>
        </w:rPr>
        <w:t>0.5</w:t>
      </w:r>
      <w:r w:rsidRPr="00226B76">
        <w:rPr>
          <w:rFonts w:ascii="仿宋_GB2312" w:eastAsia="仿宋_GB2312" w:hAnsi="仿宋" w:hint="eastAsia"/>
          <w:b/>
          <w:sz w:val="28"/>
          <w:szCs w:val="28"/>
          <w:lang w:bidi="en-US"/>
        </w:rPr>
        <w:t>分</w:t>
      </w:r>
    </w:p>
    <w:p w14:paraId="64F3C8D7" w14:textId="15D7A011" w:rsidR="003A13DA" w:rsidRPr="00226B76" w:rsidRDefault="004C7AFD" w:rsidP="003A13DA">
      <w:pPr>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环境监测公司已提供14个污水站运营工作计划，但各项内容较为宽泛，例如服务范围、系统管理、人工湿地管理、水质检测、运营工作日常内容、定期维护工作内容部分均为通用模板，未结合各站实际情况进行细化和个性化。根据评分规则，本指标满分1分，扣除权重的1/2，得0.5分，得分率50%</w:t>
      </w:r>
      <w:r w:rsidR="003A13DA" w:rsidRPr="00226B76">
        <w:rPr>
          <w:rFonts w:ascii="仿宋_GB2312" w:eastAsia="仿宋_GB2312" w:cs="仿宋_GB2312" w:hint="eastAsia"/>
          <w:sz w:val="28"/>
          <w:szCs w:val="28"/>
        </w:rPr>
        <w:t>。</w:t>
      </w:r>
    </w:p>
    <w:p w14:paraId="121A2406" w14:textId="4F9F26AF"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B32运营方财务管理制度健全性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791ECA" w:rsidRPr="00226B76">
        <w:rPr>
          <w:rFonts w:ascii="仿宋_GB2312" w:eastAsia="仿宋_GB2312" w:hAnsi="仿宋"/>
          <w:b/>
          <w:sz w:val="28"/>
          <w:szCs w:val="28"/>
          <w:lang w:bidi="en-US"/>
        </w:rPr>
        <w:t>1</w:t>
      </w:r>
      <w:r w:rsidRPr="00226B76">
        <w:rPr>
          <w:rFonts w:ascii="仿宋_GB2312" w:eastAsia="仿宋_GB2312" w:hAnsi="仿宋" w:hint="eastAsia"/>
          <w:b/>
          <w:sz w:val="28"/>
          <w:szCs w:val="28"/>
          <w:lang w:bidi="en-US"/>
        </w:rPr>
        <w:t>分</w:t>
      </w:r>
    </w:p>
    <w:p w14:paraId="72CC7A7F" w14:textId="0D504942" w:rsidR="003A13DA" w:rsidRPr="00226B76" w:rsidRDefault="004C7AFD" w:rsidP="003A13DA">
      <w:pPr>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环境监测公司隶属于上海建科集团，集团已制定《上海建科集团股份有限公司财务管理制度》，已包括收支或成本核算管理、成本控制管理和内部审计管理等制度。根据评分规则，本指标满分1分，得1分，得分率100%</w:t>
      </w:r>
      <w:r w:rsidR="003A13DA" w:rsidRPr="00226B76">
        <w:rPr>
          <w:rFonts w:ascii="仿宋_GB2312" w:eastAsia="仿宋_GB2312" w:cs="仿宋_GB2312" w:hint="eastAsia"/>
          <w:sz w:val="28"/>
          <w:szCs w:val="28"/>
        </w:rPr>
        <w:t>。</w:t>
      </w:r>
    </w:p>
    <w:p w14:paraId="0FE4B2E7" w14:textId="07B2191F"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B33运营方财务管理制度执行有效性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771ECF" w:rsidRPr="00226B76">
        <w:rPr>
          <w:rFonts w:ascii="仿宋_GB2312" w:eastAsia="仿宋_GB2312" w:hAnsi="仿宋"/>
          <w:b/>
          <w:sz w:val="28"/>
          <w:szCs w:val="28"/>
          <w:lang w:bidi="en-US"/>
        </w:rPr>
        <w:t>0.67</w:t>
      </w:r>
      <w:r w:rsidRPr="00226B76">
        <w:rPr>
          <w:rFonts w:ascii="仿宋_GB2312" w:eastAsia="仿宋_GB2312" w:hAnsi="仿宋" w:hint="eastAsia"/>
          <w:b/>
          <w:sz w:val="28"/>
          <w:szCs w:val="28"/>
          <w:lang w:bidi="en-US"/>
        </w:rPr>
        <w:t>分</w:t>
      </w:r>
    </w:p>
    <w:p w14:paraId="195CB23A" w14:textId="4BA10675" w:rsidR="003A13DA" w:rsidRPr="00226B76" w:rsidRDefault="004C7AFD" w:rsidP="003A13DA">
      <w:pPr>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经评价，运营方环境监测公司按财务管理制度和会计准则要求记录并核算收支或成本；定期组织开展内部审计，确保财务报表的真实性和准确性，符合第一第三条评分标准，得权重的2/3。但是未对本项目进</w:t>
      </w:r>
      <w:r w:rsidRPr="00226B76">
        <w:rPr>
          <w:rFonts w:ascii="仿宋_GB2312" w:eastAsia="仿宋_GB2312" w:hAnsi="宋体" w:cs="宋体" w:hint="eastAsia"/>
          <w:color w:val="000000"/>
          <w:kern w:val="0"/>
          <w:sz w:val="28"/>
          <w:szCs w:val="28"/>
        </w:rPr>
        <w:lastRenderedPageBreak/>
        <w:t>行账务上的独立核算，不利于按照成本控制管理要求，对项目各类成本和涉及合同价格进行控制，不符合第二条评分标准，扣除权重的1/3。根据评分规则，本指标满分1分，扣除权重的1/3，得0.67分，得分率66.67%</w:t>
      </w:r>
      <w:r w:rsidR="003A13DA" w:rsidRPr="00226B76">
        <w:rPr>
          <w:rFonts w:ascii="仿宋_GB2312" w:eastAsia="仿宋_GB2312" w:cs="仿宋_GB2312" w:hint="eastAsia"/>
          <w:sz w:val="28"/>
          <w:szCs w:val="28"/>
        </w:rPr>
        <w:t>。</w:t>
      </w:r>
    </w:p>
    <w:p w14:paraId="53B00EA6" w14:textId="405DDBED"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B34运营方项目管理制度健全性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4C7AFD" w:rsidRPr="00226B76">
        <w:rPr>
          <w:rFonts w:ascii="仿宋_GB2312" w:eastAsia="仿宋_GB2312" w:hAnsi="仿宋"/>
          <w:b/>
          <w:sz w:val="28"/>
          <w:szCs w:val="28"/>
          <w:lang w:bidi="en-US"/>
        </w:rPr>
        <w:t>0.8</w:t>
      </w:r>
      <w:r w:rsidRPr="00226B76">
        <w:rPr>
          <w:rFonts w:ascii="仿宋_GB2312" w:eastAsia="仿宋_GB2312" w:hAnsi="仿宋" w:hint="eastAsia"/>
          <w:b/>
          <w:sz w:val="28"/>
          <w:szCs w:val="28"/>
          <w:lang w:bidi="en-US"/>
        </w:rPr>
        <w:t>分</w:t>
      </w:r>
    </w:p>
    <w:p w14:paraId="53B23D71" w14:textId="5FCE88F1" w:rsidR="003A13DA" w:rsidRPr="00226B76" w:rsidRDefault="004C7AFD" w:rsidP="003A13DA">
      <w:pPr>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经评价，环境监测公司隶属于上海建科集团，集团已制定《档案管理制度》、《合同管理制度》、《考勤制度》、《安全管理制度》、《人员管理制度》，但无资产管理制度，且14个站</w:t>
      </w:r>
      <w:r w:rsidRPr="007B5BA3">
        <w:rPr>
          <w:rFonts w:ascii="仿宋_GB2312" w:eastAsia="仿宋_GB2312" w:hAnsi="宋体" w:cs="宋体" w:hint="eastAsia"/>
          <w:kern w:val="0"/>
          <w:sz w:val="28"/>
          <w:szCs w:val="28"/>
        </w:rPr>
        <w:t>无资产管理清单</w:t>
      </w:r>
      <w:r w:rsidRPr="00226B76">
        <w:rPr>
          <w:rFonts w:ascii="仿宋_GB2312" w:eastAsia="仿宋_GB2312" w:hAnsi="宋体" w:cs="宋体" w:hint="eastAsia"/>
          <w:color w:val="000000"/>
          <w:kern w:val="0"/>
          <w:sz w:val="28"/>
          <w:szCs w:val="28"/>
        </w:rPr>
        <w:t>，扣除权重的1/5，即0.2分。根据评分规则，本指标满分1分，得0.8分，得分率</w:t>
      </w:r>
      <w:r w:rsidRPr="00226B76">
        <w:rPr>
          <w:rFonts w:ascii="仿宋_GB2312" w:eastAsia="仿宋_GB2312" w:hAnsi="宋体" w:cs="宋体"/>
          <w:color w:val="000000"/>
          <w:kern w:val="0"/>
          <w:sz w:val="28"/>
          <w:szCs w:val="28"/>
        </w:rPr>
        <w:t>8</w:t>
      </w:r>
      <w:r w:rsidRPr="00226B76">
        <w:rPr>
          <w:rFonts w:ascii="仿宋_GB2312" w:eastAsia="仿宋_GB2312" w:hAnsi="宋体" w:cs="宋体" w:hint="eastAsia"/>
          <w:color w:val="000000"/>
          <w:kern w:val="0"/>
          <w:sz w:val="28"/>
          <w:szCs w:val="28"/>
        </w:rPr>
        <w:t>0%</w:t>
      </w:r>
      <w:r w:rsidR="003A13DA" w:rsidRPr="00226B76">
        <w:rPr>
          <w:rFonts w:ascii="仿宋_GB2312" w:eastAsia="仿宋_GB2312" w:cs="仿宋_GB2312" w:hint="eastAsia"/>
          <w:sz w:val="28"/>
          <w:szCs w:val="28"/>
        </w:rPr>
        <w:t>。</w:t>
      </w:r>
    </w:p>
    <w:p w14:paraId="242EE221" w14:textId="021EB141" w:rsidR="003A13DA" w:rsidRPr="00226B76" w:rsidRDefault="003A13DA" w:rsidP="003A13DA">
      <w:pPr>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B35运营方项目管理制度执行有效性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121919" w:rsidRPr="00226B76">
        <w:rPr>
          <w:rFonts w:ascii="仿宋_GB2312" w:eastAsia="仿宋_GB2312" w:hAnsi="仿宋"/>
          <w:b/>
          <w:sz w:val="28"/>
          <w:szCs w:val="28"/>
          <w:lang w:bidi="en-US"/>
        </w:rPr>
        <w:t>0.</w:t>
      </w:r>
      <w:r w:rsidR="004C7AFD" w:rsidRPr="00226B76">
        <w:rPr>
          <w:rFonts w:ascii="仿宋_GB2312" w:eastAsia="仿宋_GB2312" w:hAnsi="仿宋"/>
          <w:b/>
          <w:sz w:val="28"/>
          <w:szCs w:val="28"/>
          <w:lang w:bidi="en-US"/>
        </w:rPr>
        <w:t>2</w:t>
      </w:r>
      <w:r w:rsidR="00121919" w:rsidRPr="00226B76">
        <w:rPr>
          <w:rFonts w:ascii="仿宋_GB2312" w:eastAsia="仿宋_GB2312" w:hAnsi="仿宋"/>
          <w:b/>
          <w:sz w:val="28"/>
          <w:szCs w:val="28"/>
          <w:lang w:bidi="en-US"/>
        </w:rPr>
        <w:t>5</w:t>
      </w:r>
      <w:r w:rsidRPr="00226B76">
        <w:rPr>
          <w:rFonts w:ascii="仿宋_GB2312" w:eastAsia="仿宋_GB2312" w:hAnsi="仿宋" w:hint="eastAsia"/>
          <w:b/>
          <w:sz w:val="28"/>
          <w:szCs w:val="28"/>
          <w:lang w:bidi="en-US"/>
        </w:rPr>
        <w:t>分</w:t>
      </w:r>
    </w:p>
    <w:p w14:paraId="721F9B81" w14:textId="4AF969AB" w:rsidR="003A13DA" w:rsidRPr="00226B76" w:rsidRDefault="004C7AFD" w:rsidP="000B4986">
      <w:pPr>
        <w:spacing w:line="600" w:lineRule="exact"/>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经评价，运营方环境监测公司人员配置方面，庙镇站、新海站、</w:t>
      </w:r>
      <w:proofErr w:type="gramStart"/>
      <w:r w:rsidRPr="00226B76">
        <w:rPr>
          <w:rFonts w:ascii="仿宋_GB2312" w:eastAsia="仿宋_GB2312" w:hAnsi="宋体" w:cs="宋体" w:hint="eastAsia"/>
          <w:color w:val="000000"/>
          <w:kern w:val="0"/>
          <w:sz w:val="28"/>
          <w:szCs w:val="28"/>
        </w:rPr>
        <w:t>明珠湖</w:t>
      </w:r>
      <w:proofErr w:type="gramEnd"/>
      <w:r w:rsidRPr="00226B76">
        <w:rPr>
          <w:rFonts w:ascii="仿宋_GB2312" w:eastAsia="仿宋_GB2312" w:hAnsi="宋体" w:cs="宋体" w:hint="eastAsia"/>
          <w:color w:val="000000"/>
          <w:kern w:val="0"/>
          <w:sz w:val="28"/>
          <w:szCs w:val="28"/>
        </w:rPr>
        <w:t>站均安排2人，但</w:t>
      </w:r>
      <w:proofErr w:type="gramStart"/>
      <w:r w:rsidRPr="00226B76">
        <w:rPr>
          <w:rFonts w:ascii="仿宋_GB2312" w:eastAsia="仿宋_GB2312" w:hAnsi="宋体" w:cs="宋体" w:hint="eastAsia"/>
          <w:color w:val="000000"/>
          <w:kern w:val="0"/>
          <w:sz w:val="28"/>
          <w:szCs w:val="28"/>
        </w:rPr>
        <w:t>评价组</w:t>
      </w:r>
      <w:proofErr w:type="gramEnd"/>
      <w:r w:rsidRPr="00226B76">
        <w:rPr>
          <w:rFonts w:ascii="仿宋_GB2312" w:eastAsia="仿宋_GB2312" w:hAnsi="宋体" w:cs="宋体" w:hint="eastAsia"/>
          <w:color w:val="000000"/>
          <w:kern w:val="0"/>
          <w:sz w:val="28"/>
          <w:szCs w:val="28"/>
        </w:rPr>
        <w:t>现场调研时仅有一人，因此不符合评分标准第一条，扣除权重1/4。设施设备等资产无明确的记录清单，不利于资产管理，不符合评分标准第二条，扣除权重1/4。已定期进行安全隐患的排查与整改，严格执行安全管理制度，符合评分标准第三条，得权重1/4；站容站貌维护方面，</w:t>
      </w:r>
      <w:proofErr w:type="gramStart"/>
      <w:r w:rsidRPr="00226B76">
        <w:rPr>
          <w:rFonts w:ascii="仿宋_GB2312" w:eastAsia="仿宋_GB2312" w:hAnsi="宋体" w:cs="宋体" w:hint="eastAsia"/>
          <w:color w:val="000000"/>
          <w:kern w:val="0"/>
          <w:sz w:val="28"/>
          <w:szCs w:val="28"/>
        </w:rPr>
        <w:t>评价组</w:t>
      </w:r>
      <w:proofErr w:type="gramEnd"/>
      <w:r w:rsidRPr="00226B76">
        <w:rPr>
          <w:rFonts w:ascii="仿宋_GB2312" w:eastAsia="仿宋_GB2312" w:hAnsi="宋体" w:cs="宋体" w:hint="eastAsia"/>
          <w:color w:val="000000"/>
          <w:kern w:val="0"/>
          <w:sz w:val="28"/>
          <w:szCs w:val="28"/>
        </w:rPr>
        <w:t>现场调研情况较差，14个站绿化维护均较差，地面空秃、杂草丛生、枯枝烂叶现象普遍，不符合评分标准第四条，扣除权重1/4。根据评分规则，本指标满分1分，得0.25分，得分率25%</w:t>
      </w:r>
      <w:r w:rsidR="003A13DA" w:rsidRPr="00226B76">
        <w:rPr>
          <w:rFonts w:ascii="仿宋_GB2312" w:eastAsia="仿宋_GB2312" w:cs="仿宋_GB2312" w:hint="eastAsia"/>
          <w:sz w:val="28"/>
          <w:szCs w:val="28"/>
        </w:rPr>
        <w:t>。</w:t>
      </w:r>
    </w:p>
    <w:p w14:paraId="35A5CE13" w14:textId="6BADE453" w:rsidR="003A13DA" w:rsidRPr="00226B76" w:rsidRDefault="003A13DA" w:rsidP="000B4986">
      <w:pPr>
        <w:spacing w:line="600" w:lineRule="exact"/>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B36运营方合同管理有效性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4C7AFD" w:rsidRPr="00226B76">
        <w:rPr>
          <w:rFonts w:ascii="仿宋_GB2312" w:eastAsia="仿宋_GB2312" w:hAnsi="仿宋"/>
          <w:b/>
          <w:sz w:val="28"/>
          <w:szCs w:val="28"/>
          <w:lang w:bidi="en-US"/>
        </w:rPr>
        <w:t>0.75</w:t>
      </w:r>
      <w:r w:rsidRPr="00226B76">
        <w:rPr>
          <w:rFonts w:ascii="仿宋_GB2312" w:eastAsia="仿宋_GB2312" w:hAnsi="仿宋" w:hint="eastAsia"/>
          <w:b/>
          <w:sz w:val="28"/>
          <w:szCs w:val="28"/>
          <w:lang w:bidi="en-US"/>
        </w:rPr>
        <w:t>分</w:t>
      </w:r>
    </w:p>
    <w:p w14:paraId="727FAEB0" w14:textId="193E5D6F" w:rsidR="003A13DA" w:rsidRPr="00226B76" w:rsidRDefault="004C7AFD" w:rsidP="000B4986">
      <w:pPr>
        <w:spacing w:line="600" w:lineRule="exact"/>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lastRenderedPageBreak/>
        <w:t>经评价，各污水站药剂、设施设备维护等合同制定经环境监测公司内部程序审核，合同格式正确且内容合理，但缺少绿化养护合同，目前绿化工作包含在设施设备维护工作中，未与养护单位单独签订合同，不符合评分标准第一条，扣除权重1/4。与第三方单位签订委托协议，且合同内容包括：服务内容、服务期限、服务质量、付款进度和违约责任等主要条款，符合评分标准第二条，得权重1/4；严格按照合同要求执行以上条款，符合评分标准第三条，得权重1/4；形成药剂等材料领用单、维护记录等材料，符合评分标准第四条，得权重1/4。根据评分规则，本指标满分1分，得0.75分，得分率75%</w:t>
      </w:r>
      <w:r w:rsidR="003A13DA" w:rsidRPr="00226B76">
        <w:rPr>
          <w:rFonts w:ascii="仿宋_GB2312" w:eastAsia="仿宋_GB2312" w:cs="仿宋_GB2312" w:hint="eastAsia"/>
          <w:sz w:val="28"/>
          <w:szCs w:val="28"/>
        </w:rPr>
        <w:t>。</w:t>
      </w:r>
    </w:p>
    <w:p w14:paraId="7EC59A7D" w14:textId="76B5FE22" w:rsidR="003A13DA" w:rsidRPr="00226B76" w:rsidRDefault="003A13DA" w:rsidP="00824D6F">
      <w:pPr>
        <w:spacing w:line="600" w:lineRule="exact"/>
        <w:ind w:firstLineChars="200" w:firstLine="562"/>
        <w:rPr>
          <w:rFonts w:ascii="仿宋_GB2312" w:eastAsia="仿宋_GB2312" w:hAnsi="仿宋"/>
          <w:b/>
          <w:sz w:val="28"/>
          <w:szCs w:val="28"/>
          <w:lang w:bidi="en-US"/>
        </w:rPr>
      </w:pPr>
      <w:r w:rsidRPr="00226B76">
        <w:rPr>
          <w:rFonts w:ascii="仿宋_GB2312" w:eastAsia="仿宋_GB2312" w:hint="eastAsia"/>
          <w:b/>
          <w:bCs/>
          <w:sz w:val="28"/>
          <w:szCs w:val="28"/>
        </w:rPr>
        <w:t>B37档案管理规范性</w:t>
      </w:r>
      <w:r w:rsidRPr="00226B76">
        <w:rPr>
          <w:rFonts w:ascii="仿宋_GB2312" w:eastAsia="仿宋_GB2312" w:hAnsi="仿宋" w:hint="eastAsia"/>
          <w:b/>
          <w:bCs/>
          <w:sz w:val="28"/>
          <w:szCs w:val="28"/>
          <w:lang w:bidi="en-US"/>
        </w:rPr>
        <w:t>，</w:t>
      </w:r>
      <w:r w:rsidRPr="00226B76">
        <w:rPr>
          <w:rFonts w:ascii="仿宋_GB2312" w:eastAsia="仿宋_GB2312" w:hAnsi="仿宋" w:hint="eastAsia"/>
          <w:b/>
          <w:sz w:val="28"/>
          <w:szCs w:val="28"/>
          <w:lang w:bidi="en-US"/>
        </w:rPr>
        <w:t>权重1分，得分</w:t>
      </w:r>
      <w:r w:rsidR="000D5135" w:rsidRPr="00226B76">
        <w:rPr>
          <w:rFonts w:ascii="仿宋_GB2312" w:eastAsia="仿宋_GB2312" w:hAnsi="仿宋"/>
          <w:b/>
          <w:sz w:val="28"/>
          <w:szCs w:val="28"/>
          <w:lang w:bidi="en-US"/>
        </w:rPr>
        <w:t>0.5</w:t>
      </w:r>
      <w:r w:rsidRPr="00226B76">
        <w:rPr>
          <w:rFonts w:ascii="仿宋_GB2312" w:eastAsia="仿宋_GB2312" w:hAnsi="仿宋" w:hint="eastAsia"/>
          <w:b/>
          <w:sz w:val="28"/>
          <w:szCs w:val="28"/>
          <w:lang w:bidi="en-US"/>
        </w:rPr>
        <w:t>分</w:t>
      </w:r>
    </w:p>
    <w:p w14:paraId="43868344" w14:textId="2419F2DF" w:rsidR="003A13DA" w:rsidRPr="00226B76" w:rsidRDefault="00121919" w:rsidP="00824D6F">
      <w:pPr>
        <w:spacing w:line="600" w:lineRule="exact"/>
        <w:ind w:firstLineChars="200" w:firstLine="560"/>
        <w:rPr>
          <w:rFonts w:ascii="仿宋_GB2312" w:eastAsia="仿宋_GB2312" w:cs="仿宋_GB2312"/>
          <w:sz w:val="28"/>
          <w:szCs w:val="28"/>
        </w:rPr>
      </w:pPr>
      <w:r w:rsidRPr="00226B76">
        <w:rPr>
          <w:rFonts w:ascii="仿宋_GB2312" w:eastAsia="仿宋_GB2312" w:hAnsi="宋体" w:cs="宋体" w:hint="eastAsia"/>
          <w:color w:val="000000"/>
          <w:kern w:val="0"/>
          <w:sz w:val="28"/>
          <w:szCs w:val="28"/>
        </w:rPr>
        <w:t>经评价，环境监测公司缺少</w:t>
      </w:r>
      <w:r w:rsidR="000B4986" w:rsidRPr="00226B76">
        <w:rPr>
          <w:rFonts w:ascii="仿宋_GB2312" w:eastAsia="仿宋_GB2312" w:hAnsi="宋体" w:cs="宋体" w:hint="eastAsia"/>
          <w:color w:val="000000"/>
          <w:kern w:val="0"/>
          <w:sz w:val="28"/>
          <w:szCs w:val="28"/>
        </w:rPr>
        <w:t>安全管理记录，</w:t>
      </w:r>
      <w:proofErr w:type="gramStart"/>
      <w:r w:rsidR="000B4986" w:rsidRPr="00226B76">
        <w:rPr>
          <w:rFonts w:ascii="仿宋_GB2312" w:eastAsia="仿宋_GB2312" w:hAnsi="宋体" w:cs="宋体" w:hint="eastAsia"/>
          <w:color w:val="000000"/>
          <w:kern w:val="0"/>
          <w:sz w:val="28"/>
          <w:szCs w:val="28"/>
        </w:rPr>
        <w:t>且评价组</w:t>
      </w:r>
      <w:proofErr w:type="gramEnd"/>
      <w:r w:rsidR="000B4986" w:rsidRPr="00226B76">
        <w:rPr>
          <w:rFonts w:ascii="仿宋_GB2312" w:eastAsia="仿宋_GB2312" w:hAnsi="宋体" w:cs="宋体" w:hint="eastAsia"/>
          <w:color w:val="000000"/>
          <w:kern w:val="0"/>
          <w:sz w:val="28"/>
          <w:szCs w:val="28"/>
        </w:rPr>
        <w:t>现场调研时新村站、</w:t>
      </w:r>
      <w:proofErr w:type="gramStart"/>
      <w:r w:rsidR="000B4986" w:rsidRPr="00226B76">
        <w:rPr>
          <w:rFonts w:ascii="仿宋_GB2312" w:eastAsia="仿宋_GB2312" w:hAnsi="宋体" w:cs="宋体" w:hint="eastAsia"/>
          <w:color w:val="000000"/>
          <w:kern w:val="0"/>
          <w:sz w:val="28"/>
          <w:szCs w:val="28"/>
        </w:rPr>
        <w:t>新海站垃圾处置记录表未填写</w:t>
      </w:r>
      <w:proofErr w:type="gramEnd"/>
      <w:r w:rsidRPr="00226B76">
        <w:rPr>
          <w:rFonts w:ascii="仿宋_GB2312" w:eastAsia="仿宋_GB2312" w:hAnsi="宋体" w:cs="宋体" w:hint="eastAsia"/>
          <w:color w:val="000000"/>
          <w:kern w:val="0"/>
          <w:sz w:val="28"/>
          <w:szCs w:val="28"/>
        </w:rPr>
        <w:t>。</w:t>
      </w:r>
      <w:r w:rsidR="003A13DA" w:rsidRPr="00226B76">
        <w:rPr>
          <w:rFonts w:ascii="仿宋_GB2312" w:eastAsia="仿宋_GB2312" w:hAnsi="宋体" w:cs="宋体" w:hint="eastAsia"/>
          <w:color w:val="000000"/>
          <w:kern w:val="0"/>
          <w:sz w:val="28"/>
          <w:szCs w:val="28"/>
        </w:rPr>
        <w:t>根据评分规则，本指标满分1分，得</w:t>
      </w:r>
      <w:r w:rsidRPr="00226B76">
        <w:rPr>
          <w:rFonts w:ascii="仿宋_GB2312" w:eastAsia="仿宋_GB2312" w:hAnsi="宋体" w:cs="宋体"/>
          <w:color w:val="000000"/>
          <w:kern w:val="0"/>
          <w:sz w:val="28"/>
          <w:szCs w:val="28"/>
        </w:rPr>
        <w:t>0.5</w:t>
      </w:r>
      <w:r w:rsidR="003A13DA" w:rsidRPr="00226B76">
        <w:rPr>
          <w:rFonts w:ascii="仿宋_GB2312" w:eastAsia="仿宋_GB2312" w:hAnsi="宋体" w:cs="宋体" w:hint="eastAsia"/>
          <w:color w:val="000000"/>
          <w:kern w:val="0"/>
          <w:sz w:val="28"/>
          <w:szCs w:val="28"/>
        </w:rPr>
        <w:t>分，得分率</w:t>
      </w:r>
      <w:r w:rsidRPr="00226B76">
        <w:rPr>
          <w:rFonts w:ascii="仿宋_GB2312" w:eastAsia="仿宋_GB2312" w:hAnsi="宋体" w:cs="宋体"/>
          <w:color w:val="000000"/>
          <w:kern w:val="0"/>
          <w:sz w:val="28"/>
          <w:szCs w:val="28"/>
        </w:rPr>
        <w:t>5</w:t>
      </w:r>
      <w:r w:rsidR="003A13DA" w:rsidRPr="00226B76">
        <w:rPr>
          <w:rFonts w:ascii="仿宋_GB2312" w:eastAsia="仿宋_GB2312" w:hAnsi="宋体" w:cs="宋体" w:hint="eastAsia"/>
          <w:color w:val="000000"/>
          <w:kern w:val="0"/>
          <w:sz w:val="28"/>
          <w:szCs w:val="28"/>
        </w:rPr>
        <w:t>0%</w:t>
      </w:r>
      <w:r w:rsidR="003A13DA" w:rsidRPr="00226B76">
        <w:rPr>
          <w:rFonts w:ascii="仿宋_GB2312" w:eastAsia="仿宋_GB2312" w:cs="仿宋_GB2312" w:hint="eastAsia"/>
          <w:sz w:val="28"/>
          <w:szCs w:val="28"/>
        </w:rPr>
        <w:t>。</w:t>
      </w:r>
    </w:p>
    <w:p w14:paraId="322750ED" w14:textId="46014261" w:rsidR="008C39CC" w:rsidRPr="00226B76" w:rsidRDefault="00824D6F" w:rsidP="00AC5B68">
      <w:pPr>
        <w:spacing w:line="600" w:lineRule="exact"/>
        <w:ind w:firstLineChars="200" w:firstLine="562"/>
        <w:rPr>
          <w:rFonts w:ascii="仿宋_GB2312" w:eastAsia="仿宋_GB2312"/>
          <w:b/>
          <w:bCs/>
          <w:sz w:val="28"/>
          <w:szCs w:val="28"/>
        </w:rPr>
      </w:pPr>
      <w:bookmarkStart w:id="47" w:name="_Toc57031337"/>
      <w:bookmarkStart w:id="48" w:name="_Toc62480301"/>
      <w:bookmarkStart w:id="49" w:name="_Toc77255135"/>
      <w:bookmarkEnd w:id="45"/>
      <w:r w:rsidRPr="00226B76">
        <w:rPr>
          <w:rFonts w:ascii="仿宋_GB2312" w:eastAsia="仿宋_GB2312" w:hint="eastAsia"/>
          <w:b/>
          <w:bCs/>
          <w:sz w:val="28"/>
          <w:szCs w:val="28"/>
        </w:rPr>
        <w:t>3</w:t>
      </w:r>
      <w:r w:rsidRPr="00226B76">
        <w:rPr>
          <w:rFonts w:ascii="仿宋_GB2312" w:eastAsia="仿宋_GB2312"/>
          <w:b/>
          <w:bCs/>
          <w:sz w:val="28"/>
          <w:szCs w:val="28"/>
        </w:rPr>
        <w:t>.</w:t>
      </w:r>
      <w:r w:rsidR="008C39CC" w:rsidRPr="00226B76">
        <w:rPr>
          <w:rFonts w:ascii="仿宋_GB2312" w:eastAsia="仿宋_GB2312" w:hint="eastAsia"/>
          <w:b/>
          <w:bCs/>
          <w:sz w:val="28"/>
          <w:szCs w:val="28"/>
        </w:rPr>
        <w:t>项目产出情况</w:t>
      </w:r>
      <w:bookmarkEnd w:id="47"/>
      <w:bookmarkEnd w:id="48"/>
      <w:bookmarkEnd w:id="49"/>
    </w:p>
    <w:p w14:paraId="2958628D" w14:textId="0E32C2BF" w:rsidR="008C39CC" w:rsidRPr="00226B76" w:rsidRDefault="008C39CC" w:rsidP="00AC5B68">
      <w:pPr>
        <w:spacing w:line="600" w:lineRule="exact"/>
        <w:ind w:firstLineChars="200" w:firstLine="560"/>
        <w:rPr>
          <w:rFonts w:ascii="仿宋_GB2312" w:eastAsia="仿宋_GB2312"/>
          <w:bCs/>
          <w:sz w:val="28"/>
          <w:szCs w:val="28"/>
        </w:rPr>
      </w:pPr>
      <w:r w:rsidRPr="00226B76">
        <w:rPr>
          <w:rFonts w:ascii="仿宋_GB2312" w:eastAsia="仿宋_GB2312" w:hAnsi="仿宋" w:hint="eastAsia"/>
          <w:sz w:val="28"/>
          <w:szCs w:val="28"/>
          <w:lang w:bidi="en-US"/>
        </w:rPr>
        <w:t>项目产出共设置</w:t>
      </w:r>
      <w:r w:rsidRPr="00226B76">
        <w:rPr>
          <w:rFonts w:ascii="仿宋_GB2312" w:eastAsia="仿宋_GB2312" w:hAnsi="仿宋"/>
          <w:sz w:val="28"/>
          <w:szCs w:val="28"/>
          <w:lang w:bidi="en-US"/>
        </w:rPr>
        <w:t>3个二级指标，从产出数量、产出质量和产出时效三个方面来进行评价。项目产出指标满分值</w:t>
      </w:r>
      <w:r w:rsidR="00C94F5E" w:rsidRPr="00226B76">
        <w:rPr>
          <w:rFonts w:ascii="仿宋_GB2312" w:eastAsia="仿宋_GB2312" w:hAnsi="仿宋"/>
          <w:sz w:val="28"/>
          <w:szCs w:val="28"/>
          <w:lang w:bidi="en-US"/>
        </w:rPr>
        <w:t>30</w:t>
      </w:r>
      <w:r w:rsidRPr="00226B76">
        <w:rPr>
          <w:rFonts w:ascii="仿宋_GB2312" w:eastAsia="仿宋_GB2312" w:hAnsi="仿宋"/>
          <w:sz w:val="28"/>
          <w:szCs w:val="28"/>
          <w:lang w:bidi="en-US"/>
        </w:rPr>
        <w:t>分，实际得分</w:t>
      </w:r>
      <w:r w:rsidR="00DB5428">
        <w:rPr>
          <w:rFonts w:ascii="仿宋_GB2312" w:eastAsia="仿宋_GB2312" w:hAnsi="仿宋"/>
          <w:sz w:val="28"/>
          <w:szCs w:val="28"/>
          <w:lang w:bidi="en-US"/>
        </w:rPr>
        <w:t>23.85</w:t>
      </w:r>
      <w:r w:rsidRPr="00226B76">
        <w:rPr>
          <w:rFonts w:ascii="仿宋_GB2312" w:eastAsia="仿宋_GB2312" w:hAnsi="仿宋"/>
          <w:sz w:val="28"/>
          <w:szCs w:val="28"/>
          <w:lang w:bidi="en-US"/>
        </w:rPr>
        <w:t>分，得分率</w:t>
      </w:r>
      <w:r w:rsidR="00DB5428">
        <w:rPr>
          <w:rFonts w:ascii="仿宋_GB2312" w:eastAsia="仿宋_GB2312" w:hAnsi="仿宋"/>
          <w:sz w:val="28"/>
          <w:szCs w:val="28"/>
          <w:lang w:bidi="en-US"/>
        </w:rPr>
        <w:t>79.5</w:t>
      </w:r>
      <w:r w:rsidRPr="00226B76">
        <w:rPr>
          <w:rFonts w:ascii="仿宋_GB2312" w:eastAsia="仿宋_GB2312" w:hAnsi="仿宋"/>
          <w:sz w:val="28"/>
          <w:szCs w:val="28"/>
          <w:lang w:bidi="en-US"/>
        </w:rPr>
        <w:t>%。各具体指标得分和绩效分析如下</w:t>
      </w:r>
      <w:r w:rsidRPr="00226B76">
        <w:rPr>
          <w:rFonts w:ascii="仿宋_GB2312" w:eastAsia="仿宋_GB2312" w:hint="eastAsia"/>
          <w:bCs/>
          <w:sz w:val="28"/>
          <w:szCs w:val="28"/>
        </w:rPr>
        <w:t>：</w:t>
      </w:r>
    </w:p>
    <w:p w14:paraId="3EC97584" w14:textId="583E9432" w:rsidR="008C39CC" w:rsidRDefault="008C39CC" w:rsidP="00AC5B68">
      <w:pPr>
        <w:spacing w:line="600" w:lineRule="exact"/>
        <w:jc w:val="center"/>
        <w:rPr>
          <w:rFonts w:ascii="仿宋_GB2312" w:eastAsia="仿宋_GB2312" w:hAnsi="黑体"/>
          <w:b/>
          <w:sz w:val="24"/>
        </w:rPr>
      </w:pPr>
      <w:r>
        <w:rPr>
          <w:rFonts w:ascii="仿宋_GB2312" w:eastAsia="仿宋_GB2312" w:hAnsi="黑体" w:hint="eastAsia"/>
          <w:b/>
          <w:sz w:val="24"/>
        </w:rPr>
        <w:t>表</w:t>
      </w:r>
      <w:r w:rsidR="00824D6F">
        <w:rPr>
          <w:rFonts w:ascii="仿宋_GB2312" w:eastAsia="仿宋_GB2312" w:hAnsi="黑体"/>
          <w:b/>
          <w:sz w:val="24"/>
        </w:rPr>
        <w:t>3</w:t>
      </w:r>
      <w:r>
        <w:rPr>
          <w:rFonts w:ascii="仿宋_GB2312" w:eastAsia="仿宋_GB2312" w:hAnsi="黑体" w:hint="eastAsia"/>
          <w:b/>
          <w:sz w:val="24"/>
        </w:rPr>
        <w:t>-</w:t>
      </w:r>
      <w:r w:rsidR="00077D40">
        <w:rPr>
          <w:rFonts w:ascii="仿宋_GB2312" w:eastAsia="仿宋_GB2312" w:hAnsi="黑体"/>
          <w:b/>
          <w:sz w:val="24"/>
        </w:rPr>
        <w:t>5</w:t>
      </w:r>
      <w:r>
        <w:rPr>
          <w:rFonts w:ascii="仿宋_GB2312" w:eastAsia="仿宋_GB2312" w:hAnsi="黑体" w:hint="eastAsia"/>
          <w:b/>
          <w:sz w:val="24"/>
        </w:rPr>
        <w:t xml:space="preserve"> </w:t>
      </w:r>
      <w:r>
        <w:rPr>
          <w:rFonts w:ascii="仿宋_GB2312" w:eastAsia="仿宋_GB2312" w:hAnsi="黑体"/>
          <w:b/>
          <w:sz w:val="24"/>
        </w:rPr>
        <w:t xml:space="preserve"> </w:t>
      </w:r>
      <w:r>
        <w:rPr>
          <w:rFonts w:ascii="仿宋_GB2312" w:eastAsia="仿宋_GB2312" w:hAnsi="黑体" w:hint="eastAsia"/>
          <w:b/>
          <w:sz w:val="24"/>
        </w:rPr>
        <w:t>项目产出评分表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1300"/>
        <w:gridCol w:w="3519"/>
        <w:gridCol w:w="1584"/>
        <w:gridCol w:w="992"/>
        <w:gridCol w:w="992"/>
      </w:tblGrid>
      <w:tr w:rsidR="008C39CC" w:rsidRPr="00DB5428" w14:paraId="5CB1F717" w14:textId="77777777" w:rsidTr="00DB5428">
        <w:trPr>
          <w:trHeight w:val="147"/>
          <w:tblHeader/>
          <w:jc w:val="center"/>
        </w:trPr>
        <w:tc>
          <w:tcPr>
            <w:tcW w:w="1247" w:type="dxa"/>
            <w:shd w:val="clear" w:color="000000" w:fill="FFFFFF" w:themeFill="background1"/>
            <w:vAlign w:val="center"/>
          </w:tcPr>
          <w:p w14:paraId="51AE2EEE"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一级指标</w:t>
            </w:r>
          </w:p>
        </w:tc>
        <w:tc>
          <w:tcPr>
            <w:tcW w:w="1300" w:type="dxa"/>
            <w:shd w:val="clear" w:color="000000" w:fill="FFFFFF" w:themeFill="background1"/>
            <w:vAlign w:val="center"/>
          </w:tcPr>
          <w:p w14:paraId="224B4278"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二级指标</w:t>
            </w:r>
          </w:p>
        </w:tc>
        <w:tc>
          <w:tcPr>
            <w:tcW w:w="3519" w:type="dxa"/>
            <w:shd w:val="clear" w:color="000000" w:fill="FFFFFF" w:themeFill="background1"/>
            <w:vAlign w:val="center"/>
          </w:tcPr>
          <w:p w14:paraId="3C41BF8C"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三级指标</w:t>
            </w:r>
          </w:p>
        </w:tc>
        <w:tc>
          <w:tcPr>
            <w:tcW w:w="1584" w:type="dxa"/>
            <w:shd w:val="clear" w:color="000000" w:fill="FFFFFF" w:themeFill="background1"/>
            <w:vAlign w:val="center"/>
          </w:tcPr>
          <w:p w14:paraId="415E426A"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标杆值</w:t>
            </w:r>
          </w:p>
        </w:tc>
        <w:tc>
          <w:tcPr>
            <w:tcW w:w="992" w:type="dxa"/>
            <w:shd w:val="clear" w:color="000000" w:fill="FFFFFF" w:themeFill="background1"/>
            <w:vAlign w:val="center"/>
          </w:tcPr>
          <w:p w14:paraId="5826AD34"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5ECF95C8" w14:textId="77777777" w:rsidR="008C39CC" w:rsidRPr="00DB5428" w:rsidRDefault="008C39CC"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得分值</w:t>
            </w:r>
          </w:p>
        </w:tc>
      </w:tr>
      <w:tr w:rsidR="00DB5428" w:rsidRPr="00DB5428" w14:paraId="7C4675CA" w14:textId="77777777" w:rsidTr="00DB5428">
        <w:trPr>
          <w:trHeight w:val="50"/>
          <w:jc w:val="center"/>
        </w:trPr>
        <w:tc>
          <w:tcPr>
            <w:tcW w:w="1247" w:type="dxa"/>
            <w:vMerge w:val="restart"/>
            <w:shd w:val="clear" w:color="000000" w:fill="FFFFFF"/>
            <w:vAlign w:val="center"/>
          </w:tcPr>
          <w:p w14:paraId="3557805F" w14:textId="77777777" w:rsidR="00DB5428" w:rsidRPr="00DB5428" w:rsidRDefault="00DB5428" w:rsidP="00DB5428">
            <w:pPr>
              <w:widowControl/>
              <w:spacing w:line="276" w:lineRule="auto"/>
              <w:jc w:val="center"/>
              <w:rPr>
                <w:rFonts w:ascii="仿宋_GB2312" w:eastAsia="仿宋_GB2312" w:hAnsi="仿宋" w:cs="宋体"/>
                <w:kern w:val="0"/>
                <w:sz w:val="24"/>
              </w:rPr>
            </w:pPr>
            <w:bookmarkStart w:id="50" w:name="_Hlk108366679"/>
            <w:r w:rsidRPr="00DB5428">
              <w:rPr>
                <w:rFonts w:ascii="仿宋_GB2312" w:eastAsia="仿宋_GB2312" w:hAnsi="仿宋" w:cs="宋体" w:hint="eastAsia"/>
                <w:kern w:val="0"/>
                <w:sz w:val="24"/>
              </w:rPr>
              <w:t>C</w:t>
            </w:r>
          </w:p>
          <w:p w14:paraId="32611A9A" w14:textId="05414DEF"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项目产出</w:t>
            </w:r>
          </w:p>
        </w:tc>
        <w:tc>
          <w:tcPr>
            <w:tcW w:w="1300" w:type="dxa"/>
            <w:vMerge w:val="restart"/>
            <w:shd w:val="clear" w:color="000000" w:fill="FFFFFF"/>
            <w:vAlign w:val="center"/>
          </w:tcPr>
          <w:p w14:paraId="52465957"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C1</w:t>
            </w:r>
          </w:p>
          <w:p w14:paraId="6FDE3ED0"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产出数量</w:t>
            </w:r>
          </w:p>
        </w:tc>
        <w:tc>
          <w:tcPr>
            <w:tcW w:w="3519" w:type="dxa"/>
            <w:shd w:val="clear" w:color="auto" w:fill="auto"/>
            <w:vAlign w:val="center"/>
          </w:tcPr>
          <w:p w14:paraId="3C1C9418" w14:textId="41F62550"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C11污水应处</w:t>
            </w:r>
            <w:proofErr w:type="gramStart"/>
            <w:r w:rsidRPr="00DB5428">
              <w:rPr>
                <w:rFonts w:ascii="仿宋_GB2312" w:eastAsia="仿宋_GB2312" w:hint="eastAsia"/>
                <w:sz w:val="24"/>
              </w:rPr>
              <w:t>尽处率</w:t>
            </w:r>
            <w:proofErr w:type="gramEnd"/>
          </w:p>
        </w:tc>
        <w:tc>
          <w:tcPr>
            <w:tcW w:w="1584" w:type="dxa"/>
            <w:vAlign w:val="center"/>
          </w:tcPr>
          <w:p w14:paraId="2F6A312A" w14:textId="0E444FD7"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100%</w:t>
            </w:r>
          </w:p>
        </w:tc>
        <w:tc>
          <w:tcPr>
            <w:tcW w:w="992" w:type="dxa"/>
            <w:shd w:val="clear" w:color="000000" w:fill="FFFFFF"/>
            <w:vAlign w:val="center"/>
          </w:tcPr>
          <w:p w14:paraId="17ECE6EF" w14:textId="765E1B08" w:rsidR="00DB5428" w:rsidRPr="00DB5428" w:rsidRDefault="00DB5428" w:rsidP="00DB5428">
            <w:pPr>
              <w:spacing w:line="276" w:lineRule="auto"/>
              <w:jc w:val="center"/>
              <w:rPr>
                <w:rFonts w:ascii="仿宋_GB2312" w:eastAsia="仿宋_GB2312"/>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76642E05" w14:textId="2CD98CAC"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2</w:t>
            </w:r>
          </w:p>
        </w:tc>
      </w:tr>
      <w:tr w:rsidR="00DB5428" w:rsidRPr="00DB5428" w14:paraId="00DAA2F5" w14:textId="77777777" w:rsidTr="00DB5428">
        <w:trPr>
          <w:trHeight w:val="427"/>
          <w:jc w:val="center"/>
        </w:trPr>
        <w:tc>
          <w:tcPr>
            <w:tcW w:w="1247" w:type="dxa"/>
            <w:vMerge/>
            <w:shd w:val="clear" w:color="000000" w:fill="FFFFFF"/>
            <w:vAlign w:val="center"/>
          </w:tcPr>
          <w:p w14:paraId="3621CFE1"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4A30AA3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47FE60F6" w14:textId="1B0256AA" w:rsidR="00DB5428" w:rsidRPr="00DB5428" w:rsidRDefault="00DB5428" w:rsidP="00DB5428">
            <w:pPr>
              <w:spacing w:line="276" w:lineRule="auto"/>
              <w:jc w:val="center"/>
              <w:rPr>
                <w:rFonts w:ascii="仿宋_GB2312" w:eastAsia="仿宋_GB2312"/>
                <w:color w:val="000000"/>
                <w:sz w:val="24"/>
              </w:rPr>
            </w:pPr>
            <w:r w:rsidRPr="00DB5428">
              <w:rPr>
                <w:rFonts w:ascii="仿宋_GB2312" w:eastAsia="仿宋_GB2312" w:hint="eastAsia"/>
                <w:sz w:val="24"/>
              </w:rPr>
              <w:t>C12污泥应处</w:t>
            </w:r>
            <w:proofErr w:type="gramStart"/>
            <w:r w:rsidRPr="00DB5428">
              <w:rPr>
                <w:rFonts w:ascii="仿宋_GB2312" w:eastAsia="仿宋_GB2312" w:hint="eastAsia"/>
                <w:sz w:val="24"/>
              </w:rPr>
              <w:t>尽处率</w:t>
            </w:r>
            <w:proofErr w:type="gramEnd"/>
          </w:p>
        </w:tc>
        <w:tc>
          <w:tcPr>
            <w:tcW w:w="1584" w:type="dxa"/>
            <w:vAlign w:val="center"/>
          </w:tcPr>
          <w:p w14:paraId="04DA8F91" w14:textId="153BD19D"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100%</w:t>
            </w:r>
          </w:p>
        </w:tc>
        <w:tc>
          <w:tcPr>
            <w:tcW w:w="992" w:type="dxa"/>
            <w:shd w:val="clear" w:color="000000" w:fill="FFFFFF"/>
            <w:vAlign w:val="center"/>
          </w:tcPr>
          <w:p w14:paraId="4FC26B1E" w14:textId="15C3CA35"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709435A3" w14:textId="7B6849AF"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0</w:t>
            </w:r>
          </w:p>
        </w:tc>
      </w:tr>
      <w:tr w:rsidR="00DB5428" w:rsidRPr="00DB5428" w14:paraId="501F5FB7" w14:textId="77777777" w:rsidTr="00DB5428">
        <w:trPr>
          <w:trHeight w:val="182"/>
          <w:jc w:val="center"/>
        </w:trPr>
        <w:tc>
          <w:tcPr>
            <w:tcW w:w="1247" w:type="dxa"/>
            <w:vMerge/>
            <w:shd w:val="clear" w:color="000000" w:fill="FFFFFF"/>
            <w:vAlign w:val="center"/>
          </w:tcPr>
          <w:p w14:paraId="5EAA447A"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4511F45B"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5CD82BE9" w14:textId="43C3811D"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C13设施设备维护工作完成率</w:t>
            </w:r>
          </w:p>
        </w:tc>
        <w:tc>
          <w:tcPr>
            <w:tcW w:w="1584" w:type="dxa"/>
            <w:vAlign w:val="center"/>
          </w:tcPr>
          <w:p w14:paraId="6C197637" w14:textId="32E52078"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100%</w:t>
            </w:r>
          </w:p>
        </w:tc>
        <w:tc>
          <w:tcPr>
            <w:tcW w:w="992" w:type="dxa"/>
            <w:shd w:val="clear" w:color="000000" w:fill="FFFFFF"/>
            <w:vAlign w:val="center"/>
          </w:tcPr>
          <w:p w14:paraId="27D8FD64" w14:textId="59E7B099" w:rsidR="00DB5428" w:rsidRPr="00DB5428" w:rsidRDefault="00DB5428" w:rsidP="00DB5428">
            <w:pPr>
              <w:spacing w:line="276" w:lineRule="auto"/>
              <w:jc w:val="center"/>
              <w:rPr>
                <w:rFonts w:ascii="仿宋_GB2312" w:eastAsia="仿宋_GB2312" w:hAnsi="仿宋"/>
                <w:color w:val="000000"/>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4A7D9DE6" w14:textId="221187C9" w:rsidR="00DB5428" w:rsidRPr="00DB5428" w:rsidRDefault="00DB5428" w:rsidP="00DB5428">
            <w:pPr>
              <w:spacing w:line="276" w:lineRule="auto"/>
              <w:jc w:val="center"/>
              <w:rPr>
                <w:rFonts w:ascii="仿宋_GB2312" w:eastAsia="仿宋_GB2312" w:hAnsi="仿宋"/>
                <w:color w:val="000000"/>
                <w:sz w:val="24"/>
              </w:rPr>
            </w:pPr>
            <w:r w:rsidRPr="00DB5428">
              <w:rPr>
                <w:rFonts w:ascii="仿宋_GB2312" w:eastAsia="仿宋_GB2312" w:hint="eastAsia"/>
                <w:sz w:val="24"/>
              </w:rPr>
              <w:t>2</w:t>
            </w:r>
          </w:p>
        </w:tc>
      </w:tr>
      <w:tr w:rsidR="00DB5428" w:rsidRPr="00DB5428" w14:paraId="1F8E6AE9" w14:textId="77777777" w:rsidTr="00DB5428">
        <w:trPr>
          <w:trHeight w:val="50"/>
          <w:jc w:val="center"/>
        </w:trPr>
        <w:tc>
          <w:tcPr>
            <w:tcW w:w="1247" w:type="dxa"/>
            <w:vMerge/>
            <w:shd w:val="clear" w:color="000000" w:fill="FFFFFF"/>
            <w:vAlign w:val="center"/>
          </w:tcPr>
          <w:p w14:paraId="0947E215"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25B8E65E"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416A7A77" w14:textId="3E3D08B5"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C14站容站貌维护工作完成率</w:t>
            </w:r>
          </w:p>
        </w:tc>
        <w:tc>
          <w:tcPr>
            <w:tcW w:w="1584" w:type="dxa"/>
            <w:vAlign w:val="center"/>
          </w:tcPr>
          <w:p w14:paraId="2CE90AA9" w14:textId="1B1B6A6C"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100%</w:t>
            </w:r>
          </w:p>
        </w:tc>
        <w:tc>
          <w:tcPr>
            <w:tcW w:w="992" w:type="dxa"/>
            <w:shd w:val="clear" w:color="000000" w:fill="FFFFFF"/>
            <w:vAlign w:val="center"/>
          </w:tcPr>
          <w:p w14:paraId="034AD0A9" w14:textId="3B2ED405"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6833A002" w14:textId="4355A89D"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0.5</w:t>
            </w:r>
          </w:p>
        </w:tc>
      </w:tr>
      <w:tr w:rsidR="00DB5428" w:rsidRPr="00DB5428" w14:paraId="1E2EFB7C" w14:textId="77777777" w:rsidTr="00DB5428">
        <w:trPr>
          <w:trHeight w:val="50"/>
          <w:jc w:val="center"/>
        </w:trPr>
        <w:tc>
          <w:tcPr>
            <w:tcW w:w="1247" w:type="dxa"/>
            <w:vMerge/>
            <w:shd w:val="clear" w:color="000000" w:fill="FFFFFF"/>
            <w:vAlign w:val="center"/>
          </w:tcPr>
          <w:p w14:paraId="5EA7BD2E"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val="restart"/>
            <w:shd w:val="clear" w:color="000000" w:fill="FFFFFF"/>
            <w:vAlign w:val="center"/>
          </w:tcPr>
          <w:p w14:paraId="64117569"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C2</w:t>
            </w:r>
          </w:p>
          <w:p w14:paraId="0CD225F9"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lastRenderedPageBreak/>
              <w:t>产出质量</w:t>
            </w:r>
          </w:p>
        </w:tc>
        <w:tc>
          <w:tcPr>
            <w:tcW w:w="3519" w:type="dxa"/>
            <w:shd w:val="clear" w:color="auto" w:fill="auto"/>
            <w:vAlign w:val="center"/>
          </w:tcPr>
          <w:p w14:paraId="7507795A" w14:textId="4683D30F"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lastRenderedPageBreak/>
              <w:t>C21出厂水质达标率</w:t>
            </w:r>
          </w:p>
        </w:tc>
        <w:tc>
          <w:tcPr>
            <w:tcW w:w="1584" w:type="dxa"/>
            <w:vAlign w:val="center"/>
          </w:tcPr>
          <w:p w14:paraId="3AC75EDE" w14:textId="3B9FE4B2"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100%</w:t>
            </w:r>
          </w:p>
        </w:tc>
        <w:tc>
          <w:tcPr>
            <w:tcW w:w="992" w:type="dxa"/>
            <w:shd w:val="clear" w:color="000000" w:fill="FFFFFF"/>
            <w:vAlign w:val="center"/>
          </w:tcPr>
          <w:p w14:paraId="0D8F3727" w14:textId="26D64D15" w:rsidR="00DB5428" w:rsidRPr="00DB5428" w:rsidRDefault="00DB5428" w:rsidP="00DB5428">
            <w:pPr>
              <w:spacing w:line="276" w:lineRule="auto"/>
              <w:jc w:val="center"/>
              <w:rPr>
                <w:rFonts w:ascii="仿宋_GB2312" w:eastAsia="仿宋_GB2312"/>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4A43981A" w14:textId="4EE8C253"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2</w:t>
            </w:r>
          </w:p>
        </w:tc>
      </w:tr>
      <w:tr w:rsidR="00DB5428" w:rsidRPr="00DB5428" w14:paraId="1307E818" w14:textId="77777777" w:rsidTr="00DB5428">
        <w:trPr>
          <w:trHeight w:val="454"/>
          <w:jc w:val="center"/>
        </w:trPr>
        <w:tc>
          <w:tcPr>
            <w:tcW w:w="1247" w:type="dxa"/>
            <w:vMerge/>
            <w:shd w:val="clear" w:color="000000" w:fill="FFFFFF"/>
            <w:vAlign w:val="center"/>
          </w:tcPr>
          <w:p w14:paraId="0B7275F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4123C411"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1425A362" w14:textId="4A44AEFB"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C22主要污染物平均消减达标率</w:t>
            </w:r>
          </w:p>
        </w:tc>
        <w:tc>
          <w:tcPr>
            <w:tcW w:w="1584" w:type="dxa"/>
            <w:vAlign w:val="center"/>
          </w:tcPr>
          <w:p w14:paraId="02F9ACF7" w14:textId="00156406"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100%</w:t>
            </w:r>
          </w:p>
        </w:tc>
        <w:tc>
          <w:tcPr>
            <w:tcW w:w="992" w:type="dxa"/>
            <w:shd w:val="clear" w:color="000000" w:fill="FFFFFF"/>
            <w:vAlign w:val="center"/>
          </w:tcPr>
          <w:p w14:paraId="3F6D2259" w14:textId="72550547"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58CB8706" w14:textId="400FE37A"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2</w:t>
            </w:r>
          </w:p>
        </w:tc>
      </w:tr>
      <w:tr w:rsidR="00DB5428" w:rsidRPr="00DB5428" w14:paraId="647C75FA" w14:textId="77777777" w:rsidTr="00DB5428">
        <w:trPr>
          <w:trHeight w:val="454"/>
          <w:jc w:val="center"/>
        </w:trPr>
        <w:tc>
          <w:tcPr>
            <w:tcW w:w="1247" w:type="dxa"/>
            <w:vMerge/>
            <w:shd w:val="clear" w:color="000000" w:fill="FFFFFF"/>
            <w:vAlign w:val="center"/>
          </w:tcPr>
          <w:p w14:paraId="315F9E50"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3C492261"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5CB8A95F" w14:textId="47F9A66E"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C23污泥含水率</w:t>
            </w:r>
          </w:p>
        </w:tc>
        <w:tc>
          <w:tcPr>
            <w:tcW w:w="1584" w:type="dxa"/>
            <w:vAlign w:val="center"/>
          </w:tcPr>
          <w:p w14:paraId="33467BF4" w14:textId="6B2030F6"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≤80%</w:t>
            </w:r>
          </w:p>
        </w:tc>
        <w:tc>
          <w:tcPr>
            <w:tcW w:w="992" w:type="dxa"/>
            <w:shd w:val="clear" w:color="000000" w:fill="FFFFFF"/>
            <w:vAlign w:val="center"/>
          </w:tcPr>
          <w:p w14:paraId="320DFC55" w14:textId="3A5BC1BA"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5D9627A9" w14:textId="79648138"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0.93</w:t>
            </w:r>
          </w:p>
        </w:tc>
      </w:tr>
      <w:tr w:rsidR="00DB5428" w:rsidRPr="00DB5428" w14:paraId="18AD18CD" w14:textId="77777777" w:rsidTr="00E57540">
        <w:trPr>
          <w:trHeight w:val="1009"/>
          <w:jc w:val="center"/>
        </w:trPr>
        <w:tc>
          <w:tcPr>
            <w:tcW w:w="1247" w:type="dxa"/>
            <w:vMerge/>
            <w:shd w:val="clear" w:color="000000" w:fill="FFFFFF"/>
            <w:vAlign w:val="center"/>
          </w:tcPr>
          <w:p w14:paraId="15C6F421"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0C90569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18563546" w14:textId="4F729C3B"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C24设备完好率</w:t>
            </w:r>
          </w:p>
        </w:tc>
        <w:tc>
          <w:tcPr>
            <w:tcW w:w="1584" w:type="dxa"/>
            <w:vAlign w:val="center"/>
          </w:tcPr>
          <w:p w14:paraId="3E46792D" w14:textId="4C7B9F82"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关键设备完好率100%，其他设备完好率≥95%</w:t>
            </w:r>
          </w:p>
        </w:tc>
        <w:tc>
          <w:tcPr>
            <w:tcW w:w="992" w:type="dxa"/>
            <w:shd w:val="clear" w:color="000000" w:fill="FFFFFF"/>
            <w:vAlign w:val="center"/>
          </w:tcPr>
          <w:p w14:paraId="30A37669" w14:textId="0FA69132"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0A02636E" w14:textId="5D6A51B2"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2</w:t>
            </w:r>
          </w:p>
        </w:tc>
      </w:tr>
      <w:tr w:rsidR="00DB5428" w:rsidRPr="00DB5428" w14:paraId="0D11C52D" w14:textId="77777777" w:rsidTr="00DB5428">
        <w:trPr>
          <w:trHeight w:val="50"/>
          <w:jc w:val="center"/>
        </w:trPr>
        <w:tc>
          <w:tcPr>
            <w:tcW w:w="1247" w:type="dxa"/>
            <w:vMerge/>
            <w:shd w:val="clear" w:color="000000" w:fill="FFFFFF"/>
            <w:vAlign w:val="center"/>
          </w:tcPr>
          <w:p w14:paraId="2877C180"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154718D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639041DF" w14:textId="7AE06E34"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C25安全管理达标情况</w:t>
            </w:r>
          </w:p>
        </w:tc>
        <w:tc>
          <w:tcPr>
            <w:tcW w:w="1584" w:type="dxa"/>
            <w:vAlign w:val="center"/>
          </w:tcPr>
          <w:p w14:paraId="303C0571" w14:textId="247818DA"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Ansi="宋体" w:cs="仿宋_GB2312" w:hint="eastAsia"/>
                <w:color w:val="000000"/>
                <w:kern w:val="0"/>
                <w:sz w:val="24"/>
                <w:lang w:bidi="ar"/>
              </w:rPr>
              <w:t>达标</w:t>
            </w:r>
          </w:p>
        </w:tc>
        <w:tc>
          <w:tcPr>
            <w:tcW w:w="992" w:type="dxa"/>
            <w:shd w:val="clear" w:color="000000" w:fill="FFFFFF"/>
            <w:vAlign w:val="center"/>
          </w:tcPr>
          <w:p w14:paraId="09A99C71" w14:textId="62C9C8EC"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4AE34D1A" w14:textId="1E5B2E5F"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0.5</w:t>
            </w:r>
          </w:p>
        </w:tc>
      </w:tr>
      <w:tr w:rsidR="00DB5428" w:rsidRPr="00DB5428" w14:paraId="49C90B48" w14:textId="77777777" w:rsidTr="00DB5428">
        <w:trPr>
          <w:trHeight w:val="50"/>
          <w:jc w:val="center"/>
        </w:trPr>
        <w:tc>
          <w:tcPr>
            <w:tcW w:w="1247" w:type="dxa"/>
            <w:vMerge/>
            <w:shd w:val="clear" w:color="000000" w:fill="FFFFFF"/>
            <w:vAlign w:val="center"/>
          </w:tcPr>
          <w:p w14:paraId="2EEBD88A"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28DEEA8B"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0AD8AA1F" w14:textId="0EF0BAE1"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C26站容站貌达标情况</w:t>
            </w:r>
          </w:p>
        </w:tc>
        <w:tc>
          <w:tcPr>
            <w:tcW w:w="1584" w:type="dxa"/>
            <w:vAlign w:val="center"/>
          </w:tcPr>
          <w:p w14:paraId="35030FA6" w14:textId="7A48E17D"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Ansi="宋体" w:cs="仿宋_GB2312" w:hint="eastAsia"/>
                <w:color w:val="000000"/>
                <w:kern w:val="0"/>
                <w:sz w:val="24"/>
                <w:lang w:bidi="ar"/>
              </w:rPr>
              <w:t>达标</w:t>
            </w:r>
          </w:p>
        </w:tc>
        <w:tc>
          <w:tcPr>
            <w:tcW w:w="992" w:type="dxa"/>
            <w:shd w:val="clear" w:color="000000" w:fill="FFFFFF"/>
            <w:vAlign w:val="center"/>
          </w:tcPr>
          <w:p w14:paraId="517C2979" w14:textId="65375873"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234FDC74" w14:textId="6C9545FC"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0.46</w:t>
            </w:r>
          </w:p>
        </w:tc>
      </w:tr>
      <w:tr w:rsidR="00DB5428" w:rsidRPr="00DB5428" w14:paraId="1ACCFFBA" w14:textId="77777777" w:rsidTr="00DB5428">
        <w:trPr>
          <w:trHeight w:val="64"/>
          <w:jc w:val="center"/>
        </w:trPr>
        <w:tc>
          <w:tcPr>
            <w:tcW w:w="1247" w:type="dxa"/>
            <w:vMerge/>
            <w:vAlign w:val="center"/>
          </w:tcPr>
          <w:p w14:paraId="439D3FE6"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val="restart"/>
            <w:shd w:val="clear" w:color="000000" w:fill="FFFFFF"/>
            <w:vAlign w:val="center"/>
          </w:tcPr>
          <w:p w14:paraId="02A922B7"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C3</w:t>
            </w:r>
          </w:p>
          <w:p w14:paraId="2DA576E3" w14:textId="77777777"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产出时效</w:t>
            </w:r>
          </w:p>
        </w:tc>
        <w:tc>
          <w:tcPr>
            <w:tcW w:w="3519" w:type="dxa"/>
            <w:shd w:val="clear" w:color="auto" w:fill="auto"/>
            <w:vAlign w:val="center"/>
          </w:tcPr>
          <w:p w14:paraId="3FCEA2FB" w14:textId="443DF220"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C31污水处理及时性</w:t>
            </w:r>
          </w:p>
        </w:tc>
        <w:tc>
          <w:tcPr>
            <w:tcW w:w="1584" w:type="dxa"/>
            <w:vAlign w:val="center"/>
          </w:tcPr>
          <w:p w14:paraId="754F50B8" w14:textId="4AF00484"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及时</w:t>
            </w:r>
          </w:p>
        </w:tc>
        <w:tc>
          <w:tcPr>
            <w:tcW w:w="992" w:type="dxa"/>
            <w:shd w:val="clear" w:color="000000" w:fill="FFFFFF"/>
            <w:vAlign w:val="center"/>
          </w:tcPr>
          <w:p w14:paraId="7ED8A55E" w14:textId="6E44F6E3" w:rsidR="00DB5428" w:rsidRPr="00DB5428" w:rsidRDefault="00DB5428" w:rsidP="00DB5428">
            <w:pPr>
              <w:spacing w:line="276" w:lineRule="auto"/>
              <w:jc w:val="center"/>
              <w:rPr>
                <w:rFonts w:ascii="仿宋_GB2312" w:eastAsia="仿宋_GB2312"/>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584CF12C" w14:textId="72DF1BE1" w:rsidR="00DB5428" w:rsidRPr="00DB5428" w:rsidRDefault="00DB5428" w:rsidP="00DB5428">
            <w:pPr>
              <w:spacing w:line="276" w:lineRule="auto"/>
              <w:jc w:val="center"/>
              <w:rPr>
                <w:rFonts w:ascii="仿宋_GB2312" w:eastAsia="仿宋_GB2312"/>
                <w:sz w:val="24"/>
              </w:rPr>
            </w:pPr>
            <w:r w:rsidRPr="00DB5428">
              <w:rPr>
                <w:rFonts w:ascii="仿宋_GB2312" w:eastAsia="仿宋_GB2312" w:hint="eastAsia"/>
                <w:sz w:val="24"/>
              </w:rPr>
              <w:t>2</w:t>
            </w:r>
          </w:p>
        </w:tc>
      </w:tr>
      <w:tr w:rsidR="00DB5428" w:rsidRPr="00DB5428" w14:paraId="5B121ECB" w14:textId="77777777" w:rsidTr="00DB5428">
        <w:trPr>
          <w:trHeight w:val="64"/>
          <w:jc w:val="center"/>
        </w:trPr>
        <w:tc>
          <w:tcPr>
            <w:tcW w:w="1247" w:type="dxa"/>
            <w:vMerge/>
            <w:vAlign w:val="center"/>
          </w:tcPr>
          <w:p w14:paraId="35245D05"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4F1165A7"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69759387" w14:textId="177E8BCC"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C32污泥处理及时率</w:t>
            </w:r>
          </w:p>
        </w:tc>
        <w:tc>
          <w:tcPr>
            <w:tcW w:w="1584" w:type="dxa"/>
            <w:vAlign w:val="center"/>
          </w:tcPr>
          <w:p w14:paraId="5EA99668" w14:textId="7A3271F7"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及时</w:t>
            </w:r>
          </w:p>
        </w:tc>
        <w:tc>
          <w:tcPr>
            <w:tcW w:w="992" w:type="dxa"/>
            <w:shd w:val="clear" w:color="000000" w:fill="FFFFFF"/>
            <w:vAlign w:val="center"/>
          </w:tcPr>
          <w:p w14:paraId="2AFBF0FE" w14:textId="7CB5D5F4"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1E59189E" w14:textId="7726C09A"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0</w:t>
            </w:r>
          </w:p>
        </w:tc>
      </w:tr>
      <w:tr w:rsidR="00DB5428" w:rsidRPr="00DB5428" w14:paraId="477A6DA5" w14:textId="77777777" w:rsidTr="00DB5428">
        <w:trPr>
          <w:trHeight w:val="64"/>
          <w:jc w:val="center"/>
        </w:trPr>
        <w:tc>
          <w:tcPr>
            <w:tcW w:w="1247" w:type="dxa"/>
            <w:vMerge/>
            <w:vAlign w:val="center"/>
          </w:tcPr>
          <w:p w14:paraId="41660521"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01DF8BF9"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78097FC8" w14:textId="6CC5C03D"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C33设施设备维修检修及时性</w:t>
            </w:r>
          </w:p>
        </w:tc>
        <w:tc>
          <w:tcPr>
            <w:tcW w:w="1584" w:type="dxa"/>
            <w:vAlign w:val="center"/>
          </w:tcPr>
          <w:p w14:paraId="1F7821EF" w14:textId="7C4B18A6"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及时</w:t>
            </w:r>
          </w:p>
        </w:tc>
        <w:tc>
          <w:tcPr>
            <w:tcW w:w="992" w:type="dxa"/>
            <w:shd w:val="clear" w:color="000000" w:fill="FFFFFF"/>
            <w:vAlign w:val="center"/>
          </w:tcPr>
          <w:p w14:paraId="5EBA8532" w14:textId="68FBBB03"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2</w:t>
            </w:r>
          </w:p>
        </w:tc>
        <w:tc>
          <w:tcPr>
            <w:tcW w:w="992" w:type="dxa"/>
            <w:shd w:val="clear" w:color="000000" w:fill="FFFFFF"/>
            <w:vAlign w:val="center"/>
          </w:tcPr>
          <w:p w14:paraId="3494B1EC" w14:textId="3B8C04F7"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2</w:t>
            </w:r>
          </w:p>
        </w:tc>
      </w:tr>
      <w:tr w:rsidR="00DB5428" w:rsidRPr="00DB5428" w14:paraId="64BE1E30" w14:textId="77777777" w:rsidTr="00DB5428">
        <w:trPr>
          <w:trHeight w:val="64"/>
          <w:jc w:val="center"/>
        </w:trPr>
        <w:tc>
          <w:tcPr>
            <w:tcW w:w="1247" w:type="dxa"/>
            <w:vMerge/>
            <w:vAlign w:val="center"/>
          </w:tcPr>
          <w:p w14:paraId="15D762B8"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02F2DD40"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3A1EA0C4" w14:textId="796CC7A9"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C34安全管理工作完成及时性</w:t>
            </w:r>
          </w:p>
        </w:tc>
        <w:tc>
          <w:tcPr>
            <w:tcW w:w="1584" w:type="dxa"/>
            <w:vAlign w:val="center"/>
          </w:tcPr>
          <w:p w14:paraId="440A41BE" w14:textId="67FD8553"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及时</w:t>
            </w:r>
          </w:p>
        </w:tc>
        <w:tc>
          <w:tcPr>
            <w:tcW w:w="992" w:type="dxa"/>
            <w:shd w:val="clear" w:color="000000" w:fill="FFFFFF"/>
            <w:vAlign w:val="center"/>
          </w:tcPr>
          <w:p w14:paraId="5888EBE4" w14:textId="389F55FB"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17CE69D0" w14:textId="7F10BE49"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1</w:t>
            </w:r>
          </w:p>
        </w:tc>
      </w:tr>
      <w:tr w:rsidR="00DB5428" w:rsidRPr="00DB5428" w14:paraId="31E86C8B" w14:textId="77777777" w:rsidTr="00DB5428">
        <w:trPr>
          <w:trHeight w:val="64"/>
          <w:jc w:val="center"/>
        </w:trPr>
        <w:tc>
          <w:tcPr>
            <w:tcW w:w="1247" w:type="dxa"/>
            <w:vMerge/>
            <w:vAlign w:val="center"/>
          </w:tcPr>
          <w:p w14:paraId="61EFB4B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vMerge/>
            <w:shd w:val="clear" w:color="000000" w:fill="FFFFFF"/>
            <w:vAlign w:val="center"/>
          </w:tcPr>
          <w:p w14:paraId="43F4535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3519" w:type="dxa"/>
            <w:shd w:val="clear" w:color="auto" w:fill="auto"/>
            <w:vAlign w:val="center"/>
          </w:tcPr>
          <w:p w14:paraId="0F2D939D" w14:textId="5D34A6FD"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C35站容站貌维护及时性</w:t>
            </w:r>
          </w:p>
        </w:tc>
        <w:tc>
          <w:tcPr>
            <w:tcW w:w="1584" w:type="dxa"/>
            <w:vAlign w:val="center"/>
          </w:tcPr>
          <w:p w14:paraId="62849632" w14:textId="03F0A616"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及时</w:t>
            </w:r>
          </w:p>
        </w:tc>
        <w:tc>
          <w:tcPr>
            <w:tcW w:w="992" w:type="dxa"/>
            <w:shd w:val="clear" w:color="000000" w:fill="FFFFFF"/>
            <w:vAlign w:val="center"/>
          </w:tcPr>
          <w:p w14:paraId="1382E3CB" w14:textId="7AF91A95"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1</w:t>
            </w:r>
          </w:p>
        </w:tc>
        <w:tc>
          <w:tcPr>
            <w:tcW w:w="992" w:type="dxa"/>
            <w:shd w:val="clear" w:color="000000" w:fill="FFFFFF"/>
            <w:vAlign w:val="center"/>
          </w:tcPr>
          <w:p w14:paraId="1F699E3E" w14:textId="61C955AE"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0.46</w:t>
            </w:r>
          </w:p>
        </w:tc>
      </w:tr>
      <w:tr w:rsidR="00DB5428" w:rsidRPr="00DB5428" w14:paraId="3676248C" w14:textId="77777777" w:rsidTr="00DB5428">
        <w:trPr>
          <w:trHeight w:val="64"/>
          <w:jc w:val="center"/>
        </w:trPr>
        <w:tc>
          <w:tcPr>
            <w:tcW w:w="1247" w:type="dxa"/>
            <w:vMerge/>
            <w:vAlign w:val="center"/>
          </w:tcPr>
          <w:p w14:paraId="031C0284" w14:textId="77777777" w:rsidR="00DB5428" w:rsidRPr="00DB5428" w:rsidRDefault="00DB5428" w:rsidP="00DB5428">
            <w:pPr>
              <w:widowControl/>
              <w:spacing w:line="276" w:lineRule="auto"/>
              <w:jc w:val="center"/>
              <w:rPr>
                <w:rFonts w:ascii="仿宋_GB2312" w:eastAsia="仿宋_GB2312" w:hAnsi="仿宋" w:cs="宋体"/>
                <w:kern w:val="0"/>
                <w:sz w:val="24"/>
              </w:rPr>
            </w:pPr>
          </w:p>
        </w:tc>
        <w:tc>
          <w:tcPr>
            <w:tcW w:w="1300" w:type="dxa"/>
            <w:shd w:val="clear" w:color="000000" w:fill="FFFFFF"/>
            <w:vAlign w:val="center"/>
          </w:tcPr>
          <w:p w14:paraId="64993E91" w14:textId="75962A0D" w:rsidR="00DB5428" w:rsidRPr="00DB5428" w:rsidRDefault="00DB5428" w:rsidP="00DB5428">
            <w:pPr>
              <w:widowControl/>
              <w:spacing w:line="276" w:lineRule="auto"/>
              <w:jc w:val="center"/>
              <w:rPr>
                <w:rFonts w:ascii="仿宋_GB2312" w:eastAsia="仿宋_GB2312" w:hAnsi="仿宋" w:cs="宋体"/>
                <w:kern w:val="0"/>
                <w:sz w:val="24"/>
              </w:rPr>
            </w:pPr>
            <w:r w:rsidRPr="00DB5428">
              <w:rPr>
                <w:rFonts w:ascii="仿宋_GB2312" w:eastAsia="仿宋_GB2312" w:hAnsi="仿宋" w:cs="宋体" w:hint="eastAsia"/>
                <w:kern w:val="0"/>
                <w:sz w:val="24"/>
              </w:rPr>
              <w:t>产出成本</w:t>
            </w:r>
          </w:p>
        </w:tc>
        <w:tc>
          <w:tcPr>
            <w:tcW w:w="3519" w:type="dxa"/>
            <w:shd w:val="clear" w:color="auto" w:fill="auto"/>
            <w:vAlign w:val="center"/>
          </w:tcPr>
          <w:p w14:paraId="66023EDB" w14:textId="47F716D8"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int="eastAsia"/>
                <w:sz w:val="24"/>
              </w:rPr>
              <w:t>C41污水处理费单价水平</w:t>
            </w:r>
          </w:p>
        </w:tc>
        <w:tc>
          <w:tcPr>
            <w:tcW w:w="1584" w:type="dxa"/>
            <w:vAlign w:val="center"/>
          </w:tcPr>
          <w:p w14:paraId="7F3243E7" w14:textId="2DBDE06E"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Ansi="宋体" w:cs="仿宋_GB2312" w:hint="eastAsia"/>
                <w:color w:val="000000"/>
                <w:kern w:val="0"/>
                <w:sz w:val="24"/>
                <w:lang w:bidi="ar"/>
              </w:rPr>
              <w:t>合理</w:t>
            </w:r>
          </w:p>
        </w:tc>
        <w:tc>
          <w:tcPr>
            <w:tcW w:w="992" w:type="dxa"/>
            <w:shd w:val="clear" w:color="000000" w:fill="FFFFFF"/>
            <w:vAlign w:val="center"/>
          </w:tcPr>
          <w:p w14:paraId="4663E7C8" w14:textId="10A1A30A" w:rsidR="00DB5428" w:rsidRPr="00DB5428" w:rsidRDefault="00DB5428" w:rsidP="00DB5428">
            <w:pPr>
              <w:spacing w:line="276" w:lineRule="auto"/>
              <w:jc w:val="center"/>
              <w:rPr>
                <w:rFonts w:ascii="仿宋_GB2312" w:eastAsia="仿宋_GB2312" w:hAnsi="宋体" w:cs="宋体"/>
                <w:color w:val="000000"/>
                <w:kern w:val="0"/>
                <w:sz w:val="24"/>
              </w:rPr>
            </w:pPr>
            <w:r w:rsidRPr="00DB5428">
              <w:rPr>
                <w:rFonts w:ascii="仿宋_GB2312" w:eastAsia="仿宋_GB2312" w:hAnsi="等线" w:hint="eastAsia"/>
                <w:color w:val="000000"/>
                <w:sz w:val="24"/>
              </w:rPr>
              <w:t>8</w:t>
            </w:r>
          </w:p>
        </w:tc>
        <w:tc>
          <w:tcPr>
            <w:tcW w:w="992" w:type="dxa"/>
            <w:shd w:val="clear" w:color="000000" w:fill="FFFFFF"/>
            <w:vAlign w:val="center"/>
          </w:tcPr>
          <w:p w14:paraId="01BFCF08" w14:textId="18CA9124" w:rsidR="00DB5428" w:rsidRPr="00DB5428" w:rsidRDefault="00DB5428" w:rsidP="00DB5428">
            <w:pPr>
              <w:spacing w:line="276" w:lineRule="auto"/>
              <w:jc w:val="center"/>
              <w:rPr>
                <w:rFonts w:ascii="仿宋_GB2312" w:eastAsia="仿宋_GB2312" w:hAnsi="宋体" w:cs="仿宋_GB2312"/>
                <w:color w:val="000000"/>
                <w:kern w:val="0"/>
                <w:sz w:val="24"/>
                <w:lang w:bidi="ar"/>
              </w:rPr>
            </w:pPr>
            <w:r w:rsidRPr="00DB5428">
              <w:rPr>
                <w:rFonts w:ascii="仿宋_GB2312" w:eastAsia="仿宋_GB2312" w:hint="eastAsia"/>
                <w:sz w:val="24"/>
              </w:rPr>
              <w:t>6</w:t>
            </w:r>
          </w:p>
        </w:tc>
      </w:tr>
      <w:bookmarkEnd w:id="50"/>
      <w:tr w:rsidR="008C39CC" w:rsidRPr="00DB5428" w14:paraId="57A15663" w14:textId="77777777" w:rsidTr="00DB5428">
        <w:trPr>
          <w:trHeight w:val="50"/>
          <w:jc w:val="center"/>
        </w:trPr>
        <w:tc>
          <w:tcPr>
            <w:tcW w:w="7650" w:type="dxa"/>
            <w:gridSpan w:val="4"/>
            <w:shd w:val="clear" w:color="auto" w:fill="auto"/>
            <w:vAlign w:val="center"/>
          </w:tcPr>
          <w:p w14:paraId="457B34C6" w14:textId="77777777" w:rsidR="008C39CC" w:rsidRPr="00DB5428" w:rsidRDefault="008C39CC" w:rsidP="00DB5428">
            <w:pPr>
              <w:widowControl/>
              <w:spacing w:line="276" w:lineRule="auto"/>
              <w:jc w:val="center"/>
              <w:rPr>
                <w:rFonts w:ascii="仿宋_GB2312" w:eastAsia="仿宋_GB2312" w:hAnsi="黑体"/>
                <w:b/>
                <w:bCs/>
                <w:color w:val="000000"/>
                <w:sz w:val="24"/>
              </w:rPr>
            </w:pPr>
            <w:r w:rsidRPr="00DB5428">
              <w:rPr>
                <w:rFonts w:ascii="仿宋_GB2312" w:eastAsia="仿宋_GB2312" w:hAnsi="黑体" w:hint="eastAsia"/>
                <w:b/>
                <w:bCs/>
                <w:color w:val="000000"/>
                <w:sz w:val="24"/>
              </w:rPr>
              <w:t>合计</w:t>
            </w:r>
          </w:p>
        </w:tc>
        <w:tc>
          <w:tcPr>
            <w:tcW w:w="992" w:type="dxa"/>
            <w:shd w:val="clear" w:color="auto" w:fill="auto"/>
            <w:vAlign w:val="center"/>
          </w:tcPr>
          <w:p w14:paraId="22A45E3B" w14:textId="3B12A095" w:rsidR="008C39CC" w:rsidRPr="00DB5428" w:rsidRDefault="00C94F5E" w:rsidP="00DB5428">
            <w:pPr>
              <w:widowControl/>
              <w:spacing w:line="276" w:lineRule="auto"/>
              <w:jc w:val="center"/>
              <w:rPr>
                <w:rFonts w:ascii="仿宋_GB2312" w:eastAsia="仿宋_GB2312" w:hAnsi="黑体"/>
                <w:b/>
                <w:bCs/>
                <w:color w:val="000000"/>
                <w:sz w:val="24"/>
              </w:rPr>
            </w:pPr>
            <w:r w:rsidRPr="00DB5428">
              <w:rPr>
                <w:rFonts w:ascii="仿宋_GB2312" w:eastAsia="仿宋_GB2312" w:hAnsi="黑体" w:hint="eastAsia"/>
                <w:b/>
                <w:bCs/>
                <w:color w:val="000000"/>
                <w:sz w:val="24"/>
              </w:rPr>
              <w:t>30</w:t>
            </w:r>
          </w:p>
        </w:tc>
        <w:tc>
          <w:tcPr>
            <w:tcW w:w="992" w:type="dxa"/>
            <w:shd w:val="clear" w:color="auto" w:fill="auto"/>
            <w:vAlign w:val="center"/>
          </w:tcPr>
          <w:p w14:paraId="16BFD028" w14:textId="27A791F2" w:rsidR="008C39CC" w:rsidRPr="00DB5428" w:rsidRDefault="00DB5428" w:rsidP="00DB5428">
            <w:pPr>
              <w:widowControl/>
              <w:spacing w:line="276" w:lineRule="auto"/>
              <w:jc w:val="center"/>
              <w:rPr>
                <w:rFonts w:ascii="仿宋_GB2312" w:eastAsia="仿宋_GB2312" w:hAnsi="黑体" w:cs="宋体"/>
                <w:b/>
                <w:bCs/>
                <w:kern w:val="0"/>
                <w:sz w:val="24"/>
              </w:rPr>
            </w:pPr>
            <w:r w:rsidRPr="00DB5428">
              <w:rPr>
                <w:rFonts w:ascii="仿宋_GB2312" w:eastAsia="仿宋_GB2312" w:hAnsi="黑体" w:cs="宋体" w:hint="eastAsia"/>
                <w:b/>
                <w:bCs/>
                <w:kern w:val="0"/>
                <w:sz w:val="24"/>
              </w:rPr>
              <w:t>23.85</w:t>
            </w:r>
          </w:p>
        </w:tc>
      </w:tr>
    </w:tbl>
    <w:p w14:paraId="7B1B02EB" w14:textId="2ECD5AF2" w:rsidR="00C94F5E" w:rsidRPr="00226B76" w:rsidRDefault="00C94F5E" w:rsidP="006655FB">
      <w:pPr>
        <w:spacing w:line="600" w:lineRule="exact"/>
        <w:ind w:firstLineChars="200" w:firstLine="562"/>
        <w:rPr>
          <w:rFonts w:ascii="仿宋_GB2312" w:eastAsia="仿宋_GB2312" w:hAnsi="仿宋_GB2312" w:cs="仿宋_GB2312"/>
          <w:b/>
          <w:sz w:val="28"/>
          <w:szCs w:val="28"/>
        </w:rPr>
      </w:pPr>
      <w:bookmarkStart w:id="51" w:name="_Hlk74125315"/>
      <w:r w:rsidRPr="00226B76">
        <w:rPr>
          <w:rFonts w:ascii="仿宋_GB2312" w:eastAsia="仿宋_GB2312" w:hAnsi="宋体" w:cs="宋体" w:hint="eastAsia"/>
          <w:b/>
          <w:bCs/>
          <w:color w:val="000000"/>
          <w:kern w:val="0"/>
          <w:sz w:val="28"/>
          <w:szCs w:val="28"/>
        </w:rPr>
        <w:t>C11污水应处尽处率</w:t>
      </w:r>
      <w:r w:rsidRPr="00226B76">
        <w:rPr>
          <w:rFonts w:eastAsia="仿宋_GB2312" w:hint="eastAsia"/>
          <w:b/>
          <w:bCs/>
          <w:color w:val="000000"/>
          <w:sz w:val="28"/>
          <w:szCs w:val="28"/>
        </w:rPr>
        <w:t>，</w:t>
      </w:r>
      <w:r w:rsidRPr="00226B76">
        <w:rPr>
          <w:rFonts w:ascii="仿宋_GB2312" w:eastAsia="仿宋_GB2312" w:hAnsi="仿宋" w:hint="eastAsia"/>
          <w:b/>
          <w:sz w:val="28"/>
          <w:szCs w:val="28"/>
          <w:lang w:bidi="en-US"/>
        </w:rPr>
        <w:t>权重</w:t>
      </w:r>
      <w:r w:rsidRPr="00226B76">
        <w:rPr>
          <w:rFonts w:ascii="仿宋_GB2312" w:eastAsia="仿宋_GB2312" w:hAnsi="仿宋_GB2312" w:cs="仿宋_GB2312"/>
          <w:b/>
          <w:sz w:val="28"/>
          <w:szCs w:val="28"/>
        </w:rPr>
        <w:t>2</w:t>
      </w:r>
      <w:r w:rsidRPr="00226B76">
        <w:rPr>
          <w:rFonts w:ascii="仿宋_GB2312" w:eastAsia="仿宋_GB2312" w:hAnsi="仿宋_GB2312" w:cs="仿宋_GB2312" w:hint="eastAsia"/>
          <w:b/>
          <w:sz w:val="28"/>
          <w:szCs w:val="28"/>
        </w:rPr>
        <w:t>分，得分</w:t>
      </w:r>
      <w:r w:rsidR="005116A4" w:rsidRPr="00226B76">
        <w:rPr>
          <w:rFonts w:ascii="仿宋_GB2312" w:eastAsia="仿宋_GB2312" w:hAnsi="仿宋_GB2312" w:cs="仿宋_GB2312"/>
          <w:b/>
          <w:sz w:val="28"/>
          <w:szCs w:val="28"/>
        </w:rPr>
        <w:t>2</w:t>
      </w:r>
      <w:r w:rsidRPr="00226B76">
        <w:rPr>
          <w:rFonts w:ascii="仿宋_GB2312" w:eastAsia="仿宋_GB2312" w:hAnsi="仿宋_GB2312" w:cs="仿宋_GB2312" w:hint="eastAsia"/>
          <w:b/>
          <w:sz w:val="28"/>
          <w:szCs w:val="28"/>
        </w:rPr>
        <w:t>分</w:t>
      </w:r>
    </w:p>
    <w:p w14:paraId="5A190546" w14:textId="0F3978B2" w:rsidR="00C94F5E"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经评价，14个污水站的污水均已应处尽处，2021年14个站共处理污水2846879</w:t>
      </w:r>
      <w:r w:rsidR="00806E68" w:rsidRPr="00806E68">
        <w:rPr>
          <w:rFonts w:ascii="仿宋_GB2312" w:eastAsia="仿宋_GB2312" w:hAnsi="仿宋_GB2312" w:cs="仿宋_GB2312" w:hint="eastAsia"/>
          <w:bCs/>
          <w:sz w:val="24"/>
        </w:rPr>
        <w:t>m</w:t>
      </w:r>
      <w:r w:rsidR="00806E68" w:rsidRPr="00806E68">
        <w:rPr>
          <w:rFonts w:ascii="仿宋_GB2312" w:eastAsia="仿宋_GB2312" w:hAnsi="仿宋_GB2312" w:cs="仿宋_GB2312" w:hint="eastAsia"/>
          <w:bCs/>
          <w:sz w:val="24"/>
          <w:vertAlign w:val="superscript"/>
        </w:rPr>
        <w:t>3</w:t>
      </w:r>
      <w:r w:rsidRPr="00226B76">
        <w:rPr>
          <w:rFonts w:ascii="仿宋_GB2312" w:eastAsia="仿宋_GB2312" w:hAnsi="仿宋_GB2312" w:cs="仿宋_GB2312" w:hint="eastAsia"/>
          <w:sz w:val="28"/>
          <w:szCs w:val="28"/>
        </w:rPr>
        <w:t>/d。根据评分标准，本指标满分2分，得2分，得分率100%</w:t>
      </w:r>
      <w:r w:rsidR="00C94F5E" w:rsidRPr="00226B76">
        <w:rPr>
          <w:rFonts w:eastAsia="仿宋_GB2312" w:hint="eastAsia"/>
          <w:color w:val="000000"/>
          <w:sz w:val="28"/>
          <w:szCs w:val="28"/>
        </w:rPr>
        <w:t>。</w:t>
      </w:r>
    </w:p>
    <w:p w14:paraId="564BF133" w14:textId="23DCAEE1"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C12污泥应处尽处率</w:t>
      </w:r>
      <w:r w:rsidRPr="00226B76">
        <w:rPr>
          <w:rFonts w:eastAsia="仿宋_GB2312" w:hint="eastAsia"/>
          <w:b/>
          <w:bCs/>
          <w:color w:val="000000"/>
          <w:sz w:val="28"/>
          <w:szCs w:val="28"/>
        </w:rPr>
        <w:t>，</w:t>
      </w:r>
      <w:r w:rsidRPr="00226B76">
        <w:rPr>
          <w:rFonts w:ascii="仿宋_GB2312" w:eastAsia="仿宋_GB2312" w:hAnsi="仿宋" w:hint="eastAsia"/>
          <w:b/>
          <w:sz w:val="28"/>
          <w:szCs w:val="28"/>
          <w:lang w:bidi="en-US"/>
        </w:rPr>
        <w:t>权重</w:t>
      </w:r>
      <w:r w:rsidRPr="00226B76">
        <w:rPr>
          <w:rFonts w:ascii="仿宋_GB2312" w:eastAsia="仿宋_GB2312" w:hAnsi="仿宋_GB2312" w:cs="仿宋_GB2312"/>
          <w:b/>
          <w:sz w:val="28"/>
          <w:szCs w:val="28"/>
        </w:rPr>
        <w:t>1</w:t>
      </w:r>
      <w:r w:rsidRPr="00226B76">
        <w:rPr>
          <w:rFonts w:ascii="仿宋_GB2312" w:eastAsia="仿宋_GB2312" w:hAnsi="仿宋_GB2312" w:cs="仿宋_GB2312" w:hint="eastAsia"/>
          <w:b/>
          <w:sz w:val="28"/>
          <w:szCs w:val="28"/>
        </w:rPr>
        <w:t>分，得分</w:t>
      </w:r>
      <w:r w:rsidR="00C35E97" w:rsidRPr="00226B76">
        <w:rPr>
          <w:rFonts w:ascii="仿宋_GB2312" w:eastAsia="仿宋_GB2312" w:hAnsi="仿宋_GB2312" w:cs="仿宋_GB2312"/>
          <w:b/>
          <w:sz w:val="28"/>
          <w:szCs w:val="28"/>
        </w:rPr>
        <w:t>0</w:t>
      </w:r>
      <w:r w:rsidRPr="00226B76">
        <w:rPr>
          <w:rFonts w:ascii="仿宋_GB2312" w:eastAsia="仿宋_GB2312" w:hAnsi="仿宋_GB2312" w:cs="仿宋_GB2312" w:hint="eastAsia"/>
          <w:b/>
          <w:sz w:val="28"/>
          <w:szCs w:val="28"/>
        </w:rPr>
        <w:t>分</w:t>
      </w:r>
    </w:p>
    <w:p w14:paraId="20F2C844" w14:textId="4A406663" w:rsidR="00C94F5E"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int="eastAsia"/>
          <w:sz w:val="28"/>
          <w:szCs w:val="28"/>
        </w:rPr>
        <w:t>14个站中仅有东平站有污泥干化设备，其余13个站均无处置设施，目前均为统一运送至东平站进行干化处置，处理完毕后由环卫部门外运统一处理。</w:t>
      </w:r>
      <w:proofErr w:type="gramStart"/>
      <w:r w:rsidRPr="00226B76">
        <w:rPr>
          <w:rFonts w:ascii="仿宋_GB2312" w:eastAsia="仿宋_GB2312" w:hint="eastAsia"/>
          <w:sz w:val="28"/>
          <w:szCs w:val="28"/>
        </w:rPr>
        <w:t>评价组</w:t>
      </w:r>
      <w:proofErr w:type="gramEnd"/>
      <w:r w:rsidRPr="00226B76">
        <w:rPr>
          <w:rFonts w:ascii="仿宋_GB2312" w:eastAsia="仿宋_GB2312" w:hint="eastAsia"/>
          <w:sz w:val="28"/>
          <w:szCs w:val="28"/>
        </w:rPr>
        <w:t>现场调研发现，污泥目前均堆放在东平站污泥池中，并未进行外运，通过与工作人员访谈了解到，由于污泥处置标准的变化，前期污泥干化设备不足，含水</w:t>
      </w:r>
      <w:proofErr w:type="gramStart"/>
      <w:r w:rsidRPr="00226B76">
        <w:rPr>
          <w:rFonts w:ascii="仿宋_GB2312" w:eastAsia="仿宋_GB2312" w:hint="eastAsia"/>
          <w:sz w:val="28"/>
          <w:szCs w:val="28"/>
        </w:rPr>
        <w:t>率无法</w:t>
      </w:r>
      <w:proofErr w:type="gramEnd"/>
      <w:r w:rsidRPr="00226B76">
        <w:rPr>
          <w:rFonts w:ascii="仿宋_GB2312" w:eastAsia="仿宋_GB2312" w:hint="eastAsia"/>
          <w:sz w:val="28"/>
          <w:szCs w:val="28"/>
        </w:rPr>
        <w:t>达到处置标准，因此改造前未进行外运；2021年下半年污泥干化设备改造达标后，由于未能获得区市容环境卫生管理所关于同意污泥填埋的批复，因此未外运；2022年3月获得</w:t>
      </w:r>
      <w:r w:rsidRPr="00226B76">
        <w:rPr>
          <w:rFonts w:ascii="仿宋_GB2312" w:eastAsia="仿宋_GB2312" w:hint="eastAsia"/>
          <w:sz w:val="28"/>
          <w:szCs w:val="28"/>
        </w:rPr>
        <w:lastRenderedPageBreak/>
        <w:t>了批复，但由于疫情暂未外运；疫情后，接水务局通知，污泥处置拟由原先填埋的方式更改为焚烧，目前正在进行合同签订工作，因此污泥仍堆放在东平站。根据评分标准，本指标满分</w:t>
      </w:r>
      <w:r w:rsidR="00AC5B68">
        <w:rPr>
          <w:rFonts w:ascii="仿宋_GB2312" w:eastAsia="仿宋_GB2312"/>
          <w:sz w:val="28"/>
          <w:szCs w:val="28"/>
        </w:rPr>
        <w:t>1</w:t>
      </w:r>
      <w:r w:rsidRPr="00226B76">
        <w:rPr>
          <w:rFonts w:ascii="仿宋_GB2312" w:eastAsia="仿宋_GB2312" w:hint="eastAsia"/>
          <w:sz w:val="28"/>
          <w:szCs w:val="28"/>
        </w:rPr>
        <w:t>分，得0分，得分率0%</w:t>
      </w:r>
      <w:r w:rsidR="00C94F5E" w:rsidRPr="00226B76">
        <w:rPr>
          <w:rFonts w:eastAsia="仿宋_GB2312" w:hint="eastAsia"/>
          <w:color w:val="000000"/>
          <w:sz w:val="28"/>
          <w:szCs w:val="28"/>
        </w:rPr>
        <w:t>。</w:t>
      </w:r>
    </w:p>
    <w:p w14:paraId="3A7106DF" w14:textId="0CD6A78A"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C13设施设备维护工作完成率</w:t>
      </w:r>
      <w:r w:rsidRPr="00226B76">
        <w:rPr>
          <w:rFonts w:eastAsia="仿宋_GB2312" w:hint="eastAsia"/>
          <w:b/>
          <w:bCs/>
          <w:color w:val="000000"/>
          <w:sz w:val="28"/>
          <w:szCs w:val="28"/>
        </w:rPr>
        <w:t>，</w:t>
      </w:r>
      <w:r w:rsidRPr="00226B76">
        <w:rPr>
          <w:rFonts w:ascii="仿宋_GB2312" w:eastAsia="仿宋_GB2312" w:hAnsi="仿宋" w:hint="eastAsia"/>
          <w:b/>
          <w:sz w:val="28"/>
          <w:szCs w:val="28"/>
          <w:lang w:bidi="en-US"/>
        </w:rPr>
        <w:t>权重</w:t>
      </w:r>
      <w:r w:rsidRPr="00226B76">
        <w:rPr>
          <w:rFonts w:ascii="仿宋_GB2312" w:eastAsia="仿宋_GB2312" w:hAnsi="仿宋_GB2312" w:cs="仿宋_GB2312"/>
          <w:b/>
          <w:sz w:val="28"/>
          <w:szCs w:val="28"/>
        </w:rPr>
        <w:t>2</w:t>
      </w:r>
      <w:r w:rsidRPr="00226B76">
        <w:rPr>
          <w:rFonts w:ascii="仿宋_GB2312" w:eastAsia="仿宋_GB2312" w:hAnsi="仿宋_GB2312" w:cs="仿宋_GB2312" w:hint="eastAsia"/>
          <w:b/>
          <w:sz w:val="28"/>
          <w:szCs w:val="28"/>
        </w:rPr>
        <w:t>分，得分</w:t>
      </w:r>
      <w:r w:rsidR="00C35E97" w:rsidRPr="00226B76">
        <w:rPr>
          <w:rFonts w:ascii="仿宋_GB2312" w:eastAsia="仿宋_GB2312" w:hAnsi="仿宋_GB2312" w:cs="仿宋_GB2312"/>
          <w:b/>
          <w:sz w:val="28"/>
          <w:szCs w:val="28"/>
        </w:rPr>
        <w:t>2</w:t>
      </w:r>
      <w:r w:rsidRPr="00226B76">
        <w:rPr>
          <w:rFonts w:ascii="仿宋_GB2312" w:eastAsia="仿宋_GB2312" w:hAnsi="仿宋_GB2312" w:cs="仿宋_GB2312" w:hint="eastAsia"/>
          <w:b/>
          <w:sz w:val="28"/>
          <w:szCs w:val="28"/>
        </w:rPr>
        <w:t>分</w:t>
      </w:r>
    </w:p>
    <w:p w14:paraId="3B3BA2DC" w14:textId="4759D229" w:rsidR="00C94F5E"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经评价，各污水站设施设备均已按时维护，</w:t>
      </w:r>
      <w:proofErr w:type="gramStart"/>
      <w:r w:rsidRPr="00226B76">
        <w:rPr>
          <w:rFonts w:ascii="仿宋_GB2312" w:eastAsia="仿宋_GB2312" w:hAnsi="仿宋_GB2312" w:cs="仿宋_GB2312" w:hint="eastAsia"/>
          <w:sz w:val="28"/>
          <w:szCs w:val="28"/>
        </w:rPr>
        <w:t>且维护</w:t>
      </w:r>
      <w:proofErr w:type="gramEnd"/>
      <w:r w:rsidRPr="00226B76">
        <w:rPr>
          <w:rFonts w:ascii="仿宋_GB2312" w:eastAsia="仿宋_GB2312" w:hAnsi="仿宋_GB2312" w:cs="仿宋_GB2312" w:hint="eastAsia"/>
          <w:sz w:val="28"/>
          <w:szCs w:val="28"/>
        </w:rPr>
        <w:t>记录齐全。根据评分标准，本指标满分2分，得2分，得分率100%</w:t>
      </w:r>
      <w:r w:rsidR="00C94F5E" w:rsidRPr="00226B76">
        <w:rPr>
          <w:rFonts w:eastAsia="仿宋_GB2312" w:hint="eastAsia"/>
          <w:color w:val="000000"/>
          <w:sz w:val="28"/>
          <w:szCs w:val="28"/>
        </w:rPr>
        <w:t>。</w:t>
      </w:r>
    </w:p>
    <w:p w14:paraId="1D216E95" w14:textId="4CCD6F9F"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C14站容站貌维护工作完成率</w:t>
      </w:r>
      <w:r w:rsidRPr="00226B76">
        <w:rPr>
          <w:rFonts w:eastAsia="仿宋_GB2312" w:hint="eastAsia"/>
          <w:b/>
          <w:bCs/>
          <w:color w:val="000000"/>
          <w:sz w:val="28"/>
          <w:szCs w:val="28"/>
        </w:rPr>
        <w:t>，</w:t>
      </w:r>
      <w:r w:rsidRPr="00226B76">
        <w:rPr>
          <w:rFonts w:ascii="仿宋_GB2312" w:eastAsia="仿宋_GB2312" w:hAnsi="仿宋" w:hint="eastAsia"/>
          <w:b/>
          <w:sz w:val="28"/>
          <w:szCs w:val="28"/>
          <w:lang w:bidi="en-US"/>
        </w:rPr>
        <w:t>权重</w:t>
      </w:r>
      <w:r w:rsidR="001B33F9">
        <w:rPr>
          <w:rFonts w:ascii="仿宋_GB2312" w:eastAsia="仿宋_GB2312" w:hAnsi="仿宋_GB2312" w:cs="仿宋_GB2312"/>
          <w:b/>
          <w:sz w:val="28"/>
          <w:szCs w:val="28"/>
        </w:rPr>
        <w:t>1</w:t>
      </w:r>
      <w:r w:rsidRPr="00226B76">
        <w:rPr>
          <w:rFonts w:ascii="仿宋_GB2312" w:eastAsia="仿宋_GB2312" w:hAnsi="仿宋_GB2312" w:cs="仿宋_GB2312" w:hint="eastAsia"/>
          <w:b/>
          <w:sz w:val="28"/>
          <w:szCs w:val="28"/>
        </w:rPr>
        <w:t>分，得分</w:t>
      </w:r>
      <w:r w:rsidR="001B33F9">
        <w:rPr>
          <w:rFonts w:ascii="仿宋_GB2312" w:eastAsia="仿宋_GB2312" w:hAnsi="仿宋_GB2312" w:cs="仿宋_GB2312"/>
          <w:b/>
          <w:sz w:val="28"/>
          <w:szCs w:val="28"/>
        </w:rPr>
        <w:t>0.5</w:t>
      </w:r>
      <w:r w:rsidRPr="00226B76">
        <w:rPr>
          <w:rFonts w:ascii="仿宋_GB2312" w:eastAsia="仿宋_GB2312" w:hAnsi="仿宋_GB2312" w:cs="仿宋_GB2312" w:hint="eastAsia"/>
          <w:b/>
          <w:sz w:val="28"/>
          <w:szCs w:val="28"/>
        </w:rPr>
        <w:t>分</w:t>
      </w:r>
    </w:p>
    <w:p w14:paraId="4FA0AF2F" w14:textId="2373317C" w:rsidR="00C94F5E"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经评价，各站卫生工作完成率达标，其中质量不达标的部分将在C26指标扣分；经</w:t>
      </w:r>
      <w:proofErr w:type="gramStart"/>
      <w:r w:rsidRPr="00226B76">
        <w:rPr>
          <w:rFonts w:ascii="仿宋_GB2312" w:eastAsia="仿宋_GB2312" w:hAnsi="仿宋_GB2312" w:cs="仿宋_GB2312" w:hint="eastAsia"/>
          <w:sz w:val="28"/>
          <w:szCs w:val="28"/>
        </w:rPr>
        <w:t>评价组</w:t>
      </w:r>
      <w:proofErr w:type="gramEnd"/>
      <w:r w:rsidRPr="00226B76">
        <w:rPr>
          <w:rFonts w:ascii="仿宋_GB2312" w:eastAsia="仿宋_GB2312" w:hAnsi="仿宋_GB2312" w:cs="仿宋_GB2312" w:hint="eastAsia"/>
          <w:sz w:val="28"/>
          <w:szCs w:val="28"/>
        </w:rPr>
        <w:t>现场调研，各站绿化养护工作完成度较差，且缺少绿化养护合同及养护记录，因此绿化工作完成率方面不得分，扣除权重的50%，即</w:t>
      </w:r>
      <w:r w:rsidR="001B33F9">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分。根据评分标准，本指标满分</w:t>
      </w:r>
      <w:r w:rsidR="001B33F9">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分，得</w:t>
      </w:r>
      <w:r w:rsidR="001B33F9">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分，得分率50%</w:t>
      </w:r>
      <w:r w:rsidR="00C94F5E" w:rsidRPr="00226B76">
        <w:rPr>
          <w:rFonts w:eastAsia="仿宋_GB2312" w:hint="eastAsia"/>
          <w:color w:val="000000"/>
          <w:sz w:val="28"/>
          <w:szCs w:val="28"/>
        </w:rPr>
        <w:t>。</w:t>
      </w:r>
    </w:p>
    <w:p w14:paraId="1CAD1A6E" w14:textId="0AC199CE" w:rsidR="006655FB"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C21出</w:t>
      </w:r>
      <w:r w:rsidR="005223F7" w:rsidRPr="00226B76">
        <w:rPr>
          <w:rFonts w:ascii="仿宋_GB2312" w:eastAsia="仿宋_GB2312" w:hAnsi="宋体" w:cs="宋体" w:hint="eastAsia"/>
          <w:b/>
          <w:bCs/>
          <w:color w:val="000000"/>
          <w:kern w:val="0"/>
          <w:sz w:val="28"/>
          <w:szCs w:val="28"/>
        </w:rPr>
        <w:t>站</w:t>
      </w:r>
      <w:r w:rsidRPr="00226B76">
        <w:rPr>
          <w:rFonts w:ascii="仿宋_GB2312" w:eastAsia="仿宋_GB2312" w:hAnsi="宋体" w:cs="宋体" w:hint="eastAsia"/>
          <w:b/>
          <w:bCs/>
          <w:color w:val="000000"/>
          <w:kern w:val="0"/>
          <w:sz w:val="28"/>
          <w:szCs w:val="28"/>
        </w:rPr>
        <w:t>水质达标率</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分，得分</w:t>
      </w:r>
      <w:r w:rsidR="005223F7"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w:t>
      </w:r>
    </w:p>
    <w:p w14:paraId="269C0E3E" w14:textId="68F4851C" w:rsidR="00C94F5E"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根据区水务局、给排水管理所考核记录，以及</w:t>
      </w:r>
      <w:proofErr w:type="gramStart"/>
      <w:r w:rsidRPr="00226B76">
        <w:rPr>
          <w:rFonts w:ascii="仿宋_GB2312" w:eastAsia="仿宋_GB2312" w:hAnsi="仿宋_GB2312" w:cs="仿宋_GB2312" w:hint="eastAsia"/>
          <w:sz w:val="28"/>
          <w:szCs w:val="28"/>
        </w:rPr>
        <w:t>评价组查看</w:t>
      </w:r>
      <w:proofErr w:type="gramEnd"/>
      <w:r w:rsidRPr="00226B76">
        <w:rPr>
          <w:rFonts w:ascii="仿宋_GB2312" w:eastAsia="仿宋_GB2312" w:hAnsi="仿宋_GB2312" w:cs="仿宋_GB2312" w:hint="eastAsia"/>
          <w:sz w:val="28"/>
          <w:szCs w:val="28"/>
        </w:rPr>
        <w:t>14个站的自检记录，明珠湖、东平及森林公园的水质已达到一级标准A，其余11个站已达到一级标准B，14个污水站均达标。根据评分标准，本指标满分2分，得2分，得分率100%</w:t>
      </w:r>
      <w:r w:rsidR="006655FB" w:rsidRPr="00226B76">
        <w:rPr>
          <w:rFonts w:eastAsia="仿宋_GB2312" w:hint="eastAsia"/>
          <w:color w:val="000000"/>
          <w:sz w:val="28"/>
          <w:szCs w:val="28"/>
        </w:rPr>
        <w:t>。</w:t>
      </w:r>
    </w:p>
    <w:p w14:paraId="4BDB1845" w14:textId="4560C887"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C22主要污染物平均消减达标率</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分，得分</w:t>
      </w:r>
      <w:r w:rsidR="00150C00"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w:t>
      </w:r>
    </w:p>
    <w:p w14:paraId="341CF8C8" w14:textId="778D1B2D" w:rsidR="006655FB"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根据日常运营和市区两级考核记录，以及各污水站自检记录，各站均已按照《上海市城镇污水处理厂监督考核实施细则》中的要求，化学需氧量、生化需氧量、悬浮物、氨氮量、总氮量和总磷量等主要污染物</w:t>
      </w:r>
      <w:proofErr w:type="gramStart"/>
      <w:r w:rsidRPr="00226B76">
        <w:rPr>
          <w:rFonts w:ascii="仿宋_GB2312" w:eastAsia="仿宋_GB2312" w:hAnsi="仿宋_GB2312" w:cs="仿宋_GB2312" w:hint="eastAsia"/>
          <w:sz w:val="28"/>
          <w:szCs w:val="28"/>
        </w:rPr>
        <w:t>消减率</w:t>
      </w:r>
      <w:proofErr w:type="gramEnd"/>
      <w:r w:rsidRPr="00226B76">
        <w:rPr>
          <w:rFonts w:ascii="仿宋_GB2312" w:eastAsia="仿宋_GB2312" w:hAnsi="仿宋_GB2312" w:cs="仿宋_GB2312" w:hint="eastAsia"/>
          <w:sz w:val="28"/>
          <w:szCs w:val="28"/>
        </w:rPr>
        <w:t>均已达标。根据评分标准，本指标满分2分，得2分，得分率</w:t>
      </w:r>
      <w:r w:rsidRPr="00226B76">
        <w:rPr>
          <w:rFonts w:ascii="仿宋_GB2312" w:eastAsia="仿宋_GB2312" w:hAnsi="仿宋_GB2312" w:cs="仿宋_GB2312" w:hint="eastAsia"/>
          <w:sz w:val="28"/>
          <w:szCs w:val="28"/>
        </w:rPr>
        <w:lastRenderedPageBreak/>
        <w:t>100%</w:t>
      </w:r>
      <w:r w:rsidR="006655FB" w:rsidRPr="00226B76">
        <w:rPr>
          <w:rFonts w:eastAsia="仿宋_GB2312" w:hint="eastAsia"/>
          <w:color w:val="000000"/>
          <w:sz w:val="28"/>
          <w:szCs w:val="28"/>
        </w:rPr>
        <w:t>。</w:t>
      </w:r>
    </w:p>
    <w:p w14:paraId="2F3EEE4D" w14:textId="2B22A898"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C23污泥含水率</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分，得分</w:t>
      </w:r>
      <w:r w:rsidR="00D63465" w:rsidRPr="00226B76">
        <w:rPr>
          <w:rFonts w:ascii="仿宋_GB2312" w:eastAsia="仿宋_GB2312" w:hAnsi="仿宋_GB2312" w:cs="仿宋_GB2312"/>
          <w:b/>
          <w:sz w:val="28"/>
          <w:szCs w:val="28"/>
        </w:rPr>
        <w:t>0.93</w:t>
      </w:r>
      <w:r w:rsidR="006655FB" w:rsidRPr="00226B76">
        <w:rPr>
          <w:rFonts w:ascii="仿宋_GB2312" w:eastAsia="仿宋_GB2312" w:hAnsi="仿宋_GB2312" w:cs="仿宋_GB2312" w:hint="eastAsia"/>
          <w:b/>
          <w:sz w:val="28"/>
          <w:szCs w:val="28"/>
        </w:rPr>
        <w:t>分</w:t>
      </w:r>
    </w:p>
    <w:p w14:paraId="27FEDABD" w14:textId="4D301024" w:rsidR="006655FB"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协议要求，各污水站处理后的污泥含水量需≤80%，现东平镇污水站暂存的污泥约为50吨，含水率在40%左右。森林公园污水处理站暂存的脱水污泥约10吨，含水率在80%左右。新海镇污水处理站暂存的脱水污泥约4吨，含水率在85%左右</w:t>
      </w:r>
      <w:r w:rsidR="007B5BA3">
        <w:rPr>
          <w:rFonts w:ascii="仿宋_GB2312" w:eastAsia="仿宋_GB2312" w:hAnsi="仿宋_GB2312" w:cs="仿宋_GB2312" w:hint="eastAsia"/>
          <w:sz w:val="28"/>
          <w:szCs w:val="28"/>
        </w:rPr>
        <w:t>，因此新海镇不达标</w:t>
      </w:r>
      <w:r w:rsidRPr="00226B76">
        <w:rPr>
          <w:rFonts w:ascii="仿宋_GB2312" w:eastAsia="仿宋_GB2312" w:hAnsi="仿宋_GB2312" w:cs="仿宋_GB2312" w:hint="eastAsia"/>
          <w:sz w:val="28"/>
          <w:szCs w:val="28"/>
        </w:rPr>
        <w:t>。根据评分标准，扣除权重的1/14，本指标满分1分，得0.93分，得分率93%</w:t>
      </w:r>
      <w:r w:rsidR="006655FB" w:rsidRPr="00226B76">
        <w:rPr>
          <w:rFonts w:eastAsia="仿宋_GB2312" w:hint="eastAsia"/>
          <w:color w:val="000000"/>
          <w:sz w:val="28"/>
          <w:szCs w:val="28"/>
        </w:rPr>
        <w:t>。</w:t>
      </w:r>
    </w:p>
    <w:p w14:paraId="1C48D4A5" w14:textId="3130D972"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C24设备完好率</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分，得分</w:t>
      </w:r>
      <w:r w:rsidR="005223F7"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w:t>
      </w:r>
    </w:p>
    <w:p w14:paraId="4B087F7E" w14:textId="57CCD53D" w:rsidR="006655FB"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按照协议约定，14个污水</w:t>
      </w:r>
      <w:proofErr w:type="gramStart"/>
      <w:r w:rsidRPr="00226B76">
        <w:rPr>
          <w:rFonts w:ascii="仿宋_GB2312" w:eastAsia="仿宋_GB2312" w:hAnsi="仿宋_GB2312" w:cs="仿宋_GB2312" w:hint="eastAsia"/>
          <w:sz w:val="28"/>
          <w:szCs w:val="28"/>
        </w:rPr>
        <w:t>站关键</w:t>
      </w:r>
      <w:proofErr w:type="gramEnd"/>
      <w:r w:rsidRPr="00226B76">
        <w:rPr>
          <w:rFonts w:ascii="仿宋_GB2312" w:eastAsia="仿宋_GB2312" w:hAnsi="仿宋_GB2312" w:cs="仿宋_GB2312" w:hint="eastAsia"/>
          <w:sz w:val="28"/>
          <w:szCs w:val="28"/>
        </w:rPr>
        <w:t>设备完好率需达到100%，其他设备完好率需≥95%，根据区水务考核记录以及14个站的设备设施维修记录，设施设备均完好。根据评分标准，本指标满分2分，得2分，得分率100%</w:t>
      </w:r>
      <w:r w:rsidR="006655FB" w:rsidRPr="00226B76">
        <w:rPr>
          <w:rFonts w:eastAsia="仿宋_GB2312" w:hint="eastAsia"/>
          <w:color w:val="000000"/>
          <w:sz w:val="28"/>
          <w:szCs w:val="28"/>
        </w:rPr>
        <w:t>。</w:t>
      </w:r>
    </w:p>
    <w:p w14:paraId="31127B29" w14:textId="545B4D33"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C25安全管理达标情况</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1B33F9">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分，得分</w:t>
      </w:r>
      <w:r w:rsidR="001B33F9">
        <w:rPr>
          <w:rFonts w:ascii="仿宋_GB2312" w:eastAsia="仿宋_GB2312" w:hAnsi="仿宋_GB2312" w:cs="仿宋_GB2312"/>
          <w:b/>
          <w:sz w:val="28"/>
          <w:szCs w:val="28"/>
        </w:rPr>
        <w:t>0.5</w:t>
      </w:r>
      <w:r w:rsidR="006655FB" w:rsidRPr="00226B76">
        <w:rPr>
          <w:rFonts w:ascii="仿宋_GB2312" w:eastAsia="仿宋_GB2312" w:hAnsi="仿宋_GB2312" w:cs="仿宋_GB2312" w:hint="eastAsia"/>
          <w:b/>
          <w:sz w:val="28"/>
          <w:szCs w:val="28"/>
        </w:rPr>
        <w:t>分</w:t>
      </w:r>
    </w:p>
    <w:p w14:paraId="1996F3B6" w14:textId="38C0A135" w:rsidR="006655FB"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经评价，已建立完善的安全管理制度及安全管理组织；已定期对安全隐患进行排查并及时整改，但缺少</w:t>
      </w:r>
      <w:proofErr w:type="gramStart"/>
      <w:r w:rsidRPr="00226B76">
        <w:rPr>
          <w:rFonts w:ascii="仿宋_GB2312" w:eastAsia="仿宋_GB2312" w:hAnsi="仿宋_GB2312" w:cs="仿宋_GB2312" w:hint="eastAsia"/>
          <w:sz w:val="28"/>
          <w:szCs w:val="28"/>
        </w:rPr>
        <w:t>安全台</w:t>
      </w:r>
      <w:proofErr w:type="gramEnd"/>
      <w:r w:rsidRPr="00226B76">
        <w:rPr>
          <w:rFonts w:ascii="仿宋_GB2312" w:eastAsia="仿宋_GB2312" w:hAnsi="仿宋_GB2312" w:cs="仿宋_GB2312" w:hint="eastAsia"/>
          <w:sz w:val="28"/>
          <w:szCs w:val="28"/>
        </w:rPr>
        <w:t>账的记录，不符合评分标准第二条，扣除权重的1/2。根据评分标准，本指标满分</w:t>
      </w:r>
      <w:r w:rsidR="001B33F9">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分，得</w:t>
      </w:r>
      <w:r w:rsidR="001B33F9">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分，得分率50%</w:t>
      </w:r>
      <w:r w:rsidR="006655FB" w:rsidRPr="00226B76">
        <w:rPr>
          <w:rFonts w:eastAsia="仿宋_GB2312" w:hint="eastAsia"/>
          <w:color w:val="000000"/>
          <w:sz w:val="28"/>
          <w:szCs w:val="28"/>
        </w:rPr>
        <w:t>。</w:t>
      </w:r>
    </w:p>
    <w:p w14:paraId="2D0B96BB" w14:textId="42764365"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C26站容站貌达标情况</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1B33F9">
        <w:rPr>
          <w:rFonts w:ascii="仿宋_GB2312" w:eastAsia="仿宋_GB2312" w:hAnsi="仿宋"/>
          <w:b/>
          <w:sz w:val="28"/>
          <w:szCs w:val="28"/>
          <w:lang w:bidi="en-US"/>
        </w:rPr>
        <w:t>1</w:t>
      </w:r>
      <w:r w:rsidR="006655FB" w:rsidRPr="00226B76">
        <w:rPr>
          <w:rFonts w:ascii="仿宋_GB2312" w:eastAsia="仿宋_GB2312" w:hAnsi="仿宋_GB2312" w:cs="仿宋_GB2312" w:hint="eastAsia"/>
          <w:b/>
          <w:sz w:val="28"/>
          <w:szCs w:val="28"/>
        </w:rPr>
        <w:t>分，得分</w:t>
      </w:r>
      <w:r w:rsidR="004C67CF" w:rsidRPr="00226B76">
        <w:rPr>
          <w:rFonts w:ascii="仿宋_GB2312" w:eastAsia="仿宋_GB2312" w:hAnsi="仿宋_GB2312" w:cs="仿宋_GB2312"/>
          <w:b/>
          <w:sz w:val="28"/>
          <w:szCs w:val="28"/>
        </w:rPr>
        <w:t>0.</w:t>
      </w:r>
      <w:r w:rsidR="001B33F9">
        <w:rPr>
          <w:rFonts w:ascii="仿宋_GB2312" w:eastAsia="仿宋_GB2312" w:hAnsi="仿宋_GB2312" w:cs="仿宋_GB2312"/>
          <w:b/>
          <w:sz w:val="28"/>
          <w:szCs w:val="28"/>
        </w:rPr>
        <w:t>46</w:t>
      </w:r>
      <w:r w:rsidR="006655FB" w:rsidRPr="00226B76">
        <w:rPr>
          <w:rFonts w:ascii="仿宋_GB2312" w:eastAsia="仿宋_GB2312" w:hAnsi="仿宋_GB2312" w:cs="仿宋_GB2312" w:hint="eastAsia"/>
          <w:b/>
          <w:sz w:val="28"/>
          <w:szCs w:val="28"/>
        </w:rPr>
        <w:t>分</w:t>
      </w:r>
    </w:p>
    <w:p w14:paraId="1A1170D2" w14:textId="1AE38045" w:rsidR="006655FB" w:rsidRPr="00226B76" w:rsidRDefault="00FD75B4"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经评价，14个污水站的绿化养护情况均不达标，草坪空秃、杂草丛生、枝叶未修剪、枯枝多的现象均普遍存在，扣</w:t>
      </w:r>
      <w:r w:rsidR="001B33F9">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分；卫生方面，森林公园的草丛中有垃圾，扣</w:t>
      </w:r>
      <w:r w:rsidR="001B33F9">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分权重的1/14，即0.0</w:t>
      </w:r>
      <w:r w:rsidR="001B33F9">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分。根据评分标准，本指标满分</w:t>
      </w:r>
      <w:r w:rsidR="001B33F9">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分，得0.</w:t>
      </w:r>
      <w:r w:rsidR="001B33F9">
        <w:rPr>
          <w:rFonts w:ascii="仿宋_GB2312" w:eastAsia="仿宋_GB2312" w:hAnsi="仿宋_GB2312" w:cs="仿宋_GB2312"/>
          <w:sz w:val="28"/>
          <w:szCs w:val="28"/>
        </w:rPr>
        <w:t>46</w:t>
      </w:r>
      <w:r w:rsidRPr="00226B76">
        <w:rPr>
          <w:rFonts w:ascii="仿宋_GB2312" w:eastAsia="仿宋_GB2312" w:hAnsi="仿宋_GB2312" w:cs="仿宋_GB2312" w:hint="eastAsia"/>
          <w:sz w:val="28"/>
          <w:szCs w:val="28"/>
        </w:rPr>
        <w:t>分，得分率</w:t>
      </w:r>
      <w:r w:rsidR="001B33F9">
        <w:rPr>
          <w:rFonts w:ascii="仿宋_GB2312" w:eastAsia="仿宋_GB2312" w:hAnsi="仿宋_GB2312" w:cs="仿宋_GB2312"/>
          <w:sz w:val="28"/>
          <w:szCs w:val="28"/>
        </w:rPr>
        <w:t>46</w:t>
      </w:r>
      <w:r w:rsidRPr="00226B76">
        <w:rPr>
          <w:rFonts w:ascii="仿宋_GB2312" w:eastAsia="仿宋_GB2312" w:hAnsi="仿宋_GB2312" w:cs="仿宋_GB2312" w:hint="eastAsia"/>
          <w:sz w:val="28"/>
          <w:szCs w:val="28"/>
        </w:rPr>
        <w:t>%</w:t>
      </w:r>
      <w:r w:rsidR="006655FB" w:rsidRPr="00226B76">
        <w:rPr>
          <w:rFonts w:eastAsia="仿宋_GB2312" w:hint="eastAsia"/>
          <w:color w:val="000000"/>
          <w:sz w:val="28"/>
          <w:szCs w:val="28"/>
        </w:rPr>
        <w:t>。</w:t>
      </w:r>
    </w:p>
    <w:p w14:paraId="30A25EAC" w14:textId="7E125D79"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lastRenderedPageBreak/>
        <w:t>C31污水处理及时性</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分，得分</w:t>
      </w:r>
      <w:r w:rsidR="00DE1BF0"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w:t>
      </w:r>
    </w:p>
    <w:p w14:paraId="3088F43D" w14:textId="78BA2C7A" w:rsidR="006655FB" w:rsidRPr="00226B76" w:rsidRDefault="00A9620D"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根据污水处置记录，各污水处理站均处理及时，未发生批评通报。根据评分标准，本指标满分2分，得2分，得分率100%</w:t>
      </w:r>
      <w:r w:rsidR="006655FB" w:rsidRPr="00226B76">
        <w:rPr>
          <w:rFonts w:eastAsia="仿宋_GB2312" w:hint="eastAsia"/>
          <w:color w:val="000000"/>
          <w:sz w:val="28"/>
          <w:szCs w:val="28"/>
        </w:rPr>
        <w:t>。</w:t>
      </w:r>
    </w:p>
    <w:p w14:paraId="6016C50C" w14:textId="31468C62"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C32污泥处理及时率</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分，得分</w:t>
      </w:r>
      <w:r w:rsidR="00DE1BF0" w:rsidRPr="00226B76">
        <w:rPr>
          <w:rFonts w:ascii="仿宋_GB2312" w:eastAsia="仿宋_GB2312" w:hAnsi="仿宋_GB2312" w:cs="仿宋_GB2312"/>
          <w:b/>
          <w:sz w:val="28"/>
          <w:szCs w:val="28"/>
        </w:rPr>
        <w:t>0</w:t>
      </w:r>
      <w:r w:rsidR="006655FB" w:rsidRPr="00226B76">
        <w:rPr>
          <w:rFonts w:ascii="仿宋_GB2312" w:eastAsia="仿宋_GB2312" w:hAnsi="仿宋_GB2312" w:cs="仿宋_GB2312" w:hint="eastAsia"/>
          <w:b/>
          <w:sz w:val="28"/>
          <w:szCs w:val="28"/>
        </w:rPr>
        <w:t>分</w:t>
      </w:r>
    </w:p>
    <w:p w14:paraId="239CFC3F" w14:textId="58DD5FF6" w:rsidR="006655FB" w:rsidRPr="00226B76" w:rsidRDefault="00A9620D" w:rsidP="006655FB">
      <w:pPr>
        <w:spacing w:line="600" w:lineRule="exact"/>
        <w:ind w:firstLineChars="200" w:firstLine="560"/>
        <w:rPr>
          <w:rFonts w:eastAsia="仿宋_GB2312"/>
          <w:color w:val="000000"/>
          <w:sz w:val="28"/>
          <w:szCs w:val="28"/>
        </w:rPr>
      </w:pPr>
      <w:r w:rsidRPr="00226B76">
        <w:rPr>
          <w:rFonts w:ascii="仿宋_GB2312" w:eastAsia="仿宋_GB2312" w:hint="eastAsia"/>
          <w:sz w:val="28"/>
          <w:szCs w:val="28"/>
        </w:rPr>
        <w:t>14个站的污泥目前均为统一运送至东平站进行干化处置，处理完毕后由环卫部门外运统一处理。2021年上半年由于污泥处置标准的变化，污泥干化设备不足，含水</w:t>
      </w:r>
      <w:proofErr w:type="gramStart"/>
      <w:r w:rsidRPr="00226B76">
        <w:rPr>
          <w:rFonts w:ascii="仿宋_GB2312" w:eastAsia="仿宋_GB2312" w:hint="eastAsia"/>
          <w:sz w:val="28"/>
          <w:szCs w:val="28"/>
        </w:rPr>
        <w:t>率无法</w:t>
      </w:r>
      <w:proofErr w:type="gramEnd"/>
      <w:r w:rsidRPr="00226B76">
        <w:rPr>
          <w:rFonts w:ascii="仿宋_GB2312" w:eastAsia="仿宋_GB2312" w:hint="eastAsia"/>
          <w:sz w:val="28"/>
          <w:szCs w:val="28"/>
        </w:rPr>
        <w:t>达到处置标准，因此改造前未进行外运；2021年下半年污泥干化设备改造达标后，由于未能获得区市容环境卫生管理所关于同意污泥填埋的批复，因此未外运；2022年3月获得了批复，但由于疫情暂未外运；疫情后，接水务局通知，污泥处置拟由原先填埋的方式更改为焚烧，目前正在进行合同签订工作，因此污泥仍堆放在东平站，处置及时性不达标。根据评分标准，本指标满分1分，得0分，得分率0%</w:t>
      </w:r>
      <w:r w:rsidR="006655FB" w:rsidRPr="00226B76">
        <w:rPr>
          <w:rFonts w:eastAsia="仿宋_GB2312" w:hint="eastAsia"/>
          <w:color w:val="000000"/>
          <w:sz w:val="28"/>
          <w:szCs w:val="28"/>
        </w:rPr>
        <w:t>。</w:t>
      </w:r>
    </w:p>
    <w:p w14:paraId="64925205" w14:textId="1BDDF848"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C33设施设备维修检修及时性</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分，得分</w:t>
      </w:r>
      <w:r w:rsidR="00913FC9" w:rsidRPr="00226B76">
        <w:rPr>
          <w:rFonts w:ascii="仿宋_GB2312" w:eastAsia="仿宋_GB2312" w:hAnsi="仿宋_GB2312" w:cs="仿宋_GB2312"/>
          <w:b/>
          <w:sz w:val="28"/>
          <w:szCs w:val="28"/>
        </w:rPr>
        <w:t>2</w:t>
      </w:r>
      <w:r w:rsidR="006655FB" w:rsidRPr="00226B76">
        <w:rPr>
          <w:rFonts w:ascii="仿宋_GB2312" w:eastAsia="仿宋_GB2312" w:hAnsi="仿宋_GB2312" w:cs="仿宋_GB2312" w:hint="eastAsia"/>
          <w:b/>
          <w:sz w:val="28"/>
          <w:szCs w:val="28"/>
        </w:rPr>
        <w:t>分</w:t>
      </w:r>
    </w:p>
    <w:p w14:paraId="0323046D" w14:textId="30C61963" w:rsidR="006655FB" w:rsidRPr="00226B76" w:rsidRDefault="00A9620D"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根据设施设备维修检修记录，各污水处理站均维修检修及时。根据评分标准，本指标满分2分，得2分，得分率100%</w:t>
      </w:r>
      <w:r w:rsidR="006655FB" w:rsidRPr="00226B76">
        <w:rPr>
          <w:rFonts w:eastAsia="仿宋_GB2312" w:hint="eastAsia"/>
          <w:color w:val="000000"/>
          <w:sz w:val="28"/>
          <w:szCs w:val="28"/>
        </w:rPr>
        <w:t>。</w:t>
      </w:r>
    </w:p>
    <w:p w14:paraId="5C6182E6" w14:textId="35D28EEF"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C34安全管理工作完成及时性</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655FB" w:rsidRPr="00226B76">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分，得分</w:t>
      </w:r>
      <w:r w:rsidR="001F4DDB" w:rsidRPr="00226B76">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w:t>
      </w:r>
    </w:p>
    <w:p w14:paraId="3829FFAF" w14:textId="31AD7903" w:rsidR="006655FB" w:rsidRPr="00226B76" w:rsidRDefault="00A9620D"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经评价，各站安全管理工作完成及时，已定期对安全隐患进行排查并及时整改。根据评分标准，本指标满分1分，得1分，得分率100%</w:t>
      </w:r>
      <w:r w:rsidR="006655FB" w:rsidRPr="00226B76">
        <w:rPr>
          <w:rFonts w:eastAsia="仿宋_GB2312" w:hint="eastAsia"/>
          <w:color w:val="000000"/>
          <w:sz w:val="28"/>
          <w:szCs w:val="28"/>
        </w:rPr>
        <w:t>。</w:t>
      </w:r>
    </w:p>
    <w:p w14:paraId="23E79FC7" w14:textId="7B50D100" w:rsidR="00C94F5E" w:rsidRPr="00226B76" w:rsidRDefault="00C94F5E" w:rsidP="006655FB">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color w:val="000000"/>
          <w:kern w:val="0"/>
          <w:sz w:val="28"/>
          <w:szCs w:val="28"/>
        </w:rPr>
        <w:t>C35站容站貌维护及时性</w:t>
      </w:r>
      <w:r w:rsidR="006655FB" w:rsidRPr="00226B76">
        <w:rPr>
          <w:rFonts w:ascii="仿宋_GB2312" w:eastAsia="仿宋_GB2312" w:hAnsi="宋体" w:cs="宋体" w:hint="eastAsia"/>
          <w:b/>
          <w:bCs/>
          <w:color w:val="000000"/>
          <w:kern w:val="0"/>
          <w:sz w:val="28"/>
          <w:szCs w:val="28"/>
        </w:rPr>
        <w:t>，</w:t>
      </w:r>
      <w:r w:rsidR="006655FB" w:rsidRPr="00226B76">
        <w:rPr>
          <w:rFonts w:ascii="仿宋_GB2312" w:eastAsia="仿宋_GB2312" w:hAnsi="仿宋" w:hint="eastAsia"/>
          <w:b/>
          <w:sz w:val="28"/>
          <w:szCs w:val="28"/>
          <w:lang w:bidi="en-US"/>
        </w:rPr>
        <w:t>权重</w:t>
      </w:r>
      <w:r w:rsidR="006A05C7">
        <w:rPr>
          <w:rFonts w:ascii="仿宋_GB2312" w:eastAsia="仿宋_GB2312" w:hAnsi="仿宋_GB2312" w:cs="仿宋_GB2312"/>
          <w:b/>
          <w:sz w:val="28"/>
          <w:szCs w:val="28"/>
        </w:rPr>
        <w:t>1</w:t>
      </w:r>
      <w:r w:rsidR="006655FB" w:rsidRPr="00226B76">
        <w:rPr>
          <w:rFonts w:ascii="仿宋_GB2312" w:eastAsia="仿宋_GB2312" w:hAnsi="仿宋_GB2312" w:cs="仿宋_GB2312" w:hint="eastAsia"/>
          <w:b/>
          <w:sz w:val="28"/>
          <w:szCs w:val="28"/>
        </w:rPr>
        <w:t>分，得分</w:t>
      </w:r>
      <w:r w:rsidR="003425E3" w:rsidRPr="00226B76">
        <w:rPr>
          <w:rFonts w:ascii="仿宋_GB2312" w:eastAsia="仿宋_GB2312" w:hAnsi="仿宋_GB2312" w:cs="仿宋_GB2312"/>
          <w:b/>
          <w:sz w:val="28"/>
          <w:szCs w:val="28"/>
        </w:rPr>
        <w:t>0.</w:t>
      </w:r>
      <w:r w:rsidR="006A05C7">
        <w:rPr>
          <w:rFonts w:ascii="仿宋_GB2312" w:eastAsia="仿宋_GB2312" w:hAnsi="仿宋_GB2312" w:cs="仿宋_GB2312"/>
          <w:b/>
          <w:sz w:val="28"/>
          <w:szCs w:val="28"/>
        </w:rPr>
        <w:t>46</w:t>
      </w:r>
      <w:r w:rsidR="006655FB" w:rsidRPr="00226B76">
        <w:rPr>
          <w:rFonts w:ascii="仿宋_GB2312" w:eastAsia="仿宋_GB2312" w:hAnsi="仿宋_GB2312" w:cs="仿宋_GB2312" w:hint="eastAsia"/>
          <w:b/>
          <w:sz w:val="28"/>
          <w:szCs w:val="28"/>
        </w:rPr>
        <w:t>分</w:t>
      </w:r>
    </w:p>
    <w:p w14:paraId="338C4765" w14:textId="4EC42B06" w:rsidR="006655FB" w:rsidRPr="00226B76" w:rsidRDefault="00A9620D" w:rsidP="006655FB">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经评价，14个污水站的绿化养护均未及时养护，草坪空秃、杂草丛生、枝叶未修剪、枯枝多的现象均普遍存在，扣</w:t>
      </w:r>
      <w:r w:rsidR="006A05C7">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分；卫生方面，森</w:t>
      </w:r>
      <w:r w:rsidRPr="00226B76">
        <w:rPr>
          <w:rFonts w:ascii="仿宋_GB2312" w:eastAsia="仿宋_GB2312" w:hAnsi="仿宋_GB2312" w:cs="仿宋_GB2312" w:hint="eastAsia"/>
          <w:sz w:val="28"/>
          <w:szCs w:val="28"/>
        </w:rPr>
        <w:lastRenderedPageBreak/>
        <w:t>林公园的草丛中有垃圾，未及时清理，扣</w:t>
      </w:r>
      <w:r w:rsidR="006A05C7">
        <w:rPr>
          <w:rFonts w:ascii="仿宋_GB2312" w:eastAsia="仿宋_GB2312" w:hAnsi="仿宋_GB2312" w:cs="仿宋_GB2312"/>
          <w:sz w:val="28"/>
          <w:szCs w:val="28"/>
        </w:rPr>
        <w:t>0.5</w:t>
      </w:r>
      <w:r w:rsidRPr="00226B76">
        <w:rPr>
          <w:rFonts w:ascii="仿宋_GB2312" w:eastAsia="仿宋_GB2312" w:hAnsi="仿宋_GB2312" w:cs="仿宋_GB2312" w:hint="eastAsia"/>
          <w:sz w:val="28"/>
          <w:szCs w:val="28"/>
        </w:rPr>
        <w:t>分权重的1/14，即0.0</w:t>
      </w:r>
      <w:r w:rsidR="006A05C7">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分。根据评分标准，本指标满分</w:t>
      </w:r>
      <w:r w:rsidR="006A05C7">
        <w:rPr>
          <w:rFonts w:ascii="仿宋_GB2312" w:eastAsia="仿宋_GB2312" w:hAnsi="仿宋_GB2312" w:cs="仿宋_GB2312"/>
          <w:sz w:val="28"/>
          <w:szCs w:val="28"/>
        </w:rPr>
        <w:t>1</w:t>
      </w:r>
      <w:r w:rsidRPr="00226B76">
        <w:rPr>
          <w:rFonts w:ascii="仿宋_GB2312" w:eastAsia="仿宋_GB2312" w:hAnsi="仿宋_GB2312" w:cs="仿宋_GB2312" w:hint="eastAsia"/>
          <w:sz w:val="28"/>
          <w:szCs w:val="28"/>
        </w:rPr>
        <w:t>分，得0.</w:t>
      </w:r>
      <w:r w:rsidR="006A05C7">
        <w:rPr>
          <w:rFonts w:ascii="仿宋_GB2312" w:eastAsia="仿宋_GB2312" w:hAnsi="仿宋_GB2312" w:cs="仿宋_GB2312"/>
          <w:sz w:val="28"/>
          <w:szCs w:val="28"/>
        </w:rPr>
        <w:t>46</w:t>
      </w:r>
      <w:r w:rsidRPr="00226B76">
        <w:rPr>
          <w:rFonts w:ascii="仿宋_GB2312" w:eastAsia="仿宋_GB2312" w:hAnsi="仿宋_GB2312" w:cs="仿宋_GB2312" w:hint="eastAsia"/>
          <w:sz w:val="28"/>
          <w:szCs w:val="28"/>
        </w:rPr>
        <w:t>分，得分率46%。</w:t>
      </w:r>
      <w:r w:rsidR="003425E3" w:rsidRPr="00226B76">
        <w:rPr>
          <w:rFonts w:eastAsia="仿宋_GB2312"/>
          <w:color w:val="000000"/>
          <w:sz w:val="28"/>
          <w:szCs w:val="28"/>
        </w:rPr>
        <w:t xml:space="preserve"> </w:t>
      </w:r>
    </w:p>
    <w:p w14:paraId="0FEE13BB" w14:textId="7F266CB3" w:rsidR="00C94F5E" w:rsidRPr="00226B76" w:rsidRDefault="00C94F5E" w:rsidP="00824D6F">
      <w:pPr>
        <w:spacing w:line="600" w:lineRule="exact"/>
        <w:ind w:firstLineChars="200" w:firstLine="562"/>
        <w:rPr>
          <w:rFonts w:ascii="仿宋_GB2312" w:eastAsia="仿宋_GB2312" w:hAnsi="仿宋_GB2312" w:cs="仿宋_GB2312"/>
          <w:b/>
          <w:sz w:val="28"/>
          <w:szCs w:val="28"/>
        </w:rPr>
      </w:pPr>
      <w:r w:rsidRPr="00226B76">
        <w:rPr>
          <w:rFonts w:ascii="仿宋_GB2312" w:eastAsia="仿宋_GB2312" w:hAnsi="宋体" w:cs="宋体" w:hint="eastAsia"/>
          <w:b/>
          <w:bCs/>
          <w:kern w:val="0"/>
          <w:sz w:val="28"/>
          <w:szCs w:val="28"/>
        </w:rPr>
        <w:t>C41污水处理费单价水平</w:t>
      </w:r>
      <w:r w:rsidR="006655FB" w:rsidRPr="00226B76">
        <w:rPr>
          <w:rFonts w:ascii="仿宋_GB2312" w:eastAsia="仿宋_GB2312" w:hAnsi="宋体" w:cs="宋体" w:hint="eastAsia"/>
          <w:b/>
          <w:bCs/>
          <w:kern w:val="0"/>
          <w:sz w:val="28"/>
          <w:szCs w:val="28"/>
        </w:rPr>
        <w:t>，</w:t>
      </w:r>
      <w:r w:rsidR="006655FB" w:rsidRPr="00226B76">
        <w:rPr>
          <w:rFonts w:ascii="仿宋_GB2312" w:eastAsia="仿宋_GB2312" w:hAnsi="仿宋" w:hint="eastAsia"/>
          <w:b/>
          <w:sz w:val="28"/>
          <w:szCs w:val="28"/>
          <w:lang w:bidi="en-US"/>
        </w:rPr>
        <w:t>权重</w:t>
      </w:r>
      <w:r w:rsidR="00E355FC">
        <w:rPr>
          <w:rFonts w:ascii="仿宋_GB2312" w:eastAsia="仿宋_GB2312" w:hAnsi="仿宋_GB2312" w:cs="仿宋_GB2312"/>
          <w:b/>
          <w:sz w:val="28"/>
          <w:szCs w:val="28"/>
        </w:rPr>
        <w:t>8</w:t>
      </w:r>
      <w:r w:rsidR="006655FB" w:rsidRPr="00226B76">
        <w:rPr>
          <w:rFonts w:ascii="仿宋_GB2312" w:eastAsia="仿宋_GB2312" w:hAnsi="仿宋_GB2312" w:cs="仿宋_GB2312" w:hint="eastAsia"/>
          <w:b/>
          <w:sz w:val="28"/>
          <w:szCs w:val="28"/>
        </w:rPr>
        <w:t>分，得分</w:t>
      </w:r>
      <w:r w:rsidR="00E355FC">
        <w:rPr>
          <w:rFonts w:ascii="仿宋_GB2312" w:eastAsia="仿宋_GB2312" w:hAnsi="仿宋_GB2312" w:cs="仿宋_GB2312"/>
          <w:b/>
          <w:sz w:val="28"/>
          <w:szCs w:val="28"/>
        </w:rPr>
        <w:t>6</w:t>
      </w:r>
      <w:r w:rsidR="006655FB" w:rsidRPr="00226B76">
        <w:rPr>
          <w:rFonts w:ascii="仿宋_GB2312" w:eastAsia="仿宋_GB2312" w:hAnsi="仿宋_GB2312" w:cs="仿宋_GB2312" w:hint="eastAsia"/>
          <w:b/>
          <w:sz w:val="28"/>
          <w:szCs w:val="28"/>
        </w:rPr>
        <w:t>分</w:t>
      </w:r>
    </w:p>
    <w:p w14:paraId="68944DCA" w14:textId="4101B7AA" w:rsidR="006655FB" w:rsidRPr="00226B76" w:rsidRDefault="00A9620D" w:rsidP="00824D6F">
      <w:pPr>
        <w:spacing w:line="600" w:lineRule="exact"/>
        <w:ind w:firstLineChars="200" w:firstLine="560"/>
        <w:rPr>
          <w:rFonts w:eastAsia="仿宋_GB2312"/>
          <w:sz w:val="28"/>
          <w:szCs w:val="28"/>
        </w:rPr>
      </w:pPr>
      <w:r w:rsidRPr="00226B76">
        <w:rPr>
          <w:rFonts w:ascii="仿宋_GB2312" w:eastAsia="仿宋_GB2312" w:hAnsi="仿宋_GB2312" w:cs="仿宋_GB2312" w:hint="eastAsia"/>
          <w:sz w:val="28"/>
          <w:szCs w:val="28"/>
        </w:rPr>
        <w:t>经评价，环境监测公司未按照《上海市排水与污水处理条例》第三十三条向市或者区水务部门报送生产运营成本等信息，扣1分。根据评价组成本分析，污水站运营项目</w:t>
      </w:r>
      <w:r w:rsidR="001B33F9">
        <w:rPr>
          <w:rFonts w:ascii="仿宋_GB2312" w:eastAsia="仿宋_GB2312" w:hAnsi="仿宋_GB2312" w:cs="仿宋_GB2312" w:hint="eastAsia"/>
          <w:sz w:val="28"/>
          <w:szCs w:val="28"/>
        </w:rPr>
        <w:t>中标金额为7</w:t>
      </w:r>
      <w:r w:rsidR="001B33F9">
        <w:rPr>
          <w:rFonts w:ascii="仿宋_GB2312" w:eastAsia="仿宋_GB2312" w:hAnsi="仿宋_GB2312" w:cs="仿宋_GB2312"/>
          <w:sz w:val="28"/>
          <w:szCs w:val="28"/>
        </w:rPr>
        <w:t>11.3</w:t>
      </w:r>
      <w:r w:rsidR="001B33F9">
        <w:rPr>
          <w:rFonts w:ascii="仿宋_GB2312" w:eastAsia="仿宋_GB2312" w:hAnsi="仿宋_GB2312" w:cs="仿宋_GB2312" w:hint="eastAsia"/>
          <w:sz w:val="28"/>
          <w:szCs w:val="28"/>
        </w:rPr>
        <w:t>万元，成本为5</w:t>
      </w:r>
      <w:r w:rsidR="001B33F9">
        <w:rPr>
          <w:rFonts w:ascii="仿宋_GB2312" w:eastAsia="仿宋_GB2312" w:hAnsi="仿宋_GB2312" w:cs="仿宋_GB2312"/>
          <w:sz w:val="28"/>
          <w:szCs w:val="28"/>
        </w:rPr>
        <w:t>36</w:t>
      </w:r>
      <w:r w:rsidR="001B33F9">
        <w:rPr>
          <w:rFonts w:ascii="仿宋_GB2312" w:eastAsia="仿宋_GB2312" w:hAnsi="仿宋_GB2312" w:cs="仿宋_GB2312" w:hint="eastAsia"/>
          <w:sz w:val="28"/>
          <w:szCs w:val="28"/>
        </w:rPr>
        <w:t>万元，利润率为2</w:t>
      </w:r>
      <w:r w:rsidR="001B33F9">
        <w:rPr>
          <w:rFonts w:ascii="仿宋_GB2312" w:eastAsia="仿宋_GB2312" w:hAnsi="仿宋_GB2312" w:cs="仿宋_GB2312"/>
          <w:sz w:val="28"/>
          <w:szCs w:val="28"/>
        </w:rPr>
        <w:t>4.64%</w:t>
      </w:r>
      <w:r w:rsidRPr="00226B76">
        <w:rPr>
          <w:rFonts w:ascii="仿宋_GB2312" w:eastAsia="仿宋_GB2312" w:hAnsi="仿宋_GB2312" w:cs="仿宋_GB2312" w:hint="eastAsia"/>
          <w:sz w:val="28"/>
          <w:szCs w:val="28"/>
        </w:rPr>
        <w:t>，</w:t>
      </w:r>
      <w:r w:rsidR="001B33F9">
        <w:rPr>
          <w:rFonts w:ascii="仿宋_GB2312" w:eastAsia="仿宋_GB2312" w:hAnsi="仿宋_GB2312" w:cs="仿宋_GB2312" w:hint="eastAsia"/>
          <w:sz w:val="28"/>
          <w:szCs w:val="28"/>
        </w:rPr>
        <w:t>根据评分细则，</w:t>
      </w:r>
      <w:r w:rsidR="001B33F9" w:rsidRPr="001B33F9">
        <w:rPr>
          <w:rFonts w:ascii="仿宋_GB2312" w:eastAsia="仿宋_GB2312" w:hAnsi="仿宋_GB2312" w:cs="仿宋_GB2312" w:hint="eastAsia"/>
          <w:sz w:val="28"/>
          <w:szCs w:val="28"/>
        </w:rPr>
        <w:t>目前污水处理行业</w:t>
      </w:r>
      <w:r w:rsidR="001B33F9">
        <w:rPr>
          <w:rFonts w:ascii="仿宋_GB2312" w:eastAsia="仿宋_GB2312" w:hAnsi="仿宋_GB2312" w:cs="仿宋_GB2312" w:hint="eastAsia"/>
          <w:sz w:val="28"/>
          <w:szCs w:val="28"/>
        </w:rPr>
        <w:t>平均</w:t>
      </w:r>
      <w:r w:rsidR="001B33F9" w:rsidRPr="001B33F9">
        <w:rPr>
          <w:rFonts w:ascii="仿宋_GB2312" w:eastAsia="仿宋_GB2312" w:hAnsi="仿宋_GB2312" w:cs="仿宋_GB2312" w:hint="eastAsia"/>
          <w:sz w:val="28"/>
          <w:szCs w:val="28"/>
        </w:rPr>
        <w:t>利润率在10%-20%，本项目利润率处于20%-30%之间</w:t>
      </w:r>
      <w:r w:rsidR="001B33F9">
        <w:rPr>
          <w:rFonts w:ascii="仿宋_GB2312" w:eastAsia="仿宋_GB2312" w:hAnsi="仿宋_GB2312" w:cs="仿宋_GB2312" w:hint="eastAsia"/>
          <w:sz w:val="28"/>
          <w:szCs w:val="28"/>
        </w:rPr>
        <w:t>，</w:t>
      </w:r>
      <w:r w:rsidR="001B33F9" w:rsidRPr="001B33F9">
        <w:rPr>
          <w:rFonts w:ascii="仿宋_GB2312" w:eastAsia="仿宋_GB2312" w:hAnsi="仿宋_GB2312" w:cs="仿宋_GB2312" w:hint="eastAsia"/>
          <w:sz w:val="28"/>
          <w:szCs w:val="28"/>
        </w:rPr>
        <w:t>扣1分</w:t>
      </w:r>
      <w:r w:rsidRPr="00226B76">
        <w:rPr>
          <w:rFonts w:ascii="仿宋_GB2312" w:eastAsia="仿宋_GB2312" w:hAnsi="仿宋_GB2312" w:cs="仿宋_GB2312" w:hint="eastAsia"/>
          <w:sz w:val="28"/>
          <w:szCs w:val="28"/>
        </w:rPr>
        <w:t>。根据评分标准，本指标满分</w:t>
      </w:r>
      <w:r w:rsidR="00E355FC">
        <w:rPr>
          <w:rFonts w:ascii="仿宋_GB2312" w:eastAsia="仿宋_GB2312" w:hAnsi="仿宋_GB2312" w:cs="仿宋_GB2312"/>
          <w:sz w:val="28"/>
          <w:szCs w:val="28"/>
        </w:rPr>
        <w:t>8</w:t>
      </w:r>
      <w:r w:rsidRPr="00226B76">
        <w:rPr>
          <w:rFonts w:ascii="仿宋_GB2312" w:eastAsia="仿宋_GB2312" w:hAnsi="仿宋_GB2312" w:cs="仿宋_GB2312" w:hint="eastAsia"/>
          <w:sz w:val="28"/>
          <w:szCs w:val="28"/>
        </w:rPr>
        <w:t>分，得</w:t>
      </w:r>
      <w:r w:rsidR="00E355FC">
        <w:rPr>
          <w:rFonts w:ascii="仿宋_GB2312" w:eastAsia="仿宋_GB2312" w:hAnsi="仿宋_GB2312" w:cs="仿宋_GB2312"/>
          <w:sz w:val="28"/>
          <w:szCs w:val="28"/>
        </w:rPr>
        <w:t>6</w:t>
      </w:r>
      <w:r w:rsidRPr="00226B76">
        <w:rPr>
          <w:rFonts w:ascii="仿宋_GB2312" w:eastAsia="仿宋_GB2312" w:hAnsi="仿宋_GB2312" w:cs="仿宋_GB2312" w:hint="eastAsia"/>
          <w:sz w:val="28"/>
          <w:szCs w:val="28"/>
        </w:rPr>
        <w:t>分，得分率75%</w:t>
      </w:r>
      <w:r w:rsidR="006655FB" w:rsidRPr="00226B76">
        <w:rPr>
          <w:rFonts w:eastAsia="仿宋_GB2312" w:hint="eastAsia"/>
          <w:sz w:val="28"/>
          <w:szCs w:val="28"/>
        </w:rPr>
        <w:t>。</w:t>
      </w:r>
    </w:p>
    <w:p w14:paraId="4FD4B82A" w14:textId="32D1DECC" w:rsidR="008C39CC" w:rsidRPr="00226B76" w:rsidRDefault="00824D6F" w:rsidP="00824D6F">
      <w:pPr>
        <w:spacing w:line="600" w:lineRule="exact"/>
        <w:ind w:firstLineChars="200" w:firstLine="562"/>
        <w:rPr>
          <w:rFonts w:ascii="仿宋_GB2312" w:eastAsia="仿宋_GB2312"/>
          <w:b/>
          <w:bCs/>
          <w:sz w:val="28"/>
          <w:szCs w:val="36"/>
        </w:rPr>
      </w:pPr>
      <w:bookmarkStart w:id="52" w:name="_Toc57031338"/>
      <w:bookmarkStart w:id="53" w:name="_Toc62480302"/>
      <w:bookmarkStart w:id="54" w:name="_Toc77255136"/>
      <w:bookmarkEnd w:id="51"/>
      <w:r w:rsidRPr="00226B76">
        <w:rPr>
          <w:rFonts w:ascii="仿宋_GB2312" w:eastAsia="仿宋_GB2312" w:hint="eastAsia"/>
          <w:b/>
          <w:bCs/>
          <w:sz w:val="28"/>
          <w:szCs w:val="36"/>
        </w:rPr>
        <w:t>4</w:t>
      </w:r>
      <w:r w:rsidRPr="00226B76">
        <w:rPr>
          <w:rFonts w:ascii="仿宋_GB2312" w:eastAsia="仿宋_GB2312"/>
          <w:b/>
          <w:bCs/>
          <w:sz w:val="28"/>
          <w:szCs w:val="36"/>
        </w:rPr>
        <w:t>.</w:t>
      </w:r>
      <w:r w:rsidR="008C39CC" w:rsidRPr="00226B76">
        <w:rPr>
          <w:rFonts w:ascii="仿宋_GB2312" w:eastAsia="仿宋_GB2312" w:hint="eastAsia"/>
          <w:b/>
          <w:bCs/>
          <w:sz w:val="28"/>
          <w:szCs w:val="36"/>
        </w:rPr>
        <w:t>项目效益情况</w:t>
      </w:r>
      <w:bookmarkEnd w:id="52"/>
      <w:bookmarkEnd w:id="53"/>
      <w:bookmarkEnd w:id="54"/>
    </w:p>
    <w:p w14:paraId="1795965F" w14:textId="53A8967E" w:rsidR="006655FB" w:rsidRPr="00226B76" w:rsidRDefault="008C39CC" w:rsidP="00077D40">
      <w:pPr>
        <w:spacing w:line="600" w:lineRule="exact"/>
        <w:ind w:firstLineChars="200" w:firstLine="560"/>
        <w:rPr>
          <w:rFonts w:ascii="仿宋_GB2312" w:eastAsia="仿宋_GB2312"/>
          <w:bCs/>
          <w:sz w:val="28"/>
          <w:szCs w:val="28"/>
        </w:rPr>
      </w:pPr>
      <w:r w:rsidRPr="00226B76">
        <w:rPr>
          <w:rFonts w:ascii="仿宋_GB2312" w:eastAsia="仿宋_GB2312" w:hint="eastAsia"/>
          <w:sz w:val="28"/>
          <w:szCs w:val="28"/>
          <w:lang w:bidi="en-US"/>
        </w:rPr>
        <w:t>项目效益共设置3个二级指标，从社会效益、满意度和</w:t>
      </w:r>
      <w:proofErr w:type="gramStart"/>
      <w:r w:rsidRPr="00226B76">
        <w:rPr>
          <w:rFonts w:ascii="仿宋_GB2312" w:eastAsia="仿宋_GB2312" w:hint="eastAsia"/>
          <w:sz w:val="28"/>
          <w:szCs w:val="28"/>
          <w:lang w:bidi="en-US"/>
        </w:rPr>
        <w:t>可</w:t>
      </w:r>
      <w:proofErr w:type="gramEnd"/>
      <w:r w:rsidRPr="00226B76">
        <w:rPr>
          <w:rFonts w:ascii="仿宋_GB2312" w:eastAsia="仿宋_GB2312" w:hint="eastAsia"/>
          <w:sz w:val="28"/>
          <w:szCs w:val="28"/>
          <w:lang w:bidi="en-US"/>
        </w:rPr>
        <w:t>持续影响力三个方面来进行评价。项目产出指标满分值</w:t>
      </w:r>
      <w:r w:rsidR="006655FB" w:rsidRPr="00226B76">
        <w:rPr>
          <w:rFonts w:ascii="仿宋_GB2312" w:eastAsia="仿宋_GB2312"/>
          <w:sz w:val="28"/>
          <w:szCs w:val="28"/>
          <w:lang w:bidi="en-US"/>
        </w:rPr>
        <w:t>30</w:t>
      </w:r>
      <w:r w:rsidRPr="00226B76">
        <w:rPr>
          <w:rFonts w:ascii="仿宋_GB2312" w:eastAsia="仿宋_GB2312" w:hint="eastAsia"/>
          <w:sz w:val="28"/>
          <w:szCs w:val="28"/>
          <w:lang w:bidi="en-US"/>
        </w:rPr>
        <w:t>分，实际得分</w:t>
      </w:r>
      <w:r w:rsidR="000463CE">
        <w:rPr>
          <w:rFonts w:ascii="仿宋_GB2312" w:eastAsia="仿宋_GB2312"/>
          <w:sz w:val="28"/>
          <w:szCs w:val="28"/>
          <w:lang w:bidi="en-US"/>
        </w:rPr>
        <w:t>2</w:t>
      </w:r>
      <w:r w:rsidR="00B114E0">
        <w:rPr>
          <w:rFonts w:ascii="仿宋_GB2312" w:eastAsia="仿宋_GB2312"/>
          <w:sz w:val="28"/>
          <w:szCs w:val="28"/>
          <w:lang w:bidi="en-US"/>
        </w:rPr>
        <w:t>9</w:t>
      </w:r>
      <w:r w:rsidRPr="00226B76">
        <w:rPr>
          <w:rFonts w:ascii="仿宋_GB2312" w:eastAsia="仿宋_GB2312" w:hint="eastAsia"/>
          <w:sz w:val="28"/>
          <w:szCs w:val="28"/>
          <w:lang w:bidi="en-US"/>
        </w:rPr>
        <w:t>分，得分率</w:t>
      </w:r>
      <w:r w:rsidR="003126F7">
        <w:rPr>
          <w:rFonts w:ascii="仿宋_GB2312" w:eastAsia="仿宋_GB2312"/>
          <w:sz w:val="28"/>
          <w:szCs w:val="28"/>
          <w:lang w:bidi="en-US"/>
        </w:rPr>
        <w:t>96</w:t>
      </w:r>
      <w:r w:rsidR="00D26339">
        <w:rPr>
          <w:rFonts w:ascii="仿宋_GB2312" w:eastAsia="仿宋_GB2312"/>
          <w:sz w:val="28"/>
          <w:szCs w:val="28"/>
          <w:lang w:bidi="en-US"/>
        </w:rPr>
        <w:t>.67</w:t>
      </w:r>
      <w:r w:rsidRPr="00226B76">
        <w:rPr>
          <w:rFonts w:ascii="仿宋_GB2312" w:eastAsia="仿宋_GB2312" w:hint="eastAsia"/>
          <w:sz w:val="28"/>
          <w:szCs w:val="28"/>
          <w:lang w:bidi="en-US"/>
        </w:rPr>
        <w:t>%。各具体指标得分和绩效分析如下</w:t>
      </w:r>
      <w:r w:rsidRPr="00226B76">
        <w:rPr>
          <w:rFonts w:ascii="仿宋_GB2312" w:eastAsia="仿宋_GB2312" w:hint="eastAsia"/>
          <w:bCs/>
          <w:sz w:val="28"/>
          <w:szCs w:val="28"/>
        </w:rPr>
        <w:t>：</w:t>
      </w:r>
    </w:p>
    <w:p w14:paraId="4A1D5CBA" w14:textId="1EE25E03" w:rsidR="008C39CC" w:rsidRDefault="008C39CC" w:rsidP="005146FE">
      <w:pPr>
        <w:spacing w:line="600" w:lineRule="exact"/>
        <w:jc w:val="center"/>
        <w:rPr>
          <w:rFonts w:ascii="仿宋_GB2312" w:eastAsia="仿宋_GB2312"/>
          <w:b/>
          <w:bCs/>
          <w:sz w:val="24"/>
        </w:rPr>
      </w:pPr>
      <w:r>
        <w:rPr>
          <w:rFonts w:ascii="仿宋_GB2312" w:eastAsia="仿宋_GB2312" w:hint="eastAsia"/>
          <w:b/>
          <w:bCs/>
          <w:sz w:val="24"/>
        </w:rPr>
        <w:t>表</w:t>
      </w:r>
      <w:r w:rsidR="00824D6F">
        <w:rPr>
          <w:rFonts w:ascii="仿宋_GB2312" w:eastAsia="仿宋_GB2312"/>
          <w:b/>
          <w:bCs/>
          <w:sz w:val="24"/>
        </w:rPr>
        <w:t>3</w:t>
      </w:r>
      <w:r>
        <w:rPr>
          <w:rFonts w:ascii="仿宋_GB2312" w:eastAsia="仿宋_GB2312" w:hint="eastAsia"/>
          <w:b/>
          <w:bCs/>
          <w:sz w:val="24"/>
        </w:rPr>
        <w:t>-</w:t>
      </w:r>
      <w:r w:rsidR="00077D40">
        <w:rPr>
          <w:rFonts w:ascii="仿宋_GB2312" w:eastAsia="仿宋_GB2312"/>
          <w:b/>
          <w:bCs/>
          <w:sz w:val="24"/>
        </w:rPr>
        <w:t>6</w:t>
      </w:r>
      <w:r>
        <w:rPr>
          <w:rFonts w:ascii="仿宋_GB2312" w:eastAsia="仿宋_GB2312" w:hint="eastAsia"/>
          <w:b/>
          <w:bCs/>
          <w:sz w:val="24"/>
        </w:rPr>
        <w:t xml:space="preserve">  项目效益评分表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1"/>
        <w:gridCol w:w="3544"/>
        <w:gridCol w:w="1275"/>
        <w:gridCol w:w="993"/>
        <w:gridCol w:w="992"/>
      </w:tblGrid>
      <w:tr w:rsidR="00F95EEB" w:rsidRPr="00F95EEB" w14:paraId="08D863CD" w14:textId="77777777" w:rsidTr="00F95EEB">
        <w:trPr>
          <w:trHeight w:val="454"/>
          <w:tblHeader/>
          <w:jc w:val="center"/>
        </w:trPr>
        <w:tc>
          <w:tcPr>
            <w:tcW w:w="1276" w:type="dxa"/>
            <w:shd w:val="clear" w:color="000000" w:fill="FFFFFF" w:themeFill="background1"/>
            <w:vAlign w:val="center"/>
          </w:tcPr>
          <w:p w14:paraId="637B3704"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一级指标</w:t>
            </w:r>
          </w:p>
        </w:tc>
        <w:tc>
          <w:tcPr>
            <w:tcW w:w="1271" w:type="dxa"/>
            <w:shd w:val="clear" w:color="000000" w:fill="FFFFFF" w:themeFill="background1"/>
            <w:vAlign w:val="center"/>
          </w:tcPr>
          <w:p w14:paraId="08FA806E"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二级指标</w:t>
            </w:r>
          </w:p>
        </w:tc>
        <w:tc>
          <w:tcPr>
            <w:tcW w:w="3544" w:type="dxa"/>
            <w:shd w:val="clear" w:color="000000" w:fill="FFFFFF" w:themeFill="background1"/>
            <w:vAlign w:val="center"/>
          </w:tcPr>
          <w:p w14:paraId="0D1DA5A0"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三级指标</w:t>
            </w:r>
          </w:p>
        </w:tc>
        <w:tc>
          <w:tcPr>
            <w:tcW w:w="1275" w:type="dxa"/>
            <w:shd w:val="clear" w:color="000000" w:fill="FFFFFF" w:themeFill="background1"/>
            <w:vAlign w:val="center"/>
          </w:tcPr>
          <w:p w14:paraId="45679E4D"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标杆值</w:t>
            </w:r>
          </w:p>
        </w:tc>
        <w:tc>
          <w:tcPr>
            <w:tcW w:w="993" w:type="dxa"/>
            <w:shd w:val="clear" w:color="000000" w:fill="FFFFFF" w:themeFill="background1"/>
            <w:vAlign w:val="center"/>
          </w:tcPr>
          <w:p w14:paraId="3330CC23"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72141E39" w14:textId="77777777" w:rsidR="008C39CC" w:rsidRPr="00F95EEB" w:rsidRDefault="008C39CC" w:rsidP="006C3927">
            <w:pPr>
              <w:widowControl/>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得分值</w:t>
            </w:r>
          </w:p>
        </w:tc>
      </w:tr>
      <w:tr w:rsidR="00A75BD1" w:rsidRPr="00F95EEB" w14:paraId="64E020EA" w14:textId="77777777" w:rsidTr="00F95EEB">
        <w:trPr>
          <w:trHeight w:val="454"/>
          <w:jc w:val="center"/>
        </w:trPr>
        <w:tc>
          <w:tcPr>
            <w:tcW w:w="1276" w:type="dxa"/>
            <w:vMerge w:val="restart"/>
            <w:shd w:val="clear" w:color="000000" w:fill="FFFFFF"/>
            <w:vAlign w:val="center"/>
          </w:tcPr>
          <w:p w14:paraId="707962F2" w14:textId="77777777" w:rsidR="00A75BD1" w:rsidRPr="00F95EEB" w:rsidRDefault="00A75BD1" w:rsidP="006C3927">
            <w:pPr>
              <w:widowControl/>
              <w:rPr>
                <w:rFonts w:ascii="仿宋_GB2312" w:eastAsia="仿宋_GB2312" w:hAnsi="仿宋" w:cs="宋体"/>
                <w:kern w:val="0"/>
                <w:sz w:val="24"/>
              </w:rPr>
            </w:pPr>
            <w:r w:rsidRPr="00F95EEB">
              <w:rPr>
                <w:rFonts w:ascii="仿宋_GB2312" w:eastAsia="仿宋_GB2312" w:hAnsi="仿宋" w:cs="宋体" w:hint="eastAsia"/>
                <w:kern w:val="0"/>
                <w:sz w:val="24"/>
              </w:rPr>
              <w:t>D项目效益</w:t>
            </w:r>
          </w:p>
        </w:tc>
        <w:tc>
          <w:tcPr>
            <w:tcW w:w="1271" w:type="dxa"/>
            <w:vMerge w:val="restart"/>
            <w:shd w:val="clear" w:color="000000" w:fill="FFFFFF"/>
            <w:vAlign w:val="center"/>
          </w:tcPr>
          <w:p w14:paraId="7BD5D5F2" w14:textId="77777777" w:rsidR="00A75BD1" w:rsidRPr="00F95EEB" w:rsidRDefault="00A75BD1" w:rsidP="006C3927">
            <w:pPr>
              <w:widowControl/>
              <w:rPr>
                <w:rFonts w:ascii="仿宋_GB2312" w:eastAsia="仿宋_GB2312" w:hAnsi="仿宋" w:cs="宋体"/>
                <w:kern w:val="0"/>
                <w:sz w:val="24"/>
              </w:rPr>
            </w:pPr>
            <w:r w:rsidRPr="00F95EEB">
              <w:rPr>
                <w:rFonts w:ascii="仿宋_GB2312" w:eastAsia="仿宋_GB2312" w:hAnsi="宋体" w:cs="宋体" w:hint="eastAsia"/>
                <w:color w:val="000000"/>
                <w:kern w:val="0"/>
                <w:sz w:val="24"/>
              </w:rPr>
              <w:t>D1社会效益</w:t>
            </w:r>
          </w:p>
        </w:tc>
        <w:tc>
          <w:tcPr>
            <w:tcW w:w="3544" w:type="dxa"/>
            <w:shd w:val="clear" w:color="auto" w:fill="auto"/>
            <w:vAlign w:val="center"/>
          </w:tcPr>
          <w:p w14:paraId="557DA4D1" w14:textId="4DCD7D65" w:rsidR="00A75BD1" w:rsidRPr="00F95EEB" w:rsidRDefault="00A75BD1" w:rsidP="006C3927">
            <w:pPr>
              <w:rPr>
                <w:rFonts w:ascii="仿宋_GB2312" w:eastAsia="仿宋_GB2312"/>
                <w:sz w:val="24"/>
              </w:rPr>
            </w:pPr>
            <w:r w:rsidRPr="00F95EEB">
              <w:rPr>
                <w:rFonts w:ascii="仿宋_GB2312" w:eastAsia="仿宋_GB2312" w:hAnsi="等线" w:hint="eastAsia"/>
                <w:color w:val="000000"/>
                <w:sz w:val="24"/>
              </w:rPr>
              <w:t>D11生产安全实现度</w:t>
            </w:r>
          </w:p>
        </w:tc>
        <w:tc>
          <w:tcPr>
            <w:tcW w:w="1275" w:type="dxa"/>
            <w:vAlign w:val="center"/>
          </w:tcPr>
          <w:p w14:paraId="5028C229" w14:textId="08AE2E5E" w:rsidR="00A75BD1" w:rsidRPr="00F95EEB" w:rsidRDefault="00A75BD1" w:rsidP="006C3927">
            <w:pPr>
              <w:jc w:val="center"/>
              <w:rPr>
                <w:rFonts w:ascii="仿宋_GB2312" w:eastAsia="仿宋_GB2312"/>
                <w:sz w:val="24"/>
              </w:rPr>
            </w:pPr>
            <w:r w:rsidRPr="00F95EEB">
              <w:rPr>
                <w:rFonts w:ascii="仿宋_GB2312" w:eastAsia="仿宋_GB2312" w:hAnsi="宋体" w:cs="宋体" w:hint="eastAsia"/>
                <w:color w:val="000000"/>
                <w:kern w:val="0"/>
                <w:sz w:val="24"/>
              </w:rPr>
              <w:t>100%</w:t>
            </w:r>
          </w:p>
        </w:tc>
        <w:tc>
          <w:tcPr>
            <w:tcW w:w="993" w:type="dxa"/>
            <w:shd w:val="clear" w:color="000000" w:fill="FFFFFF"/>
            <w:vAlign w:val="center"/>
          </w:tcPr>
          <w:p w14:paraId="46AD8FBD" w14:textId="4D2D9290" w:rsidR="00A75BD1" w:rsidRPr="00F95EEB" w:rsidRDefault="00A75BD1" w:rsidP="006C3927">
            <w:pPr>
              <w:jc w:val="center"/>
              <w:rPr>
                <w:rFonts w:ascii="仿宋_GB2312" w:eastAsia="仿宋_GB2312"/>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0B700E45" w14:textId="7CF3715C" w:rsidR="00A75BD1" w:rsidRPr="00F95EEB" w:rsidRDefault="00A75BD1" w:rsidP="006C3927">
            <w:pPr>
              <w:jc w:val="center"/>
              <w:rPr>
                <w:rFonts w:ascii="仿宋_GB2312" w:eastAsia="仿宋_GB2312"/>
                <w:sz w:val="24"/>
              </w:rPr>
            </w:pPr>
            <w:r>
              <w:rPr>
                <w:rFonts w:ascii="仿宋_GB2312" w:eastAsia="仿宋_GB2312" w:hAnsi="等线" w:hint="eastAsia"/>
                <w:color w:val="000000"/>
              </w:rPr>
              <w:t>3</w:t>
            </w:r>
          </w:p>
        </w:tc>
      </w:tr>
      <w:tr w:rsidR="00A75BD1" w:rsidRPr="00F95EEB" w14:paraId="4A2C1E6C" w14:textId="77777777" w:rsidTr="00F95EEB">
        <w:trPr>
          <w:trHeight w:val="454"/>
          <w:jc w:val="center"/>
        </w:trPr>
        <w:tc>
          <w:tcPr>
            <w:tcW w:w="1276" w:type="dxa"/>
            <w:vMerge/>
            <w:shd w:val="clear" w:color="000000" w:fill="FFFFFF"/>
            <w:vAlign w:val="center"/>
          </w:tcPr>
          <w:p w14:paraId="055BA586" w14:textId="77777777" w:rsidR="00A75BD1" w:rsidRPr="00F95EEB" w:rsidRDefault="00A75BD1" w:rsidP="006C3927">
            <w:pPr>
              <w:widowControl/>
              <w:rPr>
                <w:rFonts w:ascii="仿宋_GB2312" w:eastAsia="仿宋_GB2312" w:hAnsi="仿宋" w:cs="宋体"/>
                <w:kern w:val="0"/>
                <w:sz w:val="24"/>
              </w:rPr>
            </w:pPr>
          </w:p>
        </w:tc>
        <w:tc>
          <w:tcPr>
            <w:tcW w:w="1271" w:type="dxa"/>
            <w:vMerge/>
            <w:shd w:val="clear" w:color="000000" w:fill="FFFFFF"/>
            <w:vAlign w:val="center"/>
          </w:tcPr>
          <w:p w14:paraId="27E9CA77"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4F090754" w14:textId="2ADDDDDF" w:rsidR="00A75BD1" w:rsidRPr="00F95EEB" w:rsidRDefault="00A75BD1" w:rsidP="006C3927">
            <w:pPr>
              <w:rPr>
                <w:rFonts w:ascii="仿宋_GB2312" w:eastAsia="仿宋_GB2312"/>
                <w:color w:val="000000"/>
                <w:sz w:val="24"/>
              </w:rPr>
            </w:pPr>
            <w:r w:rsidRPr="00F95EEB">
              <w:rPr>
                <w:rFonts w:ascii="仿宋_GB2312" w:eastAsia="仿宋_GB2312" w:hAnsi="等线" w:hint="eastAsia"/>
                <w:color w:val="000000"/>
                <w:sz w:val="24"/>
              </w:rPr>
              <w:t>D12周边生产生活环境改善情况</w:t>
            </w:r>
          </w:p>
        </w:tc>
        <w:tc>
          <w:tcPr>
            <w:tcW w:w="1275" w:type="dxa"/>
            <w:vAlign w:val="center"/>
          </w:tcPr>
          <w:p w14:paraId="286B0206" w14:textId="6A75352F"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改善</w:t>
            </w:r>
          </w:p>
        </w:tc>
        <w:tc>
          <w:tcPr>
            <w:tcW w:w="993" w:type="dxa"/>
            <w:shd w:val="clear" w:color="000000" w:fill="FFFFFF"/>
            <w:vAlign w:val="center"/>
          </w:tcPr>
          <w:p w14:paraId="2C397839" w14:textId="685C8509"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33C5E698" w14:textId="2250C7DE" w:rsidR="00A75BD1" w:rsidRPr="00F95EEB" w:rsidRDefault="00A75BD1" w:rsidP="006C3927">
            <w:pPr>
              <w:jc w:val="center"/>
              <w:rPr>
                <w:rFonts w:ascii="仿宋_GB2312" w:eastAsia="仿宋_GB2312"/>
                <w:sz w:val="24"/>
              </w:rPr>
            </w:pPr>
            <w:r>
              <w:rPr>
                <w:rFonts w:ascii="仿宋_GB2312" w:eastAsia="仿宋_GB2312" w:hAnsi="等线" w:hint="eastAsia"/>
                <w:color w:val="000000"/>
              </w:rPr>
              <w:t>3</w:t>
            </w:r>
          </w:p>
        </w:tc>
      </w:tr>
      <w:tr w:rsidR="00A75BD1" w:rsidRPr="00F95EEB" w14:paraId="5DDCC027" w14:textId="77777777" w:rsidTr="00F95EEB">
        <w:trPr>
          <w:trHeight w:val="454"/>
          <w:jc w:val="center"/>
        </w:trPr>
        <w:tc>
          <w:tcPr>
            <w:tcW w:w="1276" w:type="dxa"/>
            <w:vMerge/>
            <w:shd w:val="clear" w:color="000000" w:fill="FFFFFF"/>
            <w:vAlign w:val="center"/>
          </w:tcPr>
          <w:p w14:paraId="199800D6" w14:textId="77777777" w:rsidR="00A75BD1" w:rsidRPr="00F95EEB" w:rsidRDefault="00A75BD1" w:rsidP="006C3927">
            <w:pPr>
              <w:widowControl/>
              <w:rPr>
                <w:rFonts w:ascii="仿宋_GB2312" w:eastAsia="仿宋_GB2312" w:hAnsi="仿宋" w:cs="宋体"/>
                <w:kern w:val="0"/>
                <w:sz w:val="24"/>
              </w:rPr>
            </w:pPr>
          </w:p>
        </w:tc>
        <w:tc>
          <w:tcPr>
            <w:tcW w:w="1271" w:type="dxa"/>
            <w:vMerge/>
            <w:shd w:val="clear" w:color="000000" w:fill="FFFFFF"/>
            <w:vAlign w:val="center"/>
          </w:tcPr>
          <w:p w14:paraId="7764BEEC"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6EFD51E0" w14:textId="2F7880FE" w:rsidR="00A75BD1" w:rsidRPr="00F95EEB" w:rsidRDefault="00A75BD1" w:rsidP="006C3927">
            <w:pPr>
              <w:rPr>
                <w:rFonts w:ascii="仿宋_GB2312" w:eastAsia="仿宋_GB2312"/>
                <w:sz w:val="24"/>
              </w:rPr>
            </w:pPr>
            <w:r w:rsidRPr="00F95EEB">
              <w:rPr>
                <w:rFonts w:ascii="仿宋_GB2312" w:eastAsia="仿宋_GB2312" w:hAnsi="等线" w:hint="eastAsia"/>
                <w:color w:val="000000"/>
                <w:sz w:val="24"/>
              </w:rPr>
              <w:t>D13有责投诉处理率</w:t>
            </w:r>
          </w:p>
        </w:tc>
        <w:tc>
          <w:tcPr>
            <w:tcW w:w="1275" w:type="dxa"/>
            <w:vAlign w:val="center"/>
          </w:tcPr>
          <w:p w14:paraId="073AFF2E" w14:textId="1AA71A8B" w:rsidR="00A75BD1" w:rsidRPr="00F95EEB" w:rsidRDefault="00A75BD1" w:rsidP="006C3927">
            <w:pPr>
              <w:jc w:val="center"/>
              <w:rPr>
                <w:rFonts w:ascii="仿宋_GB2312" w:eastAsia="仿宋_GB2312"/>
                <w:sz w:val="24"/>
              </w:rPr>
            </w:pPr>
            <w:r w:rsidRPr="00F95EEB">
              <w:rPr>
                <w:rFonts w:ascii="仿宋_GB2312" w:eastAsia="仿宋_GB2312" w:hAnsi="宋体" w:cs="宋体" w:hint="eastAsia"/>
                <w:color w:val="000000"/>
                <w:kern w:val="0"/>
                <w:sz w:val="24"/>
              </w:rPr>
              <w:t>100%</w:t>
            </w:r>
          </w:p>
        </w:tc>
        <w:tc>
          <w:tcPr>
            <w:tcW w:w="993" w:type="dxa"/>
            <w:shd w:val="clear" w:color="000000" w:fill="FFFFFF"/>
            <w:vAlign w:val="center"/>
          </w:tcPr>
          <w:p w14:paraId="7D5C4479" w14:textId="4068AB99" w:rsidR="00A75BD1" w:rsidRPr="00F95EEB" w:rsidRDefault="00A75BD1" w:rsidP="006C3927">
            <w:pPr>
              <w:jc w:val="center"/>
              <w:rPr>
                <w:rFonts w:ascii="仿宋_GB2312" w:eastAsia="仿宋_GB2312" w:hAnsi="仿宋"/>
                <w:color w:val="00000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57BBE212" w14:textId="1010436D" w:rsidR="00A75BD1" w:rsidRPr="00F95EEB" w:rsidRDefault="00A75BD1" w:rsidP="006C3927">
            <w:pPr>
              <w:jc w:val="center"/>
              <w:rPr>
                <w:rFonts w:ascii="仿宋_GB2312" w:eastAsia="仿宋_GB2312" w:hAnsi="仿宋"/>
                <w:color w:val="000000"/>
                <w:sz w:val="24"/>
              </w:rPr>
            </w:pPr>
            <w:r>
              <w:rPr>
                <w:rFonts w:ascii="仿宋_GB2312" w:eastAsia="仿宋_GB2312" w:hAnsi="等线" w:hint="eastAsia"/>
                <w:color w:val="000000"/>
              </w:rPr>
              <w:t>3</w:t>
            </w:r>
          </w:p>
        </w:tc>
      </w:tr>
      <w:tr w:rsidR="00A75BD1" w:rsidRPr="00F95EEB" w14:paraId="0DC1FB4A" w14:textId="77777777" w:rsidTr="00F95EEB">
        <w:trPr>
          <w:trHeight w:val="454"/>
          <w:jc w:val="center"/>
        </w:trPr>
        <w:tc>
          <w:tcPr>
            <w:tcW w:w="1276" w:type="dxa"/>
            <w:vMerge/>
            <w:shd w:val="clear" w:color="000000" w:fill="FFFFFF"/>
            <w:vAlign w:val="center"/>
          </w:tcPr>
          <w:p w14:paraId="25E18972" w14:textId="77777777" w:rsidR="00A75BD1" w:rsidRPr="00F95EEB" w:rsidRDefault="00A75BD1" w:rsidP="006C3927">
            <w:pPr>
              <w:widowControl/>
              <w:rPr>
                <w:rFonts w:ascii="仿宋_GB2312" w:eastAsia="仿宋_GB2312" w:hAnsi="仿宋" w:cs="宋体"/>
                <w:kern w:val="0"/>
                <w:sz w:val="24"/>
              </w:rPr>
            </w:pPr>
          </w:p>
        </w:tc>
        <w:tc>
          <w:tcPr>
            <w:tcW w:w="1271" w:type="dxa"/>
            <w:vMerge w:val="restart"/>
            <w:shd w:val="clear" w:color="000000" w:fill="FFFFFF"/>
            <w:vAlign w:val="center"/>
          </w:tcPr>
          <w:p w14:paraId="58628F63" w14:textId="74C5DBD4" w:rsidR="00A75BD1" w:rsidRPr="00F95EEB" w:rsidRDefault="00A75BD1" w:rsidP="006C3927">
            <w:pPr>
              <w:widowControl/>
              <w:rPr>
                <w:rFonts w:ascii="仿宋_GB2312" w:eastAsia="仿宋_GB2312" w:hAnsi="仿宋" w:cs="宋体"/>
                <w:kern w:val="0"/>
                <w:sz w:val="24"/>
              </w:rPr>
            </w:pPr>
            <w:r w:rsidRPr="00F95EEB">
              <w:rPr>
                <w:rFonts w:ascii="仿宋_GB2312" w:eastAsia="仿宋_GB2312" w:hAnsi="仿宋" w:cs="宋体" w:hint="eastAsia"/>
                <w:kern w:val="0"/>
                <w:sz w:val="24"/>
              </w:rPr>
              <w:t>D2生态效益</w:t>
            </w:r>
          </w:p>
        </w:tc>
        <w:tc>
          <w:tcPr>
            <w:tcW w:w="3544" w:type="dxa"/>
            <w:shd w:val="clear" w:color="auto" w:fill="auto"/>
            <w:vAlign w:val="center"/>
          </w:tcPr>
          <w:p w14:paraId="5823B2EA" w14:textId="3CF94C71" w:rsidR="00A75BD1" w:rsidRPr="00F95EEB" w:rsidRDefault="00A75BD1" w:rsidP="006C3927">
            <w:pPr>
              <w:rPr>
                <w:rFonts w:ascii="仿宋_GB2312" w:eastAsia="仿宋_GB2312" w:hAnsi="宋体" w:cs="宋体"/>
                <w:color w:val="000000"/>
                <w:kern w:val="0"/>
                <w:sz w:val="24"/>
              </w:rPr>
            </w:pPr>
            <w:r w:rsidRPr="00F95EEB">
              <w:rPr>
                <w:rFonts w:ascii="仿宋_GB2312" w:eastAsia="仿宋_GB2312" w:hAnsi="等线" w:hint="eastAsia"/>
                <w:color w:val="000000"/>
                <w:sz w:val="24"/>
              </w:rPr>
              <w:t>D21次生污染控制情况</w:t>
            </w:r>
          </w:p>
        </w:tc>
        <w:tc>
          <w:tcPr>
            <w:tcW w:w="1275" w:type="dxa"/>
            <w:vAlign w:val="center"/>
          </w:tcPr>
          <w:p w14:paraId="6C938EB3" w14:textId="5E843021"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达标</w:t>
            </w:r>
          </w:p>
        </w:tc>
        <w:tc>
          <w:tcPr>
            <w:tcW w:w="993" w:type="dxa"/>
            <w:shd w:val="clear" w:color="000000" w:fill="FFFFFF"/>
            <w:vAlign w:val="center"/>
          </w:tcPr>
          <w:p w14:paraId="73D6651B" w14:textId="0A8BD3B1"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02F1B539" w14:textId="5AF773C7" w:rsidR="00A75BD1" w:rsidRPr="00F95EEB" w:rsidRDefault="00A75BD1" w:rsidP="006C3927">
            <w:pPr>
              <w:jc w:val="center"/>
              <w:rPr>
                <w:rFonts w:ascii="仿宋_GB2312" w:eastAsia="仿宋_GB2312" w:hAnsi="宋体" w:cs="宋体"/>
                <w:color w:val="000000"/>
                <w:kern w:val="0"/>
                <w:sz w:val="24"/>
              </w:rPr>
            </w:pPr>
            <w:r>
              <w:rPr>
                <w:rFonts w:ascii="仿宋_GB2312" w:eastAsia="仿宋_GB2312" w:hAnsi="等线" w:hint="eastAsia"/>
                <w:color w:val="000000"/>
              </w:rPr>
              <w:t>3</w:t>
            </w:r>
          </w:p>
        </w:tc>
      </w:tr>
      <w:tr w:rsidR="00A75BD1" w:rsidRPr="00F95EEB" w14:paraId="1248C713" w14:textId="77777777" w:rsidTr="00F95EEB">
        <w:trPr>
          <w:trHeight w:val="454"/>
          <w:jc w:val="center"/>
        </w:trPr>
        <w:tc>
          <w:tcPr>
            <w:tcW w:w="1276" w:type="dxa"/>
            <w:vMerge/>
            <w:shd w:val="clear" w:color="000000" w:fill="FFFFFF"/>
            <w:vAlign w:val="center"/>
          </w:tcPr>
          <w:p w14:paraId="0A8CB98A" w14:textId="77777777" w:rsidR="00A75BD1" w:rsidRPr="00F95EEB" w:rsidRDefault="00A75BD1" w:rsidP="006C3927">
            <w:pPr>
              <w:widowControl/>
              <w:rPr>
                <w:rFonts w:ascii="仿宋_GB2312" w:eastAsia="仿宋_GB2312" w:hAnsi="仿宋" w:cs="宋体"/>
                <w:kern w:val="0"/>
                <w:sz w:val="24"/>
              </w:rPr>
            </w:pPr>
          </w:p>
        </w:tc>
        <w:tc>
          <w:tcPr>
            <w:tcW w:w="1271" w:type="dxa"/>
            <w:vMerge/>
            <w:shd w:val="clear" w:color="000000" w:fill="FFFFFF"/>
            <w:vAlign w:val="center"/>
          </w:tcPr>
          <w:p w14:paraId="53B6AAEA"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21C7AD4C" w14:textId="42F65F6C" w:rsidR="00A75BD1" w:rsidRPr="00F95EEB" w:rsidRDefault="00A75BD1" w:rsidP="006C3927">
            <w:pPr>
              <w:rPr>
                <w:rFonts w:ascii="仿宋_GB2312" w:eastAsia="仿宋_GB2312" w:hAnsi="宋体" w:cs="宋体"/>
                <w:color w:val="000000"/>
                <w:kern w:val="0"/>
                <w:sz w:val="24"/>
              </w:rPr>
            </w:pPr>
            <w:r w:rsidRPr="00F95EEB">
              <w:rPr>
                <w:rFonts w:ascii="仿宋_GB2312" w:eastAsia="仿宋_GB2312" w:hAnsi="等线" w:hint="eastAsia"/>
                <w:color w:val="000000"/>
                <w:sz w:val="24"/>
              </w:rPr>
              <w:t>D22河道水质提升状况</w:t>
            </w:r>
          </w:p>
        </w:tc>
        <w:tc>
          <w:tcPr>
            <w:tcW w:w="1275" w:type="dxa"/>
            <w:vAlign w:val="center"/>
          </w:tcPr>
          <w:p w14:paraId="045011BB" w14:textId="62DB3E5F"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提升</w:t>
            </w:r>
          </w:p>
        </w:tc>
        <w:tc>
          <w:tcPr>
            <w:tcW w:w="993" w:type="dxa"/>
            <w:shd w:val="clear" w:color="000000" w:fill="FFFFFF"/>
            <w:vAlign w:val="center"/>
          </w:tcPr>
          <w:p w14:paraId="0EC4F39A" w14:textId="3144EF3D"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34C2050E" w14:textId="6221888F" w:rsidR="00A75BD1" w:rsidRPr="00F95EEB" w:rsidRDefault="00A75BD1" w:rsidP="006C3927">
            <w:pPr>
              <w:jc w:val="center"/>
              <w:rPr>
                <w:rFonts w:ascii="仿宋_GB2312" w:eastAsia="仿宋_GB2312" w:hAnsi="宋体" w:cs="宋体"/>
                <w:color w:val="000000"/>
                <w:kern w:val="0"/>
                <w:sz w:val="24"/>
              </w:rPr>
            </w:pPr>
            <w:r>
              <w:rPr>
                <w:rFonts w:ascii="仿宋_GB2312" w:eastAsia="仿宋_GB2312" w:hAnsi="等线" w:hint="eastAsia"/>
                <w:color w:val="000000"/>
              </w:rPr>
              <w:t>3</w:t>
            </w:r>
          </w:p>
        </w:tc>
      </w:tr>
      <w:tr w:rsidR="00A75BD1" w:rsidRPr="00F95EEB" w14:paraId="6F57D85D" w14:textId="77777777" w:rsidTr="00F95EEB">
        <w:trPr>
          <w:trHeight w:val="454"/>
          <w:jc w:val="center"/>
        </w:trPr>
        <w:tc>
          <w:tcPr>
            <w:tcW w:w="1276" w:type="dxa"/>
            <w:vMerge/>
            <w:shd w:val="clear" w:color="000000" w:fill="FFFFFF"/>
            <w:vAlign w:val="center"/>
          </w:tcPr>
          <w:p w14:paraId="278D84D6" w14:textId="77777777" w:rsidR="00A75BD1" w:rsidRPr="00F95EEB" w:rsidRDefault="00A75BD1" w:rsidP="006C3927">
            <w:pPr>
              <w:widowControl/>
              <w:rPr>
                <w:rFonts w:ascii="仿宋_GB2312" w:eastAsia="仿宋_GB2312" w:hAnsi="仿宋" w:cs="宋体"/>
                <w:kern w:val="0"/>
                <w:sz w:val="24"/>
              </w:rPr>
            </w:pPr>
          </w:p>
        </w:tc>
        <w:tc>
          <w:tcPr>
            <w:tcW w:w="1271" w:type="dxa"/>
            <w:vMerge w:val="restart"/>
            <w:shd w:val="clear" w:color="000000" w:fill="FFFFFF"/>
            <w:vAlign w:val="center"/>
          </w:tcPr>
          <w:p w14:paraId="7B2DD8D6" w14:textId="42E1853B" w:rsidR="00A75BD1" w:rsidRPr="00F95EEB" w:rsidRDefault="00A75BD1" w:rsidP="006C3927">
            <w:pPr>
              <w:widowControl/>
              <w:rPr>
                <w:rFonts w:ascii="仿宋_GB2312" w:eastAsia="仿宋_GB2312" w:hAnsi="仿宋" w:cs="宋体"/>
                <w:kern w:val="0"/>
                <w:sz w:val="24"/>
              </w:rPr>
            </w:pPr>
            <w:r w:rsidRPr="00F95EEB">
              <w:rPr>
                <w:rFonts w:ascii="仿宋_GB2312" w:eastAsia="仿宋_GB2312" w:hAnsi="仿宋" w:cs="宋体" w:hint="eastAsia"/>
                <w:kern w:val="0"/>
                <w:sz w:val="24"/>
              </w:rPr>
              <w:t>D3</w:t>
            </w:r>
            <w:r w:rsidRPr="00F95EEB">
              <w:rPr>
                <w:rFonts w:ascii="仿宋_GB2312" w:eastAsia="仿宋_GB2312" w:hAnsi="宋体" w:cs="宋体" w:hint="eastAsia"/>
                <w:color w:val="000000"/>
                <w:kern w:val="0"/>
                <w:sz w:val="24"/>
              </w:rPr>
              <w:t>满意度</w:t>
            </w:r>
          </w:p>
        </w:tc>
        <w:tc>
          <w:tcPr>
            <w:tcW w:w="3544" w:type="dxa"/>
            <w:shd w:val="clear" w:color="auto" w:fill="auto"/>
            <w:vAlign w:val="center"/>
          </w:tcPr>
          <w:p w14:paraId="28E47471" w14:textId="19CDE5E0" w:rsidR="00A75BD1" w:rsidRPr="00F95EEB" w:rsidRDefault="00A75BD1" w:rsidP="006C3927">
            <w:pPr>
              <w:rPr>
                <w:rFonts w:ascii="仿宋_GB2312" w:eastAsia="仿宋_GB2312"/>
                <w:sz w:val="24"/>
              </w:rPr>
            </w:pPr>
            <w:r w:rsidRPr="00F95EEB">
              <w:rPr>
                <w:rFonts w:ascii="仿宋_GB2312" w:eastAsia="仿宋_GB2312" w:hAnsi="等线" w:hint="eastAsia"/>
                <w:color w:val="000000"/>
                <w:sz w:val="24"/>
              </w:rPr>
              <w:t>D31</w:t>
            </w:r>
            <w:proofErr w:type="gramStart"/>
            <w:r w:rsidRPr="00F95EEB">
              <w:rPr>
                <w:rFonts w:ascii="仿宋_GB2312" w:eastAsia="仿宋_GB2312" w:hAnsi="等线" w:hint="eastAsia"/>
                <w:color w:val="000000"/>
                <w:sz w:val="24"/>
              </w:rPr>
              <w:t>各</w:t>
            </w:r>
            <w:proofErr w:type="gramEnd"/>
            <w:r w:rsidRPr="00F95EEB">
              <w:rPr>
                <w:rFonts w:ascii="仿宋_GB2312" w:eastAsia="仿宋_GB2312" w:hAnsi="等线" w:hint="eastAsia"/>
                <w:color w:val="000000"/>
                <w:sz w:val="24"/>
              </w:rPr>
              <w:t>污水站运行人员满意度</w:t>
            </w:r>
          </w:p>
        </w:tc>
        <w:tc>
          <w:tcPr>
            <w:tcW w:w="1275" w:type="dxa"/>
            <w:vAlign w:val="center"/>
          </w:tcPr>
          <w:p w14:paraId="5F53DFB3" w14:textId="1386E4BC" w:rsidR="00A75BD1" w:rsidRPr="00F95EEB" w:rsidRDefault="00A75BD1" w:rsidP="006C3927">
            <w:pPr>
              <w:jc w:val="center"/>
              <w:rPr>
                <w:rFonts w:ascii="仿宋_GB2312" w:eastAsia="仿宋_GB2312"/>
                <w:sz w:val="24"/>
              </w:rPr>
            </w:pPr>
            <w:r w:rsidRPr="00F95EEB">
              <w:rPr>
                <w:rFonts w:ascii="仿宋_GB2312" w:eastAsia="仿宋_GB2312" w:hAnsi="宋体" w:cs="宋体" w:hint="eastAsia"/>
                <w:color w:val="000000"/>
                <w:kern w:val="0"/>
                <w:sz w:val="24"/>
              </w:rPr>
              <w:t>≥90%</w:t>
            </w:r>
          </w:p>
        </w:tc>
        <w:tc>
          <w:tcPr>
            <w:tcW w:w="993" w:type="dxa"/>
            <w:shd w:val="clear" w:color="000000" w:fill="FFFFFF"/>
            <w:vAlign w:val="center"/>
          </w:tcPr>
          <w:p w14:paraId="2FB9CF43" w14:textId="1AF3B880" w:rsidR="00A75BD1" w:rsidRPr="00F95EEB" w:rsidRDefault="001C6934" w:rsidP="006C3927">
            <w:pPr>
              <w:jc w:val="center"/>
              <w:rPr>
                <w:rFonts w:ascii="仿宋_GB2312" w:eastAsia="仿宋_GB2312"/>
                <w:sz w:val="24"/>
              </w:rPr>
            </w:pPr>
            <w:r>
              <w:rPr>
                <w:rFonts w:ascii="仿宋_GB2312" w:eastAsia="仿宋_GB2312" w:hAnsi="等线"/>
                <w:color w:val="000000"/>
                <w:sz w:val="24"/>
              </w:rPr>
              <w:t>1</w:t>
            </w:r>
          </w:p>
        </w:tc>
        <w:tc>
          <w:tcPr>
            <w:tcW w:w="992" w:type="dxa"/>
            <w:shd w:val="clear" w:color="000000" w:fill="FFFFFF"/>
            <w:vAlign w:val="center"/>
          </w:tcPr>
          <w:p w14:paraId="06511323" w14:textId="14A4F7DC" w:rsidR="00A75BD1" w:rsidRPr="00F95EEB" w:rsidRDefault="001C6934" w:rsidP="006C3927">
            <w:pPr>
              <w:jc w:val="center"/>
              <w:rPr>
                <w:rFonts w:ascii="仿宋_GB2312" w:eastAsia="仿宋_GB2312"/>
                <w:sz w:val="24"/>
              </w:rPr>
            </w:pPr>
            <w:r>
              <w:rPr>
                <w:rFonts w:ascii="仿宋_GB2312" w:eastAsia="仿宋_GB2312" w:hAnsi="等线"/>
                <w:color w:val="000000"/>
              </w:rPr>
              <w:t>1</w:t>
            </w:r>
          </w:p>
        </w:tc>
      </w:tr>
      <w:tr w:rsidR="00A75BD1" w:rsidRPr="00F95EEB" w14:paraId="083AE1F0" w14:textId="77777777" w:rsidTr="00F95EEB">
        <w:trPr>
          <w:trHeight w:val="454"/>
          <w:jc w:val="center"/>
        </w:trPr>
        <w:tc>
          <w:tcPr>
            <w:tcW w:w="1276" w:type="dxa"/>
            <w:vMerge/>
            <w:shd w:val="clear" w:color="000000" w:fill="FFFFFF"/>
            <w:vAlign w:val="center"/>
          </w:tcPr>
          <w:p w14:paraId="0A70C1B2" w14:textId="77777777" w:rsidR="00A75BD1" w:rsidRPr="00F95EEB" w:rsidRDefault="00A75BD1" w:rsidP="006C3927">
            <w:pPr>
              <w:widowControl/>
              <w:rPr>
                <w:rFonts w:ascii="仿宋_GB2312" w:eastAsia="仿宋_GB2312" w:hAnsi="仿宋" w:cs="宋体"/>
                <w:kern w:val="0"/>
                <w:sz w:val="24"/>
              </w:rPr>
            </w:pPr>
          </w:p>
        </w:tc>
        <w:tc>
          <w:tcPr>
            <w:tcW w:w="1271" w:type="dxa"/>
            <w:vMerge/>
            <w:shd w:val="clear" w:color="000000" w:fill="FFFFFF"/>
            <w:vAlign w:val="center"/>
          </w:tcPr>
          <w:p w14:paraId="22C387EE"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42428D21" w14:textId="0AF87542" w:rsidR="00A75BD1" w:rsidRPr="00F95EEB" w:rsidRDefault="00A75BD1" w:rsidP="006C3927">
            <w:pPr>
              <w:rPr>
                <w:rFonts w:ascii="仿宋_GB2312" w:eastAsia="仿宋_GB2312" w:hAnsi="宋体" w:cs="宋体"/>
                <w:color w:val="000000"/>
                <w:kern w:val="0"/>
                <w:sz w:val="24"/>
              </w:rPr>
            </w:pPr>
            <w:r w:rsidRPr="00F95EEB">
              <w:rPr>
                <w:rFonts w:ascii="仿宋_GB2312" w:eastAsia="仿宋_GB2312" w:hAnsi="等线" w:hint="eastAsia"/>
                <w:color w:val="000000"/>
                <w:sz w:val="24"/>
              </w:rPr>
              <w:t>D32市民满意度</w:t>
            </w:r>
          </w:p>
        </w:tc>
        <w:tc>
          <w:tcPr>
            <w:tcW w:w="1275" w:type="dxa"/>
            <w:vAlign w:val="center"/>
          </w:tcPr>
          <w:p w14:paraId="0E2CF266" w14:textId="23AAF0CE"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≥85%</w:t>
            </w:r>
          </w:p>
        </w:tc>
        <w:tc>
          <w:tcPr>
            <w:tcW w:w="993" w:type="dxa"/>
            <w:shd w:val="clear" w:color="000000" w:fill="FFFFFF"/>
            <w:vAlign w:val="center"/>
          </w:tcPr>
          <w:p w14:paraId="6D5BEA80" w14:textId="0F26587E" w:rsidR="00A75BD1" w:rsidRPr="00F95EEB" w:rsidRDefault="001C6934" w:rsidP="006C3927">
            <w:pPr>
              <w:jc w:val="center"/>
              <w:rPr>
                <w:rFonts w:ascii="仿宋_GB2312" w:eastAsia="仿宋_GB2312" w:hAnsi="宋体" w:cs="宋体"/>
                <w:color w:val="000000"/>
                <w:kern w:val="0"/>
                <w:sz w:val="24"/>
              </w:rPr>
            </w:pPr>
            <w:r>
              <w:rPr>
                <w:rFonts w:ascii="仿宋_GB2312" w:eastAsia="仿宋_GB2312" w:hAnsi="等线"/>
                <w:color w:val="000000"/>
                <w:sz w:val="24"/>
              </w:rPr>
              <w:t>5</w:t>
            </w:r>
          </w:p>
        </w:tc>
        <w:tc>
          <w:tcPr>
            <w:tcW w:w="992" w:type="dxa"/>
            <w:shd w:val="clear" w:color="000000" w:fill="FFFFFF"/>
            <w:vAlign w:val="center"/>
          </w:tcPr>
          <w:p w14:paraId="7A401A38" w14:textId="014AC73A" w:rsidR="00A75BD1" w:rsidRPr="00F95EEB" w:rsidRDefault="001C6934" w:rsidP="006C3927">
            <w:pPr>
              <w:jc w:val="center"/>
              <w:rPr>
                <w:rFonts w:ascii="仿宋_GB2312" w:eastAsia="仿宋_GB2312" w:hAnsi="宋体" w:cs="宋体"/>
                <w:color w:val="000000"/>
                <w:kern w:val="0"/>
                <w:sz w:val="24"/>
              </w:rPr>
            </w:pPr>
            <w:r>
              <w:rPr>
                <w:rFonts w:ascii="仿宋_GB2312" w:eastAsia="仿宋_GB2312" w:hAnsi="等线"/>
                <w:color w:val="000000"/>
              </w:rPr>
              <w:t>5</w:t>
            </w:r>
          </w:p>
        </w:tc>
      </w:tr>
      <w:tr w:rsidR="00A75BD1" w:rsidRPr="00F95EEB" w14:paraId="1864F241" w14:textId="77777777" w:rsidTr="00F95EEB">
        <w:trPr>
          <w:trHeight w:val="64"/>
          <w:jc w:val="center"/>
        </w:trPr>
        <w:tc>
          <w:tcPr>
            <w:tcW w:w="1276" w:type="dxa"/>
            <w:vMerge/>
            <w:vAlign w:val="center"/>
          </w:tcPr>
          <w:p w14:paraId="18145FE6" w14:textId="77777777" w:rsidR="00A75BD1" w:rsidRPr="00F95EEB" w:rsidRDefault="00A75BD1" w:rsidP="006C3927">
            <w:pPr>
              <w:widowControl/>
              <w:jc w:val="left"/>
              <w:rPr>
                <w:rFonts w:ascii="仿宋_GB2312" w:eastAsia="仿宋_GB2312" w:hAnsi="仿宋" w:cs="宋体"/>
                <w:kern w:val="0"/>
                <w:sz w:val="24"/>
              </w:rPr>
            </w:pPr>
          </w:p>
        </w:tc>
        <w:tc>
          <w:tcPr>
            <w:tcW w:w="1271" w:type="dxa"/>
            <w:vMerge w:val="restart"/>
            <w:shd w:val="clear" w:color="000000" w:fill="FFFFFF"/>
            <w:vAlign w:val="center"/>
          </w:tcPr>
          <w:p w14:paraId="60AFB49F" w14:textId="0B566D16" w:rsidR="00A75BD1" w:rsidRPr="00F95EEB" w:rsidRDefault="00A75BD1" w:rsidP="006C3927">
            <w:pPr>
              <w:widowControl/>
              <w:rPr>
                <w:rFonts w:ascii="仿宋_GB2312" w:eastAsia="仿宋_GB2312" w:hAnsi="仿宋" w:cs="宋体"/>
                <w:kern w:val="0"/>
                <w:sz w:val="24"/>
              </w:rPr>
            </w:pPr>
            <w:r w:rsidRPr="00F95EEB">
              <w:rPr>
                <w:rFonts w:ascii="仿宋_GB2312" w:eastAsia="仿宋_GB2312" w:hAnsi="仿宋" w:cs="宋体" w:hint="eastAsia"/>
                <w:kern w:val="0"/>
                <w:sz w:val="24"/>
              </w:rPr>
              <w:t>D4</w:t>
            </w:r>
            <w:r w:rsidRPr="00F95EEB">
              <w:rPr>
                <w:rFonts w:ascii="仿宋_GB2312" w:eastAsia="仿宋_GB2312" w:hAnsi="宋体" w:cs="宋体" w:hint="eastAsia"/>
                <w:color w:val="000000"/>
                <w:kern w:val="0"/>
                <w:sz w:val="24"/>
              </w:rPr>
              <w:t>可持续影响力</w:t>
            </w:r>
          </w:p>
        </w:tc>
        <w:tc>
          <w:tcPr>
            <w:tcW w:w="3544" w:type="dxa"/>
            <w:shd w:val="clear" w:color="auto" w:fill="auto"/>
            <w:vAlign w:val="center"/>
          </w:tcPr>
          <w:p w14:paraId="4FB12F32" w14:textId="7FD5B523" w:rsidR="00A75BD1" w:rsidRPr="00F95EEB" w:rsidRDefault="00A75BD1" w:rsidP="006C3927">
            <w:pPr>
              <w:rPr>
                <w:rFonts w:ascii="仿宋_GB2312" w:eastAsia="仿宋_GB2312"/>
                <w:sz w:val="24"/>
              </w:rPr>
            </w:pPr>
            <w:r w:rsidRPr="00F95EEB">
              <w:rPr>
                <w:rFonts w:ascii="仿宋_GB2312" w:eastAsia="仿宋_GB2312" w:hAnsi="等线" w:hint="eastAsia"/>
                <w:color w:val="000000"/>
                <w:sz w:val="24"/>
              </w:rPr>
              <w:t>D41</w:t>
            </w:r>
            <w:r w:rsidR="00700111" w:rsidRPr="00700111">
              <w:rPr>
                <w:rFonts w:ascii="仿宋_GB2312" w:eastAsia="仿宋_GB2312" w:hAnsi="等线" w:hint="eastAsia"/>
                <w:color w:val="000000"/>
                <w:sz w:val="24"/>
              </w:rPr>
              <w:t>长效机制建设情况</w:t>
            </w:r>
          </w:p>
        </w:tc>
        <w:tc>
          <w:tcPr>
            <w:tcW w:w="1275" w:type="dxa"/>
            <w:vAlign w:val="center"/>
          </w:tcPr>
          <w:p w14:paraId="5B6C7F88" w14:textId="77777777" w:rsidR="00A75BD1" w:rsidRPr="00F95EEB" w:rsidRDefault="00A75BD1" w:rsidP="006C3927">
            <w:pPr>
              <w:jc w:val="center"/>
              <w:rPr>
                <w:rFonts w:ascii="仿宋_GB2312" w:eastAsia="仿宋_GB2312"/>
                <w:sz w:val="24"/>
              </w:rPr>
            </w:pPr>
            <w:r w:rsidRPr="00F95EEB">
              <w:rPr>
                <w:rFonts w:ascii="仿宋_GB2312" w:eastAsia="仿宋_GB2312" w:hAnsi="宋体" w:cs="宋体" w:hint="eastAsia"/>
                <w:color w:val="000000"/>
                <w:kern w:val="0"/>
                <w:sz w:val="24"/>
              </w:rPr>
              <w:t>健全有效</w:t>
            </w:r>
          </w:p>
        </w:tc>
        <w:tc>
          <w:tcPr>
            <w:tcW w:w="993" w:type="dxa"/>
            <w:shd w:val="clear" w:color="000000" w:fill="FFFFFF"/>
            <w:vAlign w:val="center"/>
          </w:tcPr>
          <w:p w14:paraId="6C657399" w14:textId="30AE8E9F" w:rsidR="00A75BD1" w:rsidRPr="00F95EEB" w:rsidRDefault="00A75BD1" w:rsidP="006C3927">
            <w:pPr>
              <w:jc w:val="center"/>
              <w:rPr>
                <w:rFonts w:ascii="仿宋_GB2312" w:eastAsia="仿宋_GB2312"/>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0B10A3B4" w14:textId="1C9D7E80" w:rsidR="00A75BD1" w:rsidRPr="00F95EEB" w:rsidRDefault="006F1182" w:rsidP="006C3927">
            <w:pPr>
              <w:jc w:val="center"/>
              <w:rPr>
                <w:rFonts w:ascii="仿宋_GB2312" w:eastAsia="仿宋_GB2312"/>
                <w:sz w:val="24"/>
              </w:rPr>
            </w:pPr>
            <w:r>
              <w:rPr>
                <w:rFonts w:ascii="仿宋_GB2312" w:eastAsia="仿宋_GB2312" w:hAnsi="等线"/>
                <w:color w:val="000000"/>
              </w:rPr>
              <w:t>2</w:t>
            </w:r>
          </w:p>
        </w:tc>
      </w:tr>
      <w:tr w:rsidR="00A75BD1" w:rsidRPr="00F95EEB" w14:paraId="294C7182" w14:textId="77777777" w:rsidTr="00F95EEB">
        <w:trPr>
          <w:trHeight w:val="64"/>
          <w:jc w:val="center"/>
        </w:trPr>
        <w:tc>
          <w:tcPr>
            <w:tcW w:w="1276" w:type="dxa"/>
            <w:vMerge/>
            <w:vAlign w:val="center"/>
          </w:tcPr>
          <w:p w14:paraId="097CE39C" w14:textId="77777777" w:rsidR="00A75BD1" w:rsidRPr="00F95EEB" w:rsidRDefault="00A75BD1" w:rsidP="006C3927">
            <w:pPr>
              <w:widowControl/>
              <w:jc w:val="left"/>
              <w:rPr>
                <w:rFonts w:ascii="仿宋_GB2312" w:eastAsia="仿宋_GB2312" w:hAnsi="仿宋" w:cs="宋体"/>
                <w:kern w:val="0"/>
                <w:sz w:val="24"/>
              </w:rPr>
            </w:pPr>
          </w:p>
        </w:tc>
        <w:tc>
          <w:tcPr>
            <w:tcW w:w="1271" w:type="dxa"/>
            <w:vMerge/>
            <w:shd w:val="clear" w:color="000000" w:fill="FFFFFF"/>
            <w:vAlign w:val="center"/>
          </w:tcPr>
          <w:p w14:paraId="17349BB6"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584645E5" w14:textId="089DD592" w:rsidR="00A75BD1" w:rsidRPr="00F95EEB" w:rsidRDefault="00A75BD1" w:rsidP="006C3927">
            <w:pPr>
              <w:rPr>
                <w:rFonts w:ascii="仿宋_GB2312" w:eastAsia="仿宋_GB2312" w:hAnsi="宋体" w:cs="宋体"/>
                <w:color w:val="000000"/>
                <w:kern w:val="0"/>
                <w:sz w:val="24"/>
              </w:rPr>
            </w:pPr>
            <w:r w:rsidRPr="00F95EEB">
              <w:rPr>
                <w:rFonts w:ascii="仿宋_GB2312" w:eastAsia="仿宋_GB2312" w:hAnsi="等线" w:hint="eastAsia"/>
                <w:color w:val="000000"/>
                <w:sz w:val="24"/>
              </w:rPr>
              <w:t>D42沟通机制建立情况</w:t>
            </w:r>
          </w:p>
        </w:tc>
        <w:tc>
          <w:tcPr>
            <w:tcW w:w="1275" w:type="dxa"/>
            <w:vAlign w:val="center"/>
          </w:tcPr>
          <w:p w14:paraId="1AF4458D" w14:textId="2B143FF8"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健全有效</w:t>
            </w:r>
          </w:p>
        </w:tc>
        <w:tc>
          <w:tcPr>
            <w:tcW w:w="993" w:type="dxa"/>
            <w:shd w:val="clear" w:color="000000" w:fill="FFFFFF"/>
            <w:vAlign w:val="center"/>
          </w:tcPr>
          <w:p w14:paraId="281CE028" w14:textId="33A24061"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76D01F44" w14:textId="1645E9CE" w:rsidR="00A75BD1" w:rsidRPr="00F95EEB" w:rsidRDefault="00B114E0" w:rsidP="006C3927">
            <w:pPr>
              <w:jc w:val="center"/>
              <w:rPr>
                <w:rFonts w:ascii="仿宋_GB2312" w:eastAsia="仿宋_GB2312" w:hAnsi="宋体" w:cs="宋体"/>
                <w:color w:val="000000"/>
                <w:kern w:val="0"/>
                <w:sz w:val="24"/>
              </w:rPr>
            </w:pPr>
            <w:r>
              <w:rPr>
                <w:rFonts w:ascii="仿宋_GB2312" w:eastAsia="仿宋_GB2312" w:hAnsi="等线"/>
                <w:color w:val="000000"/>
              </w:rPr>
              <w:t>3</w:t>
            </w:r>
          </w:p>
        </w:tc>
      </w:tr>
      <w:tr w:rsidR="00A75BD1" w:rsidRPr="00F95EEB" w14:paraId="0E6400DD" w14:textId="77777777" w:rsidTr="00F95EEB">
        <w:trPr>
          <w:trHeight w:val="64"/>
          <w:jc w:val="center"/>
        </w:trPr>
        <w:tc>
          <w:tcPr>
            <w:tcW w:w="1276" w:type="dxa"/>
            <w:vMerge/>
            <w:vAlign w:val="center"/>
          </w:tcPr>
          <w:p w14:paraId="6D5C675B" w14:textId="77777777" w:rsidR="00A75BD1" w:rsidRPr="00F95EEB" w:rsidRDefault="00A75BD1" w:rsidP="006C3927">
            <w:pPr>
              <w:widowControl/>
              <w:jc w:val="left"/>
              <w:rPr>
                <w:rFonts w:ascii="仿宋_GB2312" w:eastAsia="仿宋_GB2312" w:hAnsi="仿宋" w:cs="宋体"/>
                <w:kern w:val="0"/>
                <w:sz w:val="24"/>
              </w:rPr>
            </w:pPr>
          </w:p>
        </w:tc>
        <w:tc>
          <w:tcPr>
            <w:tcW w:w="1271" w:type="dxa"/>
            <w:vMerge/>
            <w:shd w:val="clear" w:color="000000" w:fill="FFFFFF"/>
            <w:vAlign w:val="center"/>
          </w:tcPr>
          <w:p w14:paraId="0CF5F0AB" w14:textId="77777777" w:rsidR="00A75BD1" w:rsidRPr="00F95EEB" w:rsidRDefault="00A75BD1" w:rsidP="006C3927">
            <w:pPr>
              <w:widowControl/>
              <w:rPr>
                <w:rFonts w:ascii="仿宋_GB2312" w:eastAsia="仿宋_GB2312" w:hAnsi="仿宋" w:cs="宋体"/>
                <w:kern w:val="0"/>
                <w:sz w:val="24"/>
              </w:rPr>
            </w:pPr>
          </w:p>
        </w:tc>
        <w:tc>
          <w:tcPr>
            <w:tcW w:w="3544" w:type="dxa"/>
            <w:shd w:val="clear" w:color="auto" w:fill="auto"/>
            <w:vAlign w:val="center"/>
          </w:tcPr>
          <w:p w14:paraId="521E8518" w14:textId="2A16E7A8" w:rsidR="00A75BD1" w:rsidRPr="00F95EEB" w:rsidRDefault="00A75BD1" w:rsidP="006C3927">
            <w:pPr>
              <w:rPr>
                <w:rFonts w:ascii="仿宋_GB2312" w:eastAsia="仿宋_GB2312" w:hAnsi="宋体" w:cs="宋体"/>
                <w:color w:val="000000"/>
                <w:kern w:val="0"/>
                <w:sz w:val="24"/>
              </w:rPr>
            </w:pPr>
            <w:r w:rsidRPr="00F95EEB">
              <w:rPr>
                <w:rFonts w:ascii="仿宋_GB2312" w:eastAsia="仿宋_GB2312" w:hAnsi="等线" w:hint="eastAsia"/>
                <w:color w:val="000000"/>
                <w:sz w:val="24"/>
              </w:rPr>
              <w:t>D43资源整合情况</w:t>
            </w:r>
          </w:p>
        </w:tc>
        <w:tc>
          <w:tcPr>
            <w:tcW w:w="1275" w:type="dxa"/>
            <w:vAlign w:val="center"/>
          </w:tcPr>
          <w:p w14:paraId="77E4D3AA" w14:textId="3C8A61CB"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良好</w:t>
            </w:r>
          </w:p>
        </w:tc>
        <w:tc>
          <w:tcPr>
            <w:tcW w:w="993" w:type="dxa"/>
            <w:shd w:val="clear" w:color="000000" w:fill="FFFFFF"/>
            <w:vAlign w:val="center"/>
          </w:tcPr>
          <w:p w14:paraId="20991AD1" w14:textId="728CA22D" w:rsidR="00A75BD1" w:rsidRPr="00F95EEB" w:rsidRDefault="00A75BD1" w:rsidP="006C3927">
            <w:pPr>
              <w:jc w:val="center"/>
              <w:rPr>
                <w:rFonts w:ascii="仿宋_GB2312" w:eastAsia="仿宋_GB2312" w:hAnsi="宋体" w:cs="宋体"/>
                <w:color w:val="000000"/>
                <w:kern w:val="0"/>
                <w:sz w:val="24"/>
              </w:rPr>
            </w:pPr>
            <w:r w:rsidRPr="00F95EEB">
              <w:rPr>
                <w:rFonts w:ascii="仿宋_GB2312" w:eastAsia="仿宋_GB2312" w:hAnsi="等线" w:hint="eastAsia"/>
                <w:color w:val="000000"/>
                <w:sz w:val="24"/>
              </w:rPr>
              <w:t>3</w:t>
            </w:r>
          </w:p>
        </w:tc>
        <w:tc>
          <w:tcPr>
            <w:tcW w:w="992" w:type="dxa"/>
            <w:shd w:val="clear" w:color="000000" w:fill="FFFFFF"/>
            <w:vAlign w:val="center"/>
          </w:tcPr>
          <w:p w14:paraId="2CA699B8" w14:textId="0C3B42BA" w:rsidR="00A75BD1" w:rsidRPr="00F95EEB" w:rsidRDefault="00A75BD1" w:rsidP="006C3927">
            <w:pPr>
              <w:jc w:val="center"/>
              <w:rPr>
                <w:rFonts w:ascii="仿宋_GB2312" w:eastAsia="仿宋_GB2312" w:hAnsi="宋体" w:cs="宋体"/>
                <w:color w:val="000000"/>
                <w:kern w:val="0"/>
                <w:sz w:val="24"/>
              </w:rPr>
            </w:pPr>
            <w:r>
              <w:rPr>
                <w:rFonts w:ascii="仿宋_GB2312" w:eastAsia="仿宋_GB2312" w:hAnsi="等线" w:hint="eastAsia"/>
                <w:color w:val="000000"/>
              </w:rPr>
              <w:t>3</w:t>
            </w:r>
          </w:p>
        </w:tc>
      </w:tr>
      <w:tr w:rsidR="008C39CC" w:rsidRPr="00F95EEB" w14:paraId="55C50FA8" w14:textId="77777777" w:rsidTr="006C3927">
        <w:trPr>
          <w:trHeight w:val="50"/>
          <w:jc w:val="center"/>
        </w:trPr>
        <w:tc>
          <w:tcPr>
            <w:tcW w:w="7366" w:type="dxa"/>
            <w:gridSpan w:val="4"/>
            <w:shd w:val="clear" w:color="auto" w:fill="auto"/>
            <w:vAlign w:val="center"/>
          </w:tcPr>
          <w:p w14:paraId="73AE747D" w14:textId="77777777" w:rsidR="008C39CC" w:rsidRPr="00F95EEB" w:rsidRDefault="008C39CC" w:rsidP="006C3927">
            <w:pPr>
              <w:widowControl/>
              <w:jc w:val="center"/>
              <w:rPr>
                <w:rFonts w:ascii="仿宋_GB2312" w:eastAsia="仿宋_GB2312" w:hAnsi="黑体"/>
                <w:b/>
                <w:bCs/>
                <w:color w:val="000000"/>
                <w:sz w:val="24"/>
              </w:rPr>
            </w:pPr>
            <w:r w:rsidRPr="00F95EEB">
              <w:rPr>
                <w:rFonts w:ascii="仿宋_GB2312" w:eastAsia="仿宋_GB2312" w:hAnsi="黑体" w:hint="eastAsia"/>
                <w:b/>
                <w:bCs/>
                <w:color w:val="000000"/>
                <w:sz w:val="24"/>
              </w:rPr>
              <w:lastRenderedPageBreak/>
              <w:t>合计</w:t>
            </w:r>
          </w:p>
        </w:tc>
        <w:tc>
          <w:tcPr>
            <w:tcW w:w="993" w:type="dxa"/>
            <w:shd w:val="clear" w:color="auto" w:fill="auto"/>
            <w:vAlign w:val="center"/>
          </w:tcPr>
          <w:p w14:paraId="06B7C731" w14:textId="7F456509" w:rsidR="008C39CC" w:rsidRPr="00F95EEB" w:rsidRDefault="00F95EEB" w:rsidP="006C3927">
            <w:pPr>
              <w:widowControl/>
              <w:jc w:val="center"/>
              <w:rPr>
                <w:rFonts w:ascii="仿宋_GB2312" w:eastAsia="仿宋_GB2312" w:hAnsi="黑体"/>
                <w:b/>
                <w:bCs/>
                <w:color w:val="000000"/>
                <w:sz w:val="24"/>
              </w:rPr>
            </w:pPr>
            <w:r w:rsidRPr="00F95EEB">
              <w:rPr>
                <w:rFonts w:ascii="仿宋_GB2312" w:eastAsia="仿宋_GB2312" w:hAnsi="黑体" w:hint="eastAsia"/>
                <w:b/>
                <w:bCs/>
                <w:color w:val="000000"/>
                <w:sz w:val="24"/>
              </w:rPr>
              <w:t>30</w:t>
            </w:r>
          </w:p>
        </w:tc>
        <w:tc>
          <w:tcPr>
            <w:tcW w:w="992" w:type="dxa"/>
            <w:shd w:val="clear" w:color="auto" w:fill="auto"/>
            <w:vAlign w:val="center"/>
          </w:tcPr>
          <w:p w14:paraId="536145F1" w14:textId="6336E196" w:rsidR="008C39CC" w:rsidRPr="00F95EEB" w:rsidRDefault="000463CE" w:rsidP="006C3927">
            <w:pPr>
              <w:widowControl/>
              <w:jc w:val="center"/>
              <w:rPr>
                <w:rFonts w:ascii="仿宋_GB2312" w:eastAsia="仿宋_GB2312" w:hAnsi="黑体" w:cs="宋体"/>
                <w:b/>
                <w:bCs/>
                <w:kern w:val="0"/>
                <w:sz w:val="24"/>
              </w:rPr>
            </w:pPr>
            <w:r>
              <w:rPr>
                <w:rFonts w:ascii="仿宋_GB2312" w:eastAsia="仿宋_GB2312" w:hAnsi="黑体" w:cs="宋体"/>
                <w:b/>
                <w:bCs/>
                <w:kern w:val="0"/>
                <w:sz w:val="24"/>
              </w:rPr>
              <w:t>2</w:t>
            </w:r>
            <w:r w:rsidR="00B114E0">
              <w:rPr>
                <w:rFonts w:ascii="仿宋_GB2312" w:eastAsia="仿宋_GB2312" w:hAnsi="黑体" w:cs="宋体"/>
                <w:b/>
                <w:bCs/>
                <w:kern w:val="0"/>
                <w:sz w:val="24"/>
              </w:rPr>
              <w:t>9</w:t>
            </w:r>
          </w:p>
        </w:tc>
      </w:tr>
    </w:tbl>
    <w:p w14:paraId="39C2C058" w14:textId="25A61803"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D11生产安全实现度</w:t>
      </w:r>
      <w:r w:rsidRPr="00226B76">
        <w:rPr>
          <w:rFonts w:ascii="仿宋_GB2312" w:eastAsia="仿宋_GB2312" w:hint="eastAsia"/>
          <w:b/>
          <w:bCs/>
          <w:sz w:val="28"/>
          <w:szCs w:val="28"/>
        </w:rPr>
        <w:t>,</w:t>
      </w:r>
      <w:r w:rsidRPr="00226B76">
        <w:rPr>
          <w:rFonts w:ascii="仿宋_GB2312" w:eastAsia="仿宋_GB2312" w:hAnsi="仿宋" w:hint="eastAsia"/>
          <w:b/>
          <w:bCs/>
          <w:sz w:val="28"/>
          <w:szCs w:val="28"/>
          <w:lang w:bidi="en-US"/>
        </w:rPr>
        <w:t xml:space="preserve"> 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2D70B2"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3A5F41D3" w14:textId="6FF24DA0" w:rsidR="005146FE" w:rsidRPr="00226B76" w:rsidRDefault="00027AA7"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2021年14个污水站安全事故发生次数为0，即生产安全实现度为100%.根据评分标准，本指标满分3分，得3分，得分率100%</w:t>
      </w:r>
      <w:r w:rsidR="005146FE" w:rsidRPr="00226B76">
        <w:rPr>
          <w:rFonts w:eastAsia="仿宋_GB2312" w:hint="eastAsia"/>
          <w:color w:val="000000"/>
          <w:sz w:val="28"/>
          <w:szCs w:val="28"/>
        </w:rPr>
        <w:t>。</w:t>
      </w:r>
    </w:p>
    <w:p w14:paraId="32C25A52" w14:textId="14307628"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D12周边生产生活环境改善情况</w:t>
      </w:r>
      <w:r w:rsidRPr="00226B76">
        <w:rPr>
          <w:rFonts w:ascii="仿宋_GB2312" w:eastAsia="仿宋_GB2312" w:hint="eastAsia"/>
          <w:b/>
          <w:bCs/>
          <w:sz w:val="28"/>
          <w:szCs w:val="28"/>
        </w:rPr>
        <w:t>,</w:t>
      </w:r>
      <w:r w:rsidRPr="00226B76">
        <w:rPr>
          <w:rFonts w:ascii="仿宋_GB2312" w:eastAsia="仿宋_GB2312" w:hAnsi="仿宋" w:hint="eastAsia"/>
          <w:b/>
          <w:bCs/>
          <w:sz w:val="28"/>
          <w:szCs w:val="28"/>
          <w:lang w:bidi="en-US"/>
        </w:rPr>
        <w:t xml:space="preserve"> 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2D70B2"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736CFE43" w14:textId="55ED623E" w:rsidR="005146FE" w:rsidRPr="00226B76" w:rsidRDefault="00027AA7"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根据运营记录，污水均处理且各项排放物均达标，即周边生产生活环境改善，得1.5分。根据满意度问卷调查情况，89%的各污水站周边及排水口上下游河道周边居民认为周边生产生活环境改善得1.5分（满意率为14个污水站加权平均数）。根据评分标准，本指标满分3分，得3分，得分率100%</w:t>
      </w:r>
      <w:r w:rsidR="005146FE" w:rsidRPr="00226B76">
        <w:rPr>
          <w:rFonts w:eastAsia="仿宋_GB2312" w:hint="eastAsia"/>
          <w:color w:val="000000"/>
          <w:sz w:val="28"/>
          <w:szCs w:val="28"/>
        </w:rPr>
        <w:t>。</w:t>
      </w:r>
    </w:p>
    <w:p w14:paraId="0DDB8DDF" w14:textId="7E01FA8E"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D13有责投诉处理率，</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2D70B2"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37633C8A" w14:textId="2C7A8FBD" w:rsidR="005146FE" w:rsidRPr="00226B76" w:rsidRDefault="002D70B2"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2021年14个</w:t>
      </w:r>
      <w:proofErr w:type="gramStart"/>
      <w:r w:rsidRPr="00226B76">
        <w:rPr>
          <w:rFonts w:ascii="仿宋_GB2312" w:eastAsia="仿宋_GB2312" w:hAnsi="仿宋_GB2312" w:cs="仿宋_GB2312" w:hint="eastAsia"/>
          <w:sz w:val="28"/>
          <w:szCs w:val="28"/>
        </w:rPr>
        <w:t>污水站未收到</w:t>
      </w:r>
      <w:proofErr w:type="gramEnd"/>
      <w:r w:rsidRPr="00226B76">
        <w:rPr>
          <w:rFonts w:ascii="仿宋_GB2312" w:eastAsia="仿宋_GB2312" w:hAnsi="仿宋_GB2312" w:cs="仿宋_GB2312" w:hint="eastAsia"/>
          <w:sz w:val="28"/>
          <w:szCs w:val="28"/>
        </w:rPr>
        <w:t>有责投诉。</w:t>
      </w:r>
      <w:r w:rsidR="005146FE" w:rsidRPr="00226B76">
        <w:rPr>
          <w:rFonts w:ascii="仿宋_GB2312" w:eastAsia="仿宋_GB2312" w:hAnsi="仿宋_GB2312" w:cs="仿宋_GB2312" w:hint="eastAsia"/>
          <w:sz w:val="28"/>
          <w:szCs w:val="28"/>
        </w:rPr>
        <w:t>根据评分标准，本指标满分</w:t>
      </w:r>
      <w:r w:rsidR="005146FE" w:rsidRPr="00226B76">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w:t>
      </w:r>
      <w:r w:rsidRPr="00226B76">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分，得分率</w:t>
      </w:r>
      <w:r w:rsidRPr="00226B76">
        <w:rPr>
          <w:rFonts w:ascii="仿宋_GB2312" w:eastAsia="仿宋_GB2312" w:hAnsi="仿宋_GB2312" w:cs="仿宋_GB2312"/>
          <w:sz w:val="28"/>
          <w:szCs w:val="28"/>
        </w:rPr>
        <w:t>100</w:t>
      </w:r>
      <w:r w:rsidR="005146FE" w:rsidRPr="00226B76">
        <w:rPr>
          <w:rFonts w:ascii="仿宋_GB2312" w:eastAsia="仿宋_GB2312" w:hAnsi="仿宋_GB2312" w:cs="仿宋_GB2312" w:hint="eastAsia"/>
          <w:sz w:val="28"/>
          <w:szCs w:val="28"/>
        </w:rPr>
        <w:t>%</w:t>
      </w:r>
      <w:r w:rsidR="005146FE" w:rsidRPr="00226B76">
        <w:rPr>
          <w:rFonts w:eastAsia="仿宋_GB2312" w:hint="eastAsia"/>
          <w:color w:val="000000"/>
          <w:sz w:val="28"/>
          <w:szCs w:val="28"/>
        </w:rPr>
        <w:t>。</w:t>
      </w:r>
    </w:p>
    <w:p w14:paraId="751638B2" w14:textId="615C9ADF"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D21次生污染控制情况，</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2D70B2"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50C74260" w14:textId="26272CEA" w:rsidR="005146FE" w:rsidRPr="00226B76" w:rsidRDefault="00027AA7" w:rsidP="002D70B2">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大气污染物排放达到《上海市城镇污水厂大气污染物排放标准》（DB31/982-2016）标准要求；厂界噪声控制达到《工业企业厂界环境噪声排放标准》GB12348-2008第I类标准。固体排放物标准均达到《中华人民共和国固体污染防治法》及《城镇污水处理厂污染物排放标准》。根据评分标准，本指标满分3分，得3分，得分率100%</w:t>
      </w:r>
      <w:r w:rsidR="005146FE" w:rsidRPr="00226B76">
        <w:rPr>
          <w:rFonts w:eastAsia="仿宋_GB2312" w:hint="eastAsia"/>
          <w:color w:val="000000"/>
          <w:sz w:val="28"/>
          <w:szCs w:val="28"/>
        </w:rPr>
        <w:t>。</w:t>
      </w:r>
    </w:p>
    <w:p w14:paraId="7089F833" w14:textId="54672D3C"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D22河道水质提升状况，</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217DFF"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13975BE3" w14:textId="02C9988F" w:rsidR="005146FE" w:rsidRPr="00226B76" w:rsidRDefault="00C17D3A"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经评价，生态环境局对河道水质检测已达到Ⅲ类及以上，区水务局</w:t>
      </w:r>
      <w:r w:rsidRPr="00226B76">
        <w:rPr>
          <w:rFonts w:ascii="仿宋_GB2312" w:eastAsia="仿宋_GB2312" w:hAnsi="仿宋_GB2312" w:cs="仿宋_GB2312" w:hint="eastAsia"/>
          <w:sz w:val="28"/>
          <w:szCs w:val="28"/>
        </w:rPr>
        <w:lastRenderedPageBreak/>
        <w:t>未收到不达标的通知。</w:t>
      </w:r>
      <w:r w:rsidR="005146FE" w:rsidRPr="00226B76">
        <w:rPr>
          <w:rFonts w:ascii="仿宋_GB2312" w:eastAsia="仿宋_GB2312" w:hAnsi="仿宋_GB2312" w:cs="仿宋_GB2312" w:hint="eastAsia"/>
          <w:sz w:val="28"/>
          <w:szCs w:val="28"/>
        </w:rPr>
        <w:t>根据评分标准，本指标满分</w:t>
      </w:r>
      <w:r w:rsidR="005146FE" w:rsidRPr="00226B76">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w:t>
      </w:r>
      <w:r w:rsidR="00217DFF" w:rsidRPr="00226B76">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分，得分率</w:t>
      </w:r>
      <w:r w:rsidR="00217DFF" w:rsidRPr="00226B76">
        <w:rPr>
          <w:rFonts w:ascii="仿宋_GB2312" w:eastAsia="仿宋_GB2312" w:hAnsi="仿宋_GB2312" w:cs="仿宋_GB2312"/>
          <w:sz w:val="28"/>
          <w:szCs w:val="28"/>
        </w:rPr>
        <w:t>100</w:t>
      </w:r>
      <w:r w:rsidR="005146FE" w:rsidRPr="00226B76">
        <w:rPr>
          <w:rFonts w:ascii="仿宋_GB2312" w:eastAsia="仿宋_GB2312" w:hAnsi="仿宋_GB2312" w:cs="仿宋_GB2312" w:hint="eastAsia"/>
          <w:sz w:val="28"/>
          <w:szCs w:val="28"/>
        </w:rPr>
        <w:t>%</w:t>
      </w:r>
      <w:r w:rsidR="005146FE" w:rsidRPr="00226B76">
        <w:rPr>
          <w:rFonts w:eastAsia="仿宋_GB2312" w:hint="eastAsia"/>
          <w:color w:val="000000"/>
          <w:sz w:val="28"/>
          <w:szCs w:val="28"/>
        </w:rPr>
        <w:t>。</w:t>
      </w:r>
    </w:p>
    <w:p w14:paraId="7803C053" w14:textId="22915159"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D31</w:t>
      </w:r>
      <w:proofErr w:type="gramStart"/>
      <w:r w:rsidRPr="00226B76">
        <w:rPr>
          <w:rFonts w:ascii="仿宋_GB2312" w:eastAsia="仿宋_GB2312" w:hAnsi="宋体" w:cs="宋体" w:hint="eastAsia"/>
          <w:b/>
          <w:bCs/>
          <w:color w:val="000000"/>
          <w:kern w:val="0"/>
          <w:sz w:val="28"/>
          <w:szCs w:val="28"/>
        </w:rPr>
        <w:t>各</w:t>
      </w:r>
      <w:proofErr w:type="gramEnd"/>
      <w:r w:rsidRPr="00226B76">
        <w:rPr>
          <w:rFonts w:ascii="仿宋_GB2312" w:eastAsia="仿宋_GB2312" w:hAnsi="宋体" w:cs="宋体" w:hint="eastAsia"/>
          <w:b/>
          <w:bCs/>
          <w:color w:val="000000"/>
          <w:kern w:val="0"/>
          <w:sz w:val="28"/>
          <w:szCs w:val="28"/>
        </w:rPr>
        <w:t>污水站运行人员满意度，</w:t>
      </w:r>
      <w:r w:rsidRPr="00226B76">
        <w:rPr>
          <w:rFonts w:ascii="仿宋_GB2312" w:eastAsia="仿宋_GB2312" w:hAnsi="仿宋" w:hint="eastAsia"/>
          <w:b/>
          <w:bCs/>
          <w:sz w:val="28"/>
          <w:szCs w:val="28"/>
          <w:lang w:bidi="en-US"/>
        </w:rPr>
        <w:t>权重</w:t>
      </w:r>
      <w:r w:rsidR="001C6934">
        <w:rPr>
          <w:rFonts w:ascii="仿宋_GB2312" w:eastAsia="仿宋_GB2312" w:hAnsi="仿宋_GB2312" w:cs="仿宋_GB2312"/>
          <w:b/>
          <w:bCs/>
          <w:sz w:val="28"/>
          <w:szCs w:val="28"/>
        </w:rPr>
        <w:t>1</w:t>
      </w:r>
      <w:r w:rsidRPr="00226B76">
        <w:rPr>
          <w:rFonts w:ascii="仿宋_GB2312" w:eastAsia="仿宋_GB2312" w:hAnsi="仿宋_GB2312" w:cs="仿宋_GB2312" w:hint="eastAsia"/>
          <w:b/>
          <w:bCs/>
          <w:sz w:val="28"/>
          <w:szCs w:val="28"/>
        </w:rPr>
        <w:t>分，得分</w:t>
      </w:r>
      <w:r w:rsidR="001C6934">
        <w:rPr>
          <w:rFonts w:ascii="仿宋_GB2312" w:eastAsia="仿宋_GB2312" w:hAnsi="仿宋_GB2312" w:cs="仿宋_GB2312"/>
          <w:b/>
          <w:bCs/>
          <w:sz w:val="28"/>
          <w:szCs w:val="28"/>
        </w:rPr>
        <w:t>1</w:t>
      </w:r>
      <w:r w:rsidRPr="00226B76">
        <w:rPr>
          <w:rFonts w:ascii="仿宋_GB2312" w:eastAsia="仿宋_GB2312" w:hAnsi="仿宋_GB2312" w:cs="仿宋_GB2312" w:hint="eastAsia"/>
          <w:b/>
          <w:bCs/>
          <w:sz w:val="28"/>
          <w:szCs w:val="28"/>
        </w:rPr>
        <w:t>分</w:t>
      </w:r>
    </w:p>
    <w:p w14:paraId="5B44CAE1" w14:textId="6C88A624" w:rsidR="005146FE" w:rsidRPr="00226B76" w:rsidRDefault="00217DFF"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经评价，各污水站运行人员的满意度</w:t>
      </w:r>
      <w:r w:rsidR="00A75BD1" w:rsidRPr="00226B76">
        <w:rPr>
          <w:rFonts w:ascii="仿宋_GB2312" w:eastAsia="仿宋_GB2312" w:hAnsi="仿宋_GB2312" w:cs="仿宋_GB2312" w:hint="eastAsia"/>
          <w:sz w:val="28"/>
          <w:szCs w:val="28"/>
        </w:rPr>
        <w:t>为</w:t>
      </w:r>
      <w:r w:rsidRPr="00226B76">
        <w:rPr>
          <w:rFonts w:ascii="仿宋_GB2312" w:eastAsia="仿宋_GB2312" w:hAnsi="仿宋_GB2312" w:cs="仿宋_GB2312" w:hint="eastAsia"/>
          <w:sz w:val="28"/>
          <w:szCs w:val="28"/>
        </w:rPr>
        <w:t>1</w:t>
      </w:r>
      <w:r w:rsidRPr="00226B76">
        <w:rPr>
          <w:rFonts w:ascii="仿宋_GB2312" w:eastAsia="仿宋_GB2312" w:hAnsi="仿宋_GB2312" w:cs="仿宋_GB2312"/>
          <w:sz w:val="28"/>
          <w:szCs w:val="28"/>
        </w:rPr>
        <w:t>00%</w:t>
      </w:r>
      <w:r w:rsidRPr="00226B76">
        <w:rPr>
          <w:rFonts w:ascii="仿宋_GB2312" w:eastAsia="仿宋_GB2312" w:hAnsi="仿宋_GB2312" w:cs="仿宋_GB2312" w:hint="eastAsia"/>
          <w:sz w:val="28"/>
          <w:szCs w:val="28"/>
        </w:rPr>
        <w:t>。</w:t>
      </w:r>
      <w:r w:rsidR="005146FE" w:rsidRPr="00226B76">
        <w:rPr>
          <w:rFonts w:ascii="仿宋_GB2312" w:eastAsia="仿宋_GB2312" w:hAnsi="仿宋_GB2312" w:cs="仿宋_GB2312" w:hint="eastAsia"/>
          <w:sz w:val="28"/>
          <w:szCs w:val="28"/>
        </w:rPr>
        <w:t>根据评分标准，本指标满分</w:t>
      </w:r>
      <w:r w:rsidR="001C6934">
        <w:rPr>
          <w:rFonts w:ascii="仿宋_GB2312" w:eastAsia="仿宋_GB2312" w:hAnsi="仿宋_GB2312" w:cs="仿宋_GB2312"/>
          <w:sz w:val="28"/>
          <w:szCs w:val="28"/>
        </w:rPr>
        <w:t>1</w:t>
      </w:r>
      <w:r w:rsidR="005146FE" w:rsidRPr="00226B76">
        <w:rPr>
          <w:rFonts w:ascii="仿宋_GB2312" w:eastAsia="仿宋_GB2312" w:hAnsi="仿宋_GB2312" w:cs="仿宋_GB2312" w:hint="eastAsia"/>
          <w:sz w:val="28"/>
          <w:szCs w:val="28"/>
        </w:rPr>
        <w:t>分，得</w:t>
      </w:r>
      <w:r w:rsidR="001C6934">
        <w:rPr>
          <w:rFonts w:ascii="仿宋_GB2312" w:eastAsia="仿宋_GB2312" w:hAnsi="仿宋_GB2312" w:cs="仿宋_GB2312"/>
          <w:sz w:val="28"/>
          <w:szCs w:val="28"/>
        </w:rPr>
        <w:t>1</w:t>
      </w:r>
      <w:r w:rsidR="005146FE" w:rsidRPr="00226B76">
        <w:rPr>
          <w:rFonts w:ascii="仿宋_GB2312" w:eastAsia="仿宋_GB2312" w:hAnsi="仿宋_GB2312" w:cs="仿宋_GB2312" w:hint="eastAsia"/>
          <w:sz w:val="28"/>
          <w:szCs w:val="28"/>
        </w:rPr>
        <w:t>分，得分率</w:t>
      </w:r>
      <w:r w:rsidRPr="00226B76">
        <w:rPr>
          <w:rFonts w:ascii="仿宋_GB2312" w:eastAsia="仿宋_GB2312" w:hAnsi="仿宋_GB2312" w:cs="仿宋_GB2312"/>
          <w:sz w:val="28"/>
          <w:szCs w:val="28"/>
        </w:rPr>
        <w:t>100</w:t>
      </w:r>
      <w:r w:rsidR="005146FE" w:rsidRPr="00226B76">
        <w:rPr>
          <w:rFonts w:ascii="仿宋_GB2312" w:eastAsia="仿宋_GB2312" w:hAnsi="仿宋_GB2312" w:cs="仿宋_GB2312" w:hint="eastAsia"/>
          <w:sz w:val="28"/>
          <w:szCs w:val="28"/>
        </w:rPr>
        <w:t>%</w:t>
      </w:r>
      <w:r w:rsidR="005146FE" w:rsidRPr="00226B76">
        <w:rPr>
          <w:rFonts w:eastAsia="仿宋_GB2312" w:hint="eastAsia"/>
          <w:color w:val="000000"/>
          <w:sz w:val="28"/>
          <w:szCs w:val="28"/>
        </w:rPr>
        <w:t>。</w:t>
      </w:r>
    </w:p>
    <w:p w14:paraId="42F61D79" w14:textId="2F5EBFFB"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D32市民满意度，</w:t>
      </w:r>
      <w:r w:rsidRPr="00226B76">
        <w:rPr>
          <w:rFonts w:ascii="仿宋_GB2312" w:eastAsia="仿宋_GB2312" w:hAnsi="仿宋" w:hint="eastAsia"/>
          <w:b/>
          <w:bCs/>
          <w:sz w:val="28"/>
          <w:szCs w:val="28"/>
          <w:lang w:bidi="en-US"/>
        </w:rPr>
        <w:t>权重</w:t>
      </w:r>
      <w:r w:rsidR="001C6934">
        <w:rPr>
          <w:rFonts w:ascii="仿宋_GB2312" w:eastAsia="仿宋_GB2312" w:hAnsi="仿宋_GB2312" w:cs="仿宋_GB2312"/>
          <w:b/>
          <w:bCs/>
          <w:sz w:val="28"/>
          <w:szCs w:val="28"/>
        </w:rPr>
        <w:t>5</w:t>
      </w:r>
      <w:r w:rsidRPr="00226B76">
        <w:rPr>
          <w:rFonts w:ascii="仿宋_GB2312" w:eastAsia="仿宋_GB2312" w:hAnsi="仿宋_GB2312" w:cs="仿宋_GB2312" w:hint="eastAsia"/>
          <w:b/>
          <w:bCs/>
          <w:sz w:val="28"/>
          <w:szCs w:val="28"/>
        </w:rPr>
        <w:t>分，得分</w:t>
      </w:r>
      <w:r w:rsidR="001C6934">
        <w:rPr>
          <w:rFonts w:ascii="仿宋_GB2312" w:eastAsia="仿宋_GB2312" w:hAnsi="仿宋_GB2312" w:cs="仿宋_GB2312"/>
          <w:b/>
          <w:bCs/>
          <w:sz w:val="28"/>
          <w:szCs w:val="28"/>
        </w:rPr>
        <w:t>5</w:t>
      </w:r>
      <w:r w:rsidRPr="00226B76">
        <w:rPr>
          <w:rFonts w:ascii="仿宋_GB2312" w:eastAsia="仿宋_GB2312" w:hAnsi="仿宋_GB2312" w:cs="仿宋_GB2312" w:hint="eastAsia"/>
          <w:b/>
          <w:bCs/>
          <w:sz w:val="28"/>
          <w:szCs w:val="28"/>
        </w:rPr>
        <w:t>分</w:t>
      </w:r>
    </w:p>
    <w:p w14:paraId="3FD5D472" w14:textId="16AB5AFE" w:rsidR="00217DFF" w:rsidRPr="00226B76" w:rsidRDefault="00217DFF" w:rsidP="00217DFF">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经评价，市民满意度为</w:t>
      </w:r>
      <w:r w:rsidR="00A75BD1" w:rsidRPr="00226B76">
        <w:rPr>
          <w:rFonts w:ascii="仿宋_GB2312" w:eastAsia="仿宋_GB2312" w:hAnsi="仿宋_GB2312" w:cs="仿宋_GB2312"/>
          <w:sz w:val="28"/>
          <w:szCs w:val="28"/>
        </w:rPr>
        <w:t>86.6%</w:t>
      </w:r>
      <w:r w:rsidRPr="00226B76">
        <w:rPr>
          <w:rFonts w:ascii="仿宋_GB2312" w:eastAsia="仿宋_GB2312" w:hAnsi="仿宋_GB2312" w:cs="仿宋_GB2312" w:hint="eastAsia"/>
          <w:sz w:val="28"/>
          <w:szCs w:val="28"/>
        </w:rPr>
        <w:t>。根据评分标准，本指标满分</w:t>
      </w:r>
      <w:r w:rsidR="001C6934">
        <w:rPr>
          <w:rFonts w:ascii="仿宋_GB2312" w:eastAsia="仿宋_GB2312" w:hAnsi="仿宋_GB2312" w:cs="仿宋_GB2312"/>
          <w:sz w:val="28"/>
          <w:szCs w:val="28"/>
        </w:rPr>
        <w:t>5</w:t>
      </w:r>
      <w:r w:rsidRPr="00226B76">
        <w:rPr>
          <w:rFonts w:ascii="仿宋_GB2312" w:eastAsia="仿宋_GB2312" w:hAnsi="仿宋_GB2312" w:cs="仿宋_GB2312" w:hint="eastAsia"/>
          <w:sz w:val="28"/>
          <w:szCs w:val="28"/>
        </w:rPr>
        <w:t>分，得</w:t>
      </w:r>
      <w:r w:rsidR="001C6934">
        <w:rPr>
          <w:rFonts w:ascii="仿宋_GB2312" w:eastAsia="仿宋_GB2312" w:hAnsi="仿宋_GB2312" w:cs="仿宋_GB2312"/>
          <w:sz w:val="28"/>
          <w:szCs w:val="28"/>
        </w:rPr>
        <w:t>5</w:t>
      </w:r>
      <w:r w:rsidRPr="00226B76">
        <w:rPr>
          <w:rFonts w:ascii="仿宋_GB2312" w:eastAsia="仿宋_GB2312" w:hAnsi="仿宋_GB2312" w:cs="仿宋_GB2312" w:hint="eastAsia"/>
          <w:sz w:val="28"/>
          <w:szCs w:val="28"/>
        </w:rPr>
        <w:t>分，得分率</w:t>
      </w:r>
      <w:r w:rsidRPr="00226B76">
        <w:rPr>
          <w:rFonts w:ascii="仿宋_GB2312" w:eastAsia="仿宋_GB2312" w:hAnsi="仿宋_GB2312" w:cs="仿宋_GB2312"/>
          <w:sz w:val="28"/>
          <w:szCs w:val="28"/>
        </w:rPr>
        <w:t>100</w:t>
      </w:r>
      <w:r w:rsidRPr="00226B76">
        <w:rPr>
          <w:rFonts w:ascii="仿宋_GB2312" w:eastAsia="仿宋_GB2312" w:hAnsi="仿宋_GB2312" w:cs="仿宋_GB2312" w:hint="eastAsia"/>
          <w:sz w:val="28"/>
          <w:szCs w:val="28"/>
        </w:rPr>
        <w:t>%</w:t>
      </w:r>
      <w:r w:rsidRPr="00226B76">
        <w:rPr>
          <w:rFonts w:eastAsia="仿宋_GB2312" w:hint="eastAsia"/>
          <w:color w:val="000000"/>
          <w:sz w:val="28"/>
          <w:szCs w:val="28"/>
        </w:rPr>
        <w:t>。</w:t>
      </w:r>
    </w:p>
    <w:p w14:paraId="76D58564" w14:textId="78800F93"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D41长效机制</w:t>
      </w:r>
      <w:r w:rsidR="00700111" w:rsidRPr="00226B76">
        <w:rPr>
          <w:rFonts w:ascii="仿宋_GB2312" w:eastAsia="仿宋_GB2312" w:hAnsi="宋体" w:cs="宋体" w:hint="eastAsia"/>
          <w:b/>
          <w:bCs/>
          <w:color w:val="000000"/>
          <w:kern w:val="0"/>
          <w:sz w:val="28"/>
          <w:szCs w:val="28"/>
        </w:rPr>
        <w:t>建设情况</w:t>
      </w:r>
      <w:r w:rsidRPr="00226B76">
        <w:rPr>
          <w:rFonts w:ascii="仿宋_GB2312" w:eastAsia="仿宋_GB2312" w:hAnsi="宋体" w:cs="宋体" w:hint="eastAsia"/>
          <w:b/>
          <w:bCs/>
          <w:color w:val="000000"/>
          <w:kern w:val="0"/>
          <w:sz w:val="28"/>
          <w:szCs w:val="28"/>
        </w:rPr>
        <w:t>，</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6F1182">
        <w:rPr>
          <w:rFonts w:ascii="仿宋_GB2312" w:eastAsia="仿宋_GB2312" w:hAnsi="仿宋_GB2312" w:cs="仿宋_GB2312"/>
          <w:b/>
          <w:bCs/>
          <w:sz w:val="28"/>
          <w:szCs w:val="28"/>
        </w:rPr>
        <w:t>2</w:t>
      </w:r>
      <w:r w:rsidRPr="00226B76">
        <w:rPr>
          <w:rFonts w:ascii="仿宋_GB2312" w:eastAsia="仿宋_GB2312" w:hAnsi="仿宋_GB2312" w:cs="仿宋_GB2312" w:hint="eastAsia"/>
          <w:b/>
          <w:bCs/>
          <w:sz w:val="28"/>
          <w:szCs w:val="28"/>
        </w:rPr>
        <w:t>分</w:t>
      </w:r>
    </w:p>
    <w:p w14:paraId="14E7BD00" w14:textId="212B714D" w:rsidR="005146FE" w:rsidRPr="00226B76" w:rsidRDefault="00217DFF"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经评价，区水务局已制定《</w:t>
      </w:r>
      <w:r w:rsidRPr="00226B76">
        <w:rPr>
          <w:rFonts w:ascii="仿宋_GB2312" w:eastAsia="仿宋_GB2312" w:hAnsi="SourceHanSansCN-Regular" w:hint="eastAsia"/>
          <w:color w:val="404742"/>
          <w:sz w:val="28"/>
          <w:szCs w:val="28"/>
          <w:shd w:val="clear" w:color="auto" w:fill="FFFFFF"/>
        </w:rPr>
        <w:t>崇明区水务“十四五”规划》，</w:t>
      </w:r>
      <w:r w:rsidR="00906356" w:rsidRPr="00226B76">
        <w:rPr>
          <w:rFonts w:ascii="仿宋_GB2312" w:eastAsia="仿宋_GB2312" w:hAnsi="SourceHanSansCN-Regular" w:hint="eastAsia"/>
          <w:color w:val="404742"/>
          <w:sz w:val="28"/>
          <w:szCs w:val="28"/>
          <w:shd w:val="clear" w:color="auto" w:fill="FFFFFF"/>
        </w:rPr>
        <w:t>将</w:t>
      </w:r>
      <w:r w:rsidR="00906356" w:rsidRPr="00226B76">
        <w:rPr>
          <w:rFonts w:ascii="仿宋_GB2312" w:eastAsia="仿宋_GB2312" w:hint="eastAsia"/>
          <w:sz w:val="28"/>
          <w:szCs w:val="28"/>
        </w:rPr>
        <w:t>统筹“厂、站、网”建设，持续优化结构布局，</w:t>
      </w:r>
      <w:proofErr w:type="gramStart"/>
      <w:r w:rsidR="00906356" w:rsidRPr="00226B76">
        <w:rPr>
          <w:rFonts w:ascii="仿宋_GB2312" w:eastAsia="仿宋_GB2312" w:hAnsi="SourceHanSansCN-Regular" w:hint="eastAsia"/>
          <w:color w:val="404742"/>
          <w:sz w:val="28"/>
          <w:szCs w:val="28"/>
          <w:shd w:val="clear" w:color="auto" w:fill="FFFFFF"/>
        </w:rPr>
        <w:t>计划</w:t>
      </w:r>
      <w:r w:rsidRPr="00226B76">
        <w:rPr>
          <w:rFonts w:ascii="仿宋_GB2312" w:eastAsia="仿宋_GB2312" w:hint="eastAsia"/>
          <w:sz w:val="28"/>
          <w:szCs w:val="28"/>
        </w:rPr>
        <w:t>庙</w:t>
      </w:r>
      <w:proofErr w:type="gramEnd"/>
      <w:r w:rsidRPr="00226B76">
        <w:rPr>
          <w:rFonts w:ascii="仿宋_GB2312" w:eastAsia="仿宋_GB2312" w:hint="eastAsia"/>
          <w:sz w:val="28"/>
          <w:szCs w:val="28"/>
        </w:rPr>
        <w:t>镇站、港西站、建设站并入城桥厂，绿华站就近并入</w:t>
      </w:r>
      <w:proofErr w:type="gramStart"/>
      <w:r w:rsidRPr="00226B76">
        <w:rPr>
          <w:rFonts w:ascii="仿宋_GB2312" w:eastAsia="仿宋_GB2312" w:hint="eastAsia"/>
          <w:sz w:val="28"/>
          <w:szCs w:val="28"/>
        </w:rPr>
        <w:t>明珠湖厂</w:t>
      </w:r>
      <w:proofErr w:type="gramEnd"/>
      <w:r w:rsidRPr="00226B76">
        <w:rPr>
          <w:rFonts w:ascii="仿宋_GB2312" w:eastAsia="仿宋_GB2312" w:hint="eastAsia"/>
          <w:sz w:val="28"/>
          <w:szCs w:val="28"/>
        </w:rPr>
        <w:t>，初步形成“7厂9站”格局</w:t>
      </w:r>
      <w:r w:rsidR="00906356" w:rsidRPr="00226B76">
        <w:rPr>
          <w:rFonts w:ascii="仿宋_GB2312" w:eastAsia="仿宋_GB2312" w:hint="eastAsia"/>
          <w:sz w:val="28"/>
          <w:szCs w:val="28"/>
        </w:rPr>
        <w:t>。全区城镇</w:t>
      </w:r>
      <w:proofErr w:type="gramStart"/>
      <w:r w:rsidR="00906356" w:rsidRPr="00226B76">
        <w:rPr>
          <w:rFonts w:ascii="仿宋_GB2312" w:eastAsia="仿宋_GB2312" w:hint="eastAsia"/>
          <w:sz w:val="28"/>
          <w:szCs w:val="28"/>
        </w:rPr>
        <w:t>污水处理率至2025年</w:t>
      </w:r>
      <w:proofErr w:type="gramEnd"/>
      <w:r w:rsidR="00906356" w:rsidRPr="00226B76">
        <w:rPr>
          <w:rFonts w:ascii="仿宋_GB2312" w:eastAsia="仿宋_GB2312" w:hint="eastAsia"/>
          <w:sz w:val="28"/>
          <w:szCs w:val="28"/>
        </w:rPr>
        <w:t>达到99％，城镇污水处理厂出水水质不低于国家一级A排放标准</w:t>
      </w:r>
      <w:r w:rsidR="00172AAA">
        <w:rPr>
          <w:rFonts w:ascii="仿宋_GB2312" w:eastAsia="仿宋_GB2312" w:hint="eastAsia"/>
          <w:sz w:val="28"/>
          <w:szCs w:val="28"/>
        </w:rPr>
        <w:t>；</w:t>
      </w:r>
      <w:r w:rsidR="00700111" w:rsidRPr="00226B76">
        <w:rPr>
          <w:rFonts w:ascii="仿宋_GB2312" w:eastAsia="仿宋_GB2312" w:hint="eastAsia"/>
          <w:sz w:val="28"/>
          <w:szCs w:val="28"/>
        </w:rPr>
        <w:t>考核机制方面，区水务局制定了崇明区水务行业“强监管”工作实施方案（试行）等长期考核管理制度，考核机制完整</w:t>
      </w:r>
      <w:r w:rsidR="00172AAA">
        <w:rPr>
          <w:rFonts w:ascii="仿宋_GB2312" w:eastAsia="仿宋_GB2312" w:hint="eastAsia"/>
          <w:sz w:val="28"/>
          <w:szCs w:val="28"/>
        </w:rPr>
        <w:t>；</w:t>
      </w:r>
      <w:r w:rsidR="00172AAA">
        <w:rPr>
          <w:rFonts w:ascii="仿宋_GB2312" w:eastAsia="仿宋_GB2312" w:hAnsi="仿宋_GB2312" w:cs="仿宋_GB2312" w:hint="eastAsia"/>
          <w:noProof/>
          <w:sz w:val="28"/>
          <w:szCs w:val="28"/>
        </w:rPr>
        <w:t>但在成本价格测算机制方面存在不足，</w:t>
      </w:r>
      <w:r w:rsidR="006F1182">
        <w:rPr>
          <w:rFonts w:ascii="仿宋_GB2312" w:eastAsia="仿宋_GB2312" w:hAnsi="仿宋_GB2312" w:cs="仿宋_GB2312" w:hint="eastAsia"/>
          <w:noProof/>
          <w:sz w:val="28"/>
          <w:szCs w:val="28"/>
        </w:rPr>
        <w:t>未</w:t>
      </w:r>
      <w:r w:rsidR="006F1182" w:rsidRPr="006F1182">
        <w:rPr>
          <w:rFonts w:ascii="仿宋_GB2312" w:eastAsia="仿宋_GB2312" w:hAnsi="仿宋_GB2312" w:cs="仿宋_GB2312" w:hint="eastAsia"/>
          <w:noProof/>
          <w:sz w:val="28"/>
          <w:szCs w:val="28"/>
        </w:rPr>
        <w:t>督促运营方对污水站的运营成本独立核算并每年上报至区水务局</w:t>
      </w:r>
      <w:r w:rsidR="00172AAA">
        <w:rPr>
          <w:rFonts w:ascii="仿宋_GB2312" w:eastAsia="仿宋_GB2312" w:hAnsi="仿宋_GB2312" w:cs="仿宋_GB2312" w:hint="eastAsia"/>
          <w:noProof/>
          <w:sz w:val="28"/>
          <w:szCs w:val="28"/>
        </w:rPr>
        <w:t>。</w:t>
      </w:r>
      <w:r w:rsidR="00172AAA" w:rsidRPr="00461501">
        <w:rPr>
          <w:rFonts w:ascii="仿宋_GB2312" w:eastAsia="仿宋_GB2312" w:hAnsi="仿宋_GB2312" w:cs="仿宋_GB2312" w:hint="eastAsia"/>
          <w:noProof/>
          <w:sz w:val="28"/>
          <w:szCs w:val="28"/>
        </w:rPr>
        <w:t>根据评分标准，本指标满分3分，扣除1/3的权重分，得2分，得分率66.67%</w:t>
      </w:r>
      <w:r w:rsidR="005146FE" w:rsidRPr="00226B76">
        <w:rPr>
          <w:rFonts w:eastAsia="仿宋_GB2312" w:hint="eastAsia"/>
          <w:color w:val="000000"/>
          <w:sz w:val="28"/>
          <w:szCs w:val="28"/>
        </w:rPr>
        <w:t>。</w:t>
      </w:r>
    </w:p>
    <w:p w14:paraId="786B56BE" w14:textId="3A72961E" w:rsidR="005146FE" w:rsidRPr="00226B76" w:rsidRDefault="005146FE" w:rsidP="005146FE">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t>D42沟通机制建立情况，</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B114E0">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7FD5247C" w14:textId="110DE199" w:rsidR="005146FE" w:rsidRPr="00226B76" w:rsidRDefault="00906356" w:rsidP="005146FE">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本项目各相关方包括区水务局、区生态环境局、区给排水管理所</w:t>
      </w:r>
      <w:r w:rsidR="00B114E0">
        <w:rPr>
          <w:rFonts w:ascii="仿宋_GB2312" w:eastAsia="仿宋_GB2312" w:hAnsi="仿宋_GB2312" w:cs="仿宋_GB2312" w:hint="eastAsia"/>
          <w:sz w:val="28"/>
          <w:szCs w:val="28"/>
        </w:rPr>
        <w:t>和</w:t>
      </w:r>
      <w:r w:rsidRPr="00226B76">
        <w:rPr>
          <w:rFonts w:ascii="仿宋_GB2312" w:eastAsia="仿宋_GB2312" w:hAnsi="仿宋_GB2312" w:cs="仿宋_GB2312" w:hint="eastAsia"/>
          <w:sz w:val="28"/>
          <w:szCs w:val="28"/>
        </w:rPr>
        <w:t>污水站运营方，目前</w:t>
      </w:r>
      <w:r w:rsidR="00B114E0">
        <w:rPr>
          <w:rFonts w:ascii="仿宋_GB2312" w:eastAsia="仿宋_GB2312" w:hAnsi="仿宋_GB2312" w:cs="仿宋_GB2312" w:hint="eastAsia"/>
          <w:sz w:val="28"/>
          <w:szCs w:val="28"/>
        </w:rPr>
        <w:t>各方在项目实施过程中已</w:t>
      </w:r>
      <w:r w:rsidRPr="00226B76">
        <w:rPr>
          <w:rFonts w:ascii="仿宋_GB2312" w:eastAsia="仿宋_GB2312" w:hAnsi="仿宋_GB2312" w:cs="仿宋_GB2312" w:hint="eastAsia"/>
          <w:sz w:val="28"/>
          <w:szCs w:val="28"/>
        </w:rPr>
        <w:t>形成良好的互联沟通机制。</w:t>
      </w:r>
      <w:r w:rsidR="005146FE" w:rsidRPr="00226B76">
        <w:rPr>
          <w:rFonts w:ascii="仿宋_GB2312" w:eastAsia="仿宋_GB2312" w:hAnsi="仿宋_GB2312" w:cs="仿宋_GB2312" w:hint="eastAsia"/>
          <w:sz w:val="28"/>
          <w:szCs w:val="28"/>
        </w:rPr>
        <w:t>根据评分标准，本指标满分</w:t>
      </w:r>
      <w:r w:rsidR="005146FE" w:rsidRPr="00226B76">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w:t>
      </w:r>
      <w:r w:rsidR="00B114E0">
        <w:rPr>
          <w:rFonts w:ascii="仿宋_GB2312" w:eastAsia="仿宋_GB2312" w:hAnsi="仿宋_GB2312" w:cs="仿宋_GB2312"/>
          <w:sz w:val="28"/>
          <w:szCs w:val="28"/>
        </w:rPr>
        <w:t>3</w:t>
      </w:r>
      <w:r w:rsidR="005146FE" w:rsidRPr="00226B76">
        <w:rPr>
          <w:rFonts w:ascii="仿宋_GB2312" w:eastAsia="仿宋_GB2312" w:hAnsi="仿宋_GB2312" w:cs="仿宋_GB2312" w:hint="eastAsia"/>
          <w:sz w:val="28"/>
          <w:szCs w:val="28"/>
        </w:rPr>
        <w:t>分，得分率</w:t>
      </w:r>
      <w:r w:rsidR="00B114E0">
        <w:rPr>
          <w:rFonts w:ascii="仿宋_GB2312" w:eastAsia="仿宋_GB2312" w:hAnsi="仿宋_GB2312" w:cs="仿宋_GB2312"/>
          <w:sz w:val="28"/>
          <w:szCs w:val="28"/>
        </w:rPr>
        <w:t>10</w:t>
      </w:r>
      <w:r w:rsidRPr="00226B76">
        <w:rPr>
          <w:rFonts w:ascii="仿宋_GB2312" w:eastAsia="仿宋_GB2312" w:hAnsi="仿宋_GB2312" w:cs="仿宋_GB2312"/>
          <w:sz w:val="28"/>
          <w:szCs w:val="28"/>
        </w:rPr>
        <w:t>0</w:t>
      </w:r>
      <w:r w:rsidR="005146FE" w:rsidRPr="00226B76">
        <w:rPr>
          <w:rFonts w:ascii="仿宋_GB2312" w:eastAsia="仿宋_GB2312" w:hAnsi="仿宋_GB2312" w:cs="仿宋_GB2312" w:hint="eastAsia"/>
          <w:sz w:val="28"/>
          <w:szCs w:val="28"/>
        </w:rPr>
        <w:t>%</w:t>
      </w:r>
      <w:r w:rsidR="005146FE" w:rsidRPr="00226B76">
        <w:rPr>
          <w:rFonts w:eastAsia="仿宋_GB2312" w:hint="eastAsia"/>
          <w:color w:val="000000"/>
          <w:sz w:val="28"/>
          <w:szCs w:val="28"/>
        </w:rPr>
        <w:t>。</w:t>
      </w:r>
    </w:p>
    <w:p w14:paraId="2361885C" w14:textId="60B643AE" w:rsidR="005146FE" w:rsidRPr="00226B76" w:rsidRDefault="005146FE" w:rsidP="003E0FE2">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宋体" w:cs="宋体" w:hint="eastAsia"/>
          <w:b/>
          <w:bCs/>
          <w:color w:val="000000"/>
          <w:kern w:val="0"/>
          <w:sz w:val="28"/>
          <w:szCs w:val="28"/>
        </w:rPr>
        <w:lastRenderedPageBreak/>
        <w:t>D43资源整合情况，</w:t>
      </w:r>
      <w:r w:rsidRPr="00226B76">
        <w:rPr>
          <w:rFonts w:ascii="仿宋_GB2312" w:eastAsia="仿宋_GB2312" w:hAnsi="仿宋" w:hint="eastAsia"/>
          <w:b/>
          <w:bCs/>
          <w:sz w:val="28"/>
          <w:szCs w:val="28"/>
          <w:lang w:bidi="en-US"/>
        </w:rPr>
        <w:t>权重</w:t>
      </w:r>
      <w:r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分，得分</w:t>
      </w:r>
      <w:r w:rsidR="00906356" w:rsidRPr="00226B76">
        <w:rPr>
          <w:rFonts w:ascii="仿宋_GB2312" w:eastAsia="仿宋_GB2312" w:hAnsi="仿宋_GB2312" w:cs="仿宋_GB2312"/>
          <w:b/>
          <w:bCs/>
          <w:sz w:val="28"/>
          <w:szCs w:val="28"/>
        </w:rPr>
        <w:t>3</w:t>
      </w:r>
      <w:r w:rsidRPr="00226B76">
        <w:rPr>
          <w:rFonts w:ascii="仿宋_GB2312" w:eastAsia="仿宋_GB2312" w:hAnsi="仿宋_GB2312" w:cs="仿宋_GB2312" w:hint="eastAsia"/>
          <w:b/>
          <w:bCs/>
          <w:sz w:val="28"/>
          <w:szCs w:val="28"/>
        </w:rPr>
        <w:t>分</w:t>
      </w:r>
    </w:p>
    <w:p w14:paraId="2F3DAC3F" w14:textId="47DA888F" w:rsidR="005146FE" w:rsidRPr="00226B76" w:rsidRDefault="00906356" w:rsidP="003E0FE2">
      <w:pPr>
        <w:spacing w:line="600" w:lineRule="exact"/>
        <w:ind w:firstLineChars="200" w:firstLine="560"/>
        <w:rPr>
          <w:rFonts w:eastAsia="仿宋_GB2312"/>
          <w:color w:val="000000"/>
          <w:sz w:val="28"/>
          <w:szCs w:val="28"/>
        </w:rPr>
      </w:pPr>
      <w:r w:rsidRPr="00226B76">
        <w:rPr>
          <w:rFonts w:ascii="仿宋_GB2312" w:eastAsia="仿宋_GB2312" w:hAnsi="仿宋_GB2312" w:cs="仿宋_GB2312" w:hint="eastAsia"/>
          <w:sz w:val="28"/>
          <w:szCs w:val="28"/>
        </w:rPr>
        <w:t>经评价，区水务局</w:t>
      </w:r>
      <w:r w:rsidR="00CE537E" w:rsidRPr="00226B76">
        <w:rPr>
          <w:rFonts w:ascii="仿宋_GB2312" w:eastAsia="仿宋_GB2312" w:hAnsi="仿宋_GB2312" w:cs="仿宋_GB2312" w:hint="eastAsia"/>
          <w:sz w:val="28"/>
          <w:szCs w:val="28"/>
        </w:rPr>
        <w:t>根据</w:t>
      </w:r>
      <w:r w:rsidRPr="00226B76">
        <w:rPr>
          <w:rFonts w:ascii="仿宋_GB2312" w:eastAsia="仿宋_GB2312" w:hAnsi="仿宋_GB2312" w:cs="仿宋_GB2312" w:hint="eastAsia"/>
          <w:sz w:val="28"/>
          <w:szCs w:val="28"/>
        </w:rPr>
        <w:t>《</w:t>
      </w:r>
      <w:r w:rsidRPr="00226B76">
        <w:rPr>
          <w:rFonts w:ascii="仿宋_GB2312" w:eastAsia="仿宋_GB2312" w:hAnsi="SourceHanSansCN-Regular" w:hint="eastAsia"/>
          <w:color w:val="404742"/>
          <w:sz w:val="28"/>
          <w:szCs w:val="28"/>
          <w:shd w:val="clear" w:color="auto" w:fill="FFFFFF"/>
        </w:rPr>
        <w:t>崇明区水务“十四五”规划》</w:t>
      </w:r>
      <w:r w:rsidRPr="00226B76">
        <w:rPr>
          <w:rFonts w:ascii="仿宋_GB2312" w:eastAsia="仿宋_GB2312" w:hint="eastAsia"/>
          <w:sz w:val="28"/>
          <w:szCs w:val="28"/>
        </w:rPr>
        <w:t>持续优化结构布局，庙镇站、港西站、建设站</w:t>
      </w:r>
      <w:r w:rsidR="00CE537E" w:rsidRPr="00226B76">
        <w:rPr>
          <w:rFonts w:ascii="仿宋_GB2312" w:eastAsia="仿宋_GB2312" w:hint="eastAsia"/>
          <w:sz w:val="28"/>
          <w:szCs w:val="28"/>
        </w:rPr>
        <w:t>将在2</w:t>
      </w:r>
      <w:r w:rsidR="00CE537E" w:rsidRPr="00226B76">
        <w:rPr>
          <w:rFonts w:ascii="仿宋_GB2312" w:eastAsia="仿宋_GB2312"/>
          <w:sz w:val="28"/>
          <w:szCs w:val="28"/>
        </w:rPr>
        <w:t>022</w:t>
      </w:r>
      <w:r w:rsidR="00CE537E" w:rsidRPr="00226B76">
        <w:rPr>
          <w:rFonts w:ascii="仿宋_GB2312" w:eastAsia="仿宋_GB2312" w:hint="eastAsia"/>
          <w:sz w:val="28"/>
          <w:szCs w:val="28"/>
        </w:rPr>
        <w:t>年底</w:t>
      </w:r>
      <w:r w:rsidRPr="00226B76">
        <w:rPr>
          <w:rFonts w:ascii="仿宋_GB2312" w:eastAsia="仿宋_GB2312" w:hint="eastAsia"/>
          <w:sz w:val="28"/>
          <w:szCs w:val="28"/>
        </w:rPr>
        <w:t>并入城桥厂，绿华站就近并入</w:t>
      </w:r>
      <w:proofErr w:type="gramStart"/>
      <w:r w:rsidRPr="00226B76">
        <w:rPr>
          <w:rFonts w:ascii="仿宋_GB2312" w:eastAsia="仿宋_GB2312" w:hint="eastAsia"/>
          <w:sz w:val="28"/>
          <w:szCs w:val="28"/>
        </w:rPr>
        <w:t>明珠湖厂</w:t>
      </w:r>
      <w:proofErr w:type="gramEnd"/>
      <w:r w:rsidRPr="00226B76">
        <w:rPr>
          <w:rFonts w:ascii="仿宋_GB2312" w:eastAsia="仿宋_GB2312" w:hint="eastAsia"/>
          <w:sz w:val="28"/>
          <w:szCs w:val="28"/>
        </w:rPr>
        <w:t>，初步形成“7厂9站”格局。</w:t>
      </w:r>
      <w:r w:rsidR="00CE537E" w:rsidRPr="00226B76">
        <w:rPr>
          <w:rFonts w:ascii="仿宋_GB2312" w:eastAsia="仿宋_GB2312" w:hint="eastAsia"/>
          <w:sz w:val="28"/>
          <w:szCs w:val="28"/>
        </w:rPr>
        <w:t>并计划在“十四五”期间实现</w:t>
      </w:r>
      <w:r w:rsidRPr="00226B76">
        <w:rPr>
          <w:rFonts w:ascii="仿宋_GB2312" w:eastAsia="仿宋_GB2312" w:hint="eastAsia"/>
          <w:sz w:val="28"/>
          <w:szCs w:val="28"/>
        </w:rPr>
        <w:t>城镇污水处理厂出水水质不低于国家一级A排放标准。</w:t>
      </w:r>
      <w:r w:rsidRPr="00226B76">
        <w:rPr>
          <w:rFonts w:ascii="仿宋_GB2312" w:eastAsia="仿宋_GB2312" w:hAnsi="仿宋_GB2312" w:cs="仿宋_GB2312" w:hint="eastAsia"/>
          <w:sz w:val="28"/>
          <w:szCs w:val="28"/>
        </w:rPr>
        <w:t>根据评分标准，本指标满分3分，得</w:t>
      </w:r>
      <w:r w:rsidRPr="00226B76">
        <w:rPr>
          <w:rFonts w:ascii="仿宋_GB2312" w:eastAsia="仿宋_GB2312" w:hAnsi="仿宋_GB2312" w:cs="仿宋_GB2312"/>
          <w:sz w:val="28"/>
          <w:szCs w:val="28"/>
        </w:rPr>
        <w:t>3</w:t>
      </w:r>
      <w:r w:rsidRPr="00226B76">
        <w:rPr>
          <w:rFonts w:ascii="仿宋_GB2312" w:eastAsia="仿宋_GB2312" w:hAnsi="仿宋_GB2312" w:cs="仿宋_GB2312" w:hint="eastAsia"/>
          <w:sz w:val="28"/>
          <w:szCs w:val="28"/>
        </w:rPr>
        <w:t>分，得分率</w:t>
      </w:r>
      <w:r w:rsidRPr="00226B76">
        <w:rPr>
          <w:rFonts w:ascii="仿宋_GB2312" w:eastAsia="仿宋_GB2312" w:hAnsi="仿宋_GB2312" w:cs="仿宋_GB2312"/>
          <w:sz w:val="28"/>
          <w:szCs w:val="28"/>
        </w:rPr>
        <w:t>100</w:t>
      </w:r>
      <w:r w:rsidRPr="00226B76">
        <w:rPr>
          <w:rFonts w:ascii="仿宋_GB2312" w:eastAsia="仿宋_GB2312" w:hAnsi="仿宋_GB2312" w:cs="仿宋_GB2312" w:hint="eastAsia"/>
          <w:sz w:val="28"/>
          <w:szCs w:val="28"/>
        </w:rPr>
        <w:t>%</w:t>
      </w:r>
      <w:r w:rsidR="005146FE" w:rsidRPr="00226B76">
        <w:rPr>
          <w:rFonts w:eastAsia="仿宋_GB2312" w:hint="eastAsia"/>
          <w:color w:val="000000"/>
          <w:sz w:val="28"/>
          <w:szCs w:val="28"/>
        </w:rPr>
        <w:t>。</w:t>
      </w:r>
    </w:p>
    <w:p w14:paraId="6E9D2C2C" w14:textId="413573A3" w:rsidR="009F38C4" w:rsidRPr="00226B76" w:rsidRDefault="009F38C4" w:rsidP="003E0FE2">
      <w:pPr>
        <w:pStyle w:val="1"/>
        <w:ind w:firstLine="562"/>
        <w:rPr>
          <w:sz w:val="28"/>
          <w:szCs w:val="24"/>
        </w:rPr>
      </w:pPr>
      <w:bookmarkStart w:id="55" w:name="_Toc111402118"/>
      <w:r w:rsidRPr="00226B76">
        <w:rPr>
          <w:rFonts w:hint="eastAsia"/>
          <w:sz w:val="28"/>
          <w:szCs w:val="24"/>
        </w:rPr>
        <w:t>四、主要经验及做法、存在问题和建议</w:t>
      </w:r>
      <w:bookmarkEnd w:id="55"/>
    </w:p>
    <w:p w14:paraId="380844B5" w14:textId="2E415F6F" w:rsidR="009F38C4" w:rsidRPr="00226B76" w:rsidRDefault="009F38C4" w:rsidP="003E0FE2">
      <w:pPr>
        <w:pStyle w:val="2"/>
        <w:rPr>
          <w:sz w:val="28"/>
          <w:szCs w:val="28"/>
        </w:rPr>
      </w:pPr>
      <w:bookmarkStart w:id="56" w:name="_Toc111402119"/>
      <w:r w:rsidRPr="00226B76">
        <w:rPr>
          <w:rFonts w:hint="eastAsia"/>
          <w:sz w:val="28"/>
          <w:szCs w:val="28"/>
        </w:rPr>
        <w:t>（一）主要经验及做法</w:t>
      </w:r>
      <w:bookmarkEnd w:id="56"/>
    </w:p>
    <w:p w14:paraId="15423527" w14:textId="77777777" w:rsidR="006C3927" w:rsidRPr="00226B76" w:rsidRDefault="006C3927" w:rsidP="003E0FE2">
      <w:pPr>
        <w:spacing w:line="600" w:lineRule="exact"/>
        <w:ind w:firstLineChars="200" w:firstLine="562"/>
        <w:rPr>
          <w:rFonts w:ascii="仿宋_GB2312" w:eastAsia="仿宋_GB2312" w:hAnsi="仿宋_GB2312" w:cs="仿宋_GB2312"/>
          <w:b/>
          <w:bCs/>
          <w:sz w:val="28"/>
          <w:szCs w:val="28"/>
        </w:rPr>
      </w:pPr>
      <w:r w:rsidRPr="00226B76">
        <w:rPr>
          <w:rFonts w:ascii="仿宋_GB2312" w:eastAsia="仿宋_GB2312" w:hAnsi="仿宋_GB2312" w:cs="仿宋_GB2312" w:hint="eastAsia"/>
          <w:b/>
          <w:bCs/>
          <w:sz w:val="28"/>
          <w:szCs w:val="28"/>
        </w:rPr>
        <w:t>通过集中委托运行管理的模式，统一运行管理标准</w:t>
      </w:r>
      <w:r w:rsidRPr="00226B76">
        <w:rPr>
          <w:rFonts w:ascii="仿宋_GB2312" w:eastAsia="仿宋_GB2312" w:hAnsi="仿宋_GB2312" w:cs="仿宋_GB2312"/>
          <w:b/>
          <w:bCs/>
          <w:sz w:val="28"/>
          <w:szCs w:val="28"/>
        </w:rPr>
        <w:t xml:space="preserve"> </w:t>
      </w:r>
    </w:p>
    <w:p w14:paraId="27FDD3FD" w14:textId="77777777" w:rsidR="006C3927" w:rsidRPr="00226B76" w:rsidRDefault="006C3927" w:rsidP="003E0FE2">
      <w:pPr>
        <w:spacing w:line="600" w:lineRule="exact"/>
        <w:ind w:firstLineChars="200" w:firstLine="560"/>
        <w:rPr>
          <w:rFonts w:ascii="仿宋_GB2312" w:eastAsia="仿宋_GB2312" w:hAnsi="仿宋_GB2312" w:cs="仿宋_GB2312"/>
          <w:sz w:val="28"/>
          <w:szCs w:val="28"/>
        </w:rPr>
      </w:pPr>
      <w:r w:rsidRPr="00226B76">
        <w:rPr>
          <w:rFonts w:ascii="仿宋_GB2312" w:eastAsia="仿宋_GB2312" w:hAnsi="仿宋_GB2312" w:cs="仿宋_GB2312" w:hint="eastAsia"/>
          <w:sz w:val="28"/>
          <w:szCs w:val="28"/>
        </w:rPr>
        <w:t>2</w:t>
      </w:r>
      <w:r w:rsidRPr="00226B76">
        <w:rPr>
          <w:rFonts w:ascii="仿宋_GB2312" w:eastAsia="仿宋_GB2312" w:hAnsi="仿宋_GB2312" w:cs="仿宋_GB2312"/>
          <w:sz w:val="28"/>
          <w:szCs w:val="28"/>
        </w:rPr>
        <w:t>013</w:t>
      </w:r>
      <w:r w:rsidRPr="00226B76">
        <w:rPr>
          <w:rFonts w:ascii="仿宋_GB2312" w:eastAsia="仿宋_GB2312" w:hAnsi="仿宋_GB2312" w:cs="仿宋_GB2312" w:hint="eastAsia"/>
          <w:sz w:val="28"/>
          <w:szCs w:val="28"/>
        </w:rPr>
        <w:t>年之前，全区污水处理站是由原建设部门负责运行管理，普遍存在运行范围不明确、管理标准不统一等问题，对区水务局统一监管造成不便，难以有效地对各乡镇污水进行处理。2</w:t>
      </w:r>
      <w:r w:rsidRPr="00226B76">
        <w:rPr>
          <w:rFonts w:ascii="仿宋_GB2312" w:eastAsia="仿宋_GB2312" w:hAnsi="仿宋_GB2312" w:cs="仿宋_GB2312"/>
          <w:sz w:val="28"/>
          <w:szCs w:val="28"/>
        </w:rPr>
        <w:t>013</w:t>
      </w:r>
      <w:r w:rsidRPr="00226B76">
        <w:rPr>
          <w:rFonts w:ascii="仿宋_GB2312" w:eastAsia="仿宋_GB2312" w:hAnsi="仿宋_GB2312" w:cs="仿宋_GB2312" w:hint="eastAsia"/>
          <w:sz w:val="28"/>
          <w:szCs w:val="28"/>
        </w:rPr>
        <w:t>年至今，区水务局将1</w:t>
      </w:r>
      <w:r w:rsidRPr="00226B76">
        <w:rPr>
          <w:rFonts w:ascii="仿宋_GB2312" w:eastAsia="仿宋_GB2312" w:hAnsi="仿宋_GB2312" w:cs="仿宋_GB2312"/>
          <w:sz w:val="28"/>
          <w:szCs w:val="28"/>
        </w:rPr>
        <w:t>4</w:t>
      </w:r>
      <w:r w:rsidRPr="00226B76">
        <w:rPr>
          <w:rFonts w:ascii="仿宋_GB2312" w:eastAsia="仿宋_GB2312" w:hAnsi="仿宋_GB2312" w:cs="仿宋_GB2312" w:hint="eastAsia"/>
          <w:sz w:val="28"/>
          <w:szCs w:val="28"/>
        </w:rPr>
        <w:t>个污水处理站纳入集中委托运行管理后，在全区范围内统筹“厂、站、网”的建设，并持续优化结构布局，</w:t>
      </w:r>
      <w:r w:rsidRPr="00226B76">
        <w:rPr>
          <w:rFonts w:ascii="仿宋_GB2312" w:eastAsia="仿宋_GB2312" w:hint="eastAsia"/>
          <w:sz w:val="28"/>
          <w:szCs w:val="28"/>
        </w:rPr>
        <w:t>如</w:t>
      </w:r>
      <w:r w:rsidRPr="00226B76">
        <w:rPr>
          <w:rFonts w:ascii="仿宋_GB2312" w:eastAsia="仿宋_GB2312" w:hAnsi="仿宋_GB2312" w:cs="仿宋_GB2312" w:hint="eastAsia"/>
          <w:sz w:val="28"/>
          <w:szCs w:val="28"/>
        </w:rPr>
        <w:t>《崇明区水务“十四五”规划》中</w:t>
      </w:r>
      <w:r w:rsidRPr="00226B76">
        <w:rPr>
          <w:rFonts w:ascii="仿宋_GB2312" w:eastAsia="仿宋_GB2312" w:hAnsi="SourceHanSansCN-Regular" w:hint="eastAsia"/>
          <w:sz w:val="28"/>
          <w:szCs w:val="28"/>
          <w:shd w:val="clear" w:color="auto" w:fill="FFFFFF"/>
        </w:rPr>
        <w:t>计划将</w:t>
      </w:r>
      <w:r w:rsidRPr="00226B76">
        <w:rPr>
          <w:rFonts w:ascii="仿宋_GB2312" w:eastAsia="仿宋_GB2312" w:hint="eastAsia"/>
          <w:sz w:val="28"/>
          <w:szCs w:val="28"/>
        </w:rPr>
        <w:t>庙镇站、港西站、建设</w:t>
      </w:r>
      <w:proofErr w:type="gramStart"/>
      <w:r w:rsidRPr="00226B76">
        <w:rPr>
          <w:rFonts w:ascii="仿宋_GB2312" w:eastAsia="仿宋_GB2312" w:hint="eastAsia"/>
          <w:sz w:val="28"/>
          <w:szCs w:val="28"/>
        </w:rPr>
        <w:t>站逐步</w:t>
      </w:r>
      <w:proofErr w:type="gramEnd"/>
      <w:r w:rsidRPr="00226B76">
        <w:rPr>
          <w:rFonts w:ascii="仿宋_GB2312" w:eastAsia="仿宋_GB2312" w:hint="eastAsia"/>
          <w:sz w:val="28"/>
          <w:szCs w:val="28"/>
        </w:rPr>
        <w:t>并入城桥污水厂，绿华站就近并入</w:t>
      </w:r>
      <w:proofErr w:type="gramStart"/>
      <w:r w:rsidRPr="00226B76">
        <w:rPr>
          <w:rFonts w:ascii="仿宋_GB2312" w:eastAsia="仿宋_GB2312" w:hint="eastAsia"/>
          <w:sz w:val="28"/>
          <w:szCs w:val="28"/>
        </w:rPr>
        <w:t>明珠湖</w:t>
      </w:r>
      <w:proofErr w:type="gramEnd"/>
      <w:r w:rsidRPr="00226B76">
        <w:rPr>
          <w:rFonts w:ascii="仿宋_GB2312" w:eastAsia="仿宋_GB2312" w:hint="eastAsia"/>
          <w:sz w:val="28"/>
          <w:szCs w:val="28"/>
        </w:rPr>
        <w:t>污水厂，从而初步形成“7厂+9站”格局，同时区水务局也提出了提升运行管理标准的明确要求，力争到2025年将全区城镇污水处理率达到99%的目标。</w:t>
      </w:r>
      <w:r w:rsidRPr="00226B76">
        <w:rPr>
          <w:rFonts w:ascii="仿宋_GB2312" w:eastAsia="仿宋_GB2312" w:hAnsi="仿宋_GB2312" w:cs="仿宋_GB2312" w:hint="eastAsia"/>
          <w:sz w:val="28"/>
          <w:szCs w:val="28"/>
        </w:rPr>
        <w:t>通过明确统一、规范的管理标准，有利于</w:t>
      </w:r>
      <w:r w:rsidRPr="00226B76">
        <w:rPr>
          <w:rFonts w:ascii="仿宋_GB2312" w:eastAsia="仿宋_GB2312" w:hint="eastAsia"/>
          <w:sz w:val="28"/>
          <w:szCs w:val="28"/>
        </w:rPr>
        <w:t>区水务局</w:t>
      </w:r>
      <w:r w:rsidRPr="00226B76">
        <w:rPr>
          <w:rFonts w:ascii="仿宋_GB2312" w:eastAsia="仿宋_GB2312" w:hAnsi="仿宋_GB2312" w:cs="仿宋_GB2312" w:hint="eastAsia"/>
          <w:sz w:val="28"/>
          <w:szCs w:val="28"/>
        </w:rPr>
        <w:t>部署管理考核及未来厂站归并等工作，确保出水水质达到统一标准</w:t>
      </w:r>
      <w:r w:rsidRPr="00226B76">
        <w:rPr>
          <w:rFonts w:ascii="仿宋_GB2312" w:eastAsia="仿宋_GB2312" w:hint="eastAsia"/>
          <w:sz w:val="28"/>
          <w:szCs w:val="28"/>
        </w:rPr>
        <w:t>。</w:t>
      </w:r>
    </w:p>
    <w:p w14:paraId="30409C5C" w14:textId="275743A3" w:rsidR="009F38C4" w:rsidRPr="00226B76" w:rsidRDefault="009F38C4" w:rsidP="003E0FE2">
      <w:pPr>
        <w:pStyle w:val="2"/>
        <w:rPr>
          <w:sz w:val="28"/>
          <w:szCs w:val="28"/>
        </w:rPr>
      </w:pPr>
      <w:bookmarkStart w:id="57" w:name="_Toc111402120"/>
      <w:r w:rsidRPr="00226B76">
        <w:rPr>
          <w:rFonts w:hint="eastAsia"/>
          <w:sz w:val="28"/>
          <w:szCs w:val="28"/>
        </w:rPr>
        <w:t>（二）存在问题</w:t>
      </w:r>
      <w:bookmarkEnd w:id="57"/>
    </w:p>
    <w:bookmarkEnd w:id="37"/>
    <w:p w14:paraId="464334E2" w14:textId="38C7712E" w:rsidR="00DE6F5F" w:rsidRPr="003F77E1" w:rsidRDefault="00DE6F5F" w:rsidP="00DE6F5F">
      <w:pPr>
        <w:spacing w:line="600" w:lineRule="exact"/>
        <w:ind w:firstLineChars="200" w:firstLine="562"/>
        <w:rPr>
          <w:rFonts w:ascii="仿宋_GB2312" w:eastAsia="仿宋_GB2312"/>
          <w:b/>
          <w:bCs/>
          <w:sz w:val="28"/>
          <w:szCs w:val="28"/>
        </w:rPr>
      </w:pPr>
      <w:r w:rsidRPr="00DE6F5F">
        <w:rPr>
          <w:rFonts w:ascii="仿宋_GB2312" w:eastAsia="仿宋_GB2312" w:hint="eastAsia"/>
          <w:b/>
          <w:bCs/>
          <w:sz w:val="28"/>
          <w:szCs w:val="28"/>
        </w:rPr>
        <w:t>1.</w:t>
      </w:r>
      <w:r>
        <w:rPr>
          <w:rFonts w:ascii="仿宋_GB2312" w:eastAsia="仿宋_GB2312" w:hint="eastAsia"/>
          <w:b/>
          <w:bCs/>
          <w:sz w:val="28"/>
          <w:szCs w:val="28"/>
        </w:rPr>
        <w:t>区水务局</w:t>
      </w:r>
      <w:r w:rsidR="007B0187">
        <w:rPr>
          <w:rFonts w:ascii="仿宋_GB2312" w:eastAsia="仿宋_GB2312" w:hint="eastAsia"/>
          <w:b/>
          <w:bCs/>
          <w:sz w:val="28"/>
          <w:szCs w:val="28"/>
        </w:rPr>
        <w:t>制定的绩效</w:t>
      </w:r>
      <w:proofErr w:type="gramStart"/>
      <w:r w:rsidR="007B0187">
        <w:rPr>
          <w:rFonts w:ascii="仿宋_GB2312" w:eastAsia="仿宋_GB2312" w:hint="eastAsia"/>
          <w:b/>
          <w:bCs/>
          <w:sz w:val="28"/>
          <w:szCs w:val="28"/>
        </w:rPr>
        <w:t>目标表</w:t>
      </w:r>
      <w:r w:rsidR="007B0187" w:rsidRPr="003F77E1">
        <w:rPr>
          <w:rFonts w:ascii="仿宋_GB2312" w:eastAsia="仿宋_GB2312" w:hint="eastAsia"/>
          <w:b/>
          <w:bCs/>
          <w:sz w:val="28"/>
          <w:szCs w:val="28"/>
        </w:rPr>
        <w:t>未全面</w:t>
      </w:r>
      <w:proofErr w:type="gramEnd"/>
      <w:r w:rsidR="007B0187" w:rsidRPr="003F77E1">
        <w:rPr>
          <w:rFonts w:ascii="仿宋_GB2312" w:eastAsia="仿宋_GB2312" w:hint="eastAsia"/>
          <w:b/>
          <w:bCs/>
          <w:sz w:val="28"/>
          <w:szCs w:val="28"/>
        </w:rPr>
        <w:t>覆盖本项目实施内容</w:t>
      </w:r>
      <w:r w:rsidR="007B0187">
        <w:rPr>
          <w:rFonts w:ascii="仿宋_GB2312" w:eastAsia="仿宋_GB2312" w:hint="eastAsia"/>
          <w:b/>
          <w:bCs/>
          <w:sz w:val="28"/>
          <w:szCs w:val="28"/>
        </w:rPr>
        <w:t>，</w:t>
      </w:r>
      <w:r w:rsidRPr="00DE6F5F">
        <w:rPr>
          <w:rFonts w:ascii="仿宋_GB2312" w:eastAsia="仿宋_GB2312" w:hint="eastAsia"/>
          <w:b/>
          <w:bCs/>
          <w:sz w:val="28"/>
          <w:szCs w:val="28"/>
        </w:rPr>
        <w:t>未根据项目特点设置清晰、明确、可衡量的</w:t>
      </w:r>
      <w:r w:rsidR="007B0187">
        <w:rPr>
          <w:rFonts w:ascii="仿宋_GB2312" w:eastAsia="仿宋_GB2312" w:hint="eastAsia"/>
          <w:b/>
          <w:bCs/>
          <w:sz w:val="28"/>
          <w:szCs w:val="28"/>
        </w:rPr>
        <w:t>产出</w:t>
      </w:r>
      <w:r w:rsidR="003F77E1">
        <w:rPr>
          <w:rFonts w:ascii="仿宋_GB2312" w:eastAsia="仿宋_GB2312" w:hint="eastAsia"/>
          <w:b/>
          <w:bCs/>
          <w:sz w:val="28"/>
          <w:szCs w:val="28"/>
        </w:rPr>
        <w:t>目标</w:t>
      </w:r>
    </w:p>
    <w:p w14:paraId="3DF1FCC6" w14:textId="1E63DDB1" w:rsidR="00DE6F5F" w:rsidRDefault="003F77E1" w:rsidP="00DE6F5F">
      <w:pPr>
        <w:spacing w:line="600" w:lineRule="exact"/>
        <w:ind w:firstLineChars="200" w:firstLine="560"/>
        <w:rPr>
          <w:rFonts w:ascii="仿宋_GB2312" w:eastAsia="仿宋_GB2312"/>
          <w:sz w:val="28"/>
          <w:szCs w:val="28"/>
        </w:rPr>
      </w:pPr>
      <w:r>
        <w:rPr>
          <w:rFonts w:ascii="仿宋_GB2312" w:eastAsia="仿宋_GB2312" w:hint="eastAsia"/>
          <w:sz w:val="28"/>
          <w:szCs w:val="28"/>
        </w:rPr>
        <w:lastRenderedPageBreak/>
        <w:t>区水务局设置的绩效指标</w:t>
      </w:r>
      <w:r w:rsidR="007B0187">
        <w:rPr>
          <w:rFonts w:ascii="仿宋_GB2312" w:eastAsia="仿宋_GB2312" w:hint="eastAsia"/>
          <w:sz w:val="28"/>
          <w:szCs w:val="28"/>
        </w:rPr>
        <w:t>中，产出类指标主要为出水水质方面的检测，</w:t>
      </w:r>
      <w:r w:rsidR="0094349E">
        <w:rPr>
          <w:rFonts w:ascii="仿宋_GB2312" w:eastAsia="仿宋_GB2312" w:hint="eastAsia"/>
          <w:sz w:val="28"/>
          <w:szCs w:val="28"/>
        </w:rPr>
        <w:t>缺少设施设备维护、站容站貌、污泥处置和安全管理方面的内容，</w:t>
      </w:r>
      <w:r>
        <w:rPr>
          <w:rFonts w:ascii="仿宋_GB2312" w:eastAsia="仿宋_GB2312" w:hint="eastAsia"/>
          <w:sz w:val="28"/>
          <w:szCs w:val="28"/>
        </w:rPr>
        <w:t>未全面覆盖</w:t>
      </w:r>
      <w:r w:rsidR="007B0187">
        <w:rPr>
          <w:rFonts w:ascii="仿宋_GB2312" w:eastAsia="仿宋_GB2312" w:hint="eastAsia"/>
          <w:sz w:val="28"/>
          <w:szCs w:val="28"/>
        </w:rPr>
        <w:t>污水站运行</w:t>
      </w:r>
      <w:r>
        <w:rPr>
          <w:rFonts w:ascii="仿宋_GB2312" w:eastAsia="仿宋_GB2312" w:hint="eastAsia"/>
          <w:sz w:val="28"/>
          <w:szCs w:val="28"/>
        </w:rPr>
        <w:t>项目</w:t>
      </w:r>
      <w:r w:rsidR="007B0187">
        <w:rPr>
          <w:rFonts w:ascii="仿宋_GB2312" w:eastAsia="仿宋_GB2312" w:hint="eastAsia"/>
          <w:sz w:val="28"/>
          <w:szCs w:val="28"/>
        </w:rPr>
        <w:t>的</w:t>
      </w:r>
      <w:r>
        <w:rPr>
          <w:rFonts w:ascii="仿宋_GB2312" w:eastAsia="仿宋_GB2312" w:hint="eastAsia"/>
          <w:sz w:val="28"/>
          <w:szCs w:val="28"/>
        </w:rPr>
        <w:t>实施内容，未</w:t>
      </w:r>
      <w:r w:rsidR="00DE6F5F" w:rsidRPr="00DE6F5F">
        <w:rPr>
          <w:rFonts w:ascii="仿宋_GB2312" w:eastAsia="仿宋_GB2312" w:hint="eastAsia"/>
          <w:sz w:val="28"/>
          <w:szCs w:val="28"/>
        </w:rPr>
        <w:t>根据本项目特点设置清晰、明确、可衡量的指标</w:t>
      </w:r>
      <w:r w:rsidR="0094349E">
        <w:rPr>
          <w:rFonts w:ascii="仿宋_GB2312" w:eastAsia="仿宋_GB2312" w:hint="eastAsia"/>
          <w:sz w:val="28"/>
          <w:szCs w:val="28"/>
        </w:rPr>
        <w:t>。</w:t>
      </w:r>
    </w:p>
    <w:p w14:paraId="3D122CC0" w14:textId="7BBDDDC6" w:rsidR="00561D1A" w:rsidRPr="00DE6F5F" w:rsidRDefault="007B2A68" w:rsidP="00DE6F5F">
      <w:pPr>
        <w:spacing w:line="600" w:lineRule="exact"/>
        <w:ind w:firstLineChars="200" w:firstLine="562"/>
        <w:rPr>
          <w:rFonts w:ascii="仿宋_GB2312" w:eastAsia="仿宋_GB2312"/>
          <w:b/>
          <w:bCs/>
          <w:sz w:val="28"/>
          <w:szCs w:val="28"/>
        </w:rPr>
      </w:pPr>
      <w:r w:rsidRPr="00DE6F5F">
        <w:rPr>
          <w:rFonts w:ascii="仿宋_GB2312" w:eastAsia="仿宋_GB2312"/>
          <w:b/>
          <w:bCs/>
          <w:sz w:val="28"/>
          <w:szCs w:val="28"/>
        </w:rPr>
        <w:t>2</w:t>
      </w:r>
      <w:r w:rsidR="00561D1A" w:rsidRPr="00DE6F5F">
        <w:rPr>
          <w:rFonts w:ascii="仿宋_GB2312" w:eastAsia="仿宋_GB2312"/>
          <w:b/>
          <w:bCs/>
          <w:sz w:val="28"/>
          <w:szCs w:val="28"/>
        </w:rPr>
        <w:t>.</w:t>
      </w:r>
      <w:r w:rsidR="00816134" w:rsidRPr="00DE6F5F">
        <w:rPr>
          <w:rFonts w:ascii="仿宋_GB2312" w:eastAsia="仿宋_GB2312" w:hint="eastAsia"/>
          <w:b/>
          <w:bCs/>
          <w:sz w:val="28"/>
          <w:szCs w:val="28"/>
        </w:rPr>
        <w:t>项目部分实际支出与预算用途不一致，预算编制科学性不足</w:t>
      </w:r>
    </w:p>
    <w:p w14:paraId="7D4B8ACD" w14:textId="6BA4B328" w:rsidR="00561D1A" w:rsidRPr="00226B76" w:rsidRDefault="00561D1A" w:rsidP="00DE6F5F">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经评价，区水务局2</w:t>
      </w:r>
      <w:r w:rsidRPr="00226B76">
        <w:rPr>
          <w:rFonts w:ascii="仿宋_GB2312" w:eastAsia="仿宋_GB2312" w:hAnsi="SourceHanSansCN-Regular"/>
          <w:sz w:val="28"/>
          <w:szCs w:val="28"/>
          <w:shd w:val="clear" w:color="auto" w:fill="FFFFFF"/>
        </w:rPr>
        <w:t>021</w:t>
      </w:r>
      <w:r w:rsidRPr="00226B76">
        <w:rPr>
          <w:rFonts w:ascii="仿宋_GB2312" w:eastAsia="仿宋_GB2312" w:hAnsi="SourceHanSansCN-Regular" w:hint="eastAsia"/>
          <w:sz w:val="28"/>
          <w:szCs w:val="28"/>
          <w:shd w:val="clear" w:color="auto" w:fill="FFFFFF"/>
        </w:rPr>
        <w:t>年预算是将招投标阶段测算的招标限价为依据编制，</w:t>
      </w:r>
      <w:r w:rsidR="00D51215">
        <w:rPr>
          <w:rFonts w:ascii="仿宋_GB2312" w:eastAsia="仿宋_GB2312" w:hAnsi="SourceHanSansCN-Regular" w:hint="eastAsia"/>
          <w:sz w:val="28"/>
          <w:szCs w:val="28"/>
          <w:shd w:val="clear" w:color="auto" w:fill="FFFFFF"/>
        </w:rPr>
        <w:t>应</w:t>
      </w:r>
      <w:r w:rsidRPr="00226B76">
        <w:rPr>
          <w:rFonts w:ascii="仿宋_GB2312" w:eastAsia="仿宋_GB2312" w:hAnsi="SourceHanSansCN-Regular" w:hint="eastAsia"/>
          <w:sz w:val="28"/>
          <w:szCs w:val="28"/>
          <w:shd w:val="clear" w:color="auto" w:fill="FFFFFF"/>
        </w:rPr>
        <w:t>根据项目实际支出需求进行测算。从2</w:t>
      </w:r>
      <w:r w:rsidRPr="00226B76">
        <w:rPr>
          <w:rFonts w:ascii="仿宋_GB2312" w:eastAsia="仿宋_GB2312" w:hAnsi="SourceHanSansCN-Regular"/>
          <w:sz w:val="28"/>
          <w:szCs w:val="28"/>
          <w:shd w:val="clear" w:color="auto" w:fill="FFFFFF"/>
        </w:rPr>
        <w:t>021</w:t>
      </w:r>
      <w:r w:rsidRPr="00226B76">
        <w:rPr>
          <w:rFonts w:ascii="仿宋_GB2312" w:eastAsia="仿宋_GB2312" w:hAnsi="SourceHanSansCN-Regular" w:hint="eastAsia"/>
          <w:sz w:val="28"/>
          <w:szCs w:val="28"/>
          <w:shd w:val="clear" w:color="auto" w:fill="FFFFFF"/>
        </w:rPr>
        <w:t>年度项目支出结构来看，支出内容包括：①2</w:t>
      </w:r>
      <w:r w:rsidRPr="00226B76">
        <w:rPr>
          <w:rFonts w:ascii="仿宋_GB2312" w:eastAsia="仿宋_GB2312" w:hAnsi="SourceHanSansCN-Regular"/>
          <w:sz w:val="28"/>
          <w:szCs w:val="28"/>
          <w:shd w:val="clear" w:color="auto" w:fill="FFFFFF"/>
        </w:rPr>
        <w:t>020</w:t>
      </w:r>
      <w:r w:rsidRPr="00226B76">
        <w:rPr>
          <w:rFonts w:ascii="仿宋_GB2312" w:eastAsia="仿宋_GB2312" w:hAnsi="SourceHanSansCN-Regular" w:hint="eastAsia"/>
          <w:sz w:val="28"/>
          <w:szCs w:val="28"/>
          <w:shd w:val="clear" w:color="auto" w:fill="FFFFFF"/>
        </w:rPr>
        <w:t>年四季度的运行经费；②当年一至三季度运行经费；③长兴镇临时污水处理设施费用；④污水处理站疫情期间运行专项审计费。上述支出内容的第③、④项内容与预算编制依据的关联度不高。</w:t>
      </w:r>
    </w:p>
    <w:p w14:paraId="5618DE7F" w14:textId="4D5A4443" w:rsidR="00561D1A" w:rsidRPr="00226B76" w:rsidRDefault="007B2A68" w:rsidP="00561D1A">
      <w:pPr>
        <w:spacing w:line="600" w:lineRule="exact"/>
        <w:ind w:firstLineChars="200" w:firstLine="562"/>
        <w:rPr>
          <w:rFonts w:ascii="仿宋_GB2312" w:eastAsia="仿宋_GB2312"/>
          <w:b/>
          <w:bCs/>
          <w:sz w:val="28"/>
          <w:szCs w:val="36"/>
        </w:rPr>
      </w:pPr>
      <w:r>
        <w:rPr>
          <w:rFonts w:ascii="仿宋_GB2312" w:eastAsia="仿宋_GB2312"/>
          <w:b/>
          <w:bCs/>
          <w:sz w:val="28"/>
          <w:szCs w:val="36"/>
        </w:rPr>
        <w:t>3</w:t>
      </w:r>
      <w:r w:rsidR="00561D1A" w:rsidRPr="00226B76">
        <w:rPr>
          <w:rFonts w:ascii="仿宋_GB2312" w:eastAsia="仿宋_GB2312"/>
          <w:b/>
          <w:bCs/>
          <w:sz w:val="28"/>
          <w:szCs w:val="36"/>
        </w:rPr>
        <w:t>.</w:t>
      </w:r>
      <w:r w:rsidR="00561D1A" w:rsidRPr="00226B76">
        <w:rPr>
          <w:rFonts w:ascii="仿宋_GB2312" w:eastAsia="仿宋_GB2312" w:hint="eastAsia"/>
          <w:b/>
          <w:bCs/>
          <w:sz w:val="28"/>
          <w:szCs w:val="36"/>
        </w:rPr>
        <w:t>项目</w:t>
      </w:r>
      <w:r w:rsidR="00AF3660">
        <w:rPr>
          <w:rFonts w:ascii="仿宋_GB2312" w:eastAsia="仿宋_GB2312" w:hint="eastAsia"/>
          <w:b/>
          <w:bCs/>
          <w:sz w:val="28"/>
          <w:szCs w:val="36"/>
        </w:rPr>
        <w:t>政府采购</w:t>
      </w:r>
      <w:r w:rsidR="00816134">
        <w:rPr>
          <w:rFonts w:ascii="仿宋_GB2312" w:eastAsia="仿宋_GB2312" w:hint="eastAsia"/>
          <w:b/>
          <w:bCs/>
          <w:sz w:val="28"/>
          <w:szCs w:val="36"/>
        </w:rPr>
        <w:t>不够严谨</w:t>
      </w:r>
      <w:r w:rsidR="00561D1A" w:rsidRPr="00226B76">
        <w:rPr>
          <w:rFonts w:ascii="仿宋_GB2312" w:eastAsia="仿宋_GB2312" w:hint="eastAsia"/>
          <w:b/>
          <w:bCs/>
          <w:sz w:val="28"/>
          <w:szCs w:val="36"/>
        </w:rPr>
        <w:t>，合同</w:t>
      </w:r>
      <w:r w:rsidR="00816134">
        <w:rPr>
          <w:rFonts w:ascii="仿宋_GB2312" w:eastAsia="仿宋_GB2312" w:hint="eastAsia"/>
          <w:b/>
          <w:bCs/>
          <w:sz w:val="28"/>
          <w:szCs w:val="36"/>
        </w:rPr>
        <w:t>约定条款不符合实际</w:t>
      </w:r>
    </w:p>
    <w:p w14:paraId="131C8A14" w14:textId="77777777" w:rsidR="00561D1A" w:rsidRPr="00226B76" w:rsidRDefault="00561D1A" w:rsidP="00561D1A">
      <w:pPr>
        <w:spacing w:line="600" w:lineRule="exact"/>
        <w:ind w:firstLineChars="200" w:firstLine="560"/>
        <w:rPr>
          <w:rFonts w:ascii="仿宋_GB2312" w:eastAsia="仿宋_GB2312"/>
          <w:b/>
          <w:bCs/>
          <w:sz w:val="28"/>
          <w:szCs w:val="36"/>
        </w:rPr>
      </w:pPr>
      <w:r w:rsidRPr="00226B76">
        <w:rPr>
          <w:rFonts w:ascii="仿宋_GB2312" w:eastAsia="仿宋_GB2312" w:hAnsi="仿宋_GB2312" w:cs="仿宋_GB2312" w:hint="eastAsia"/>
          <w:sz w:val="28"/>
          <w:szCs w:val="28"/>
        </w:rPr>
        <w:t>①本项目</w:t>
      </w:r>
      <w:r w:rsidRPr="00226B76">
        <w:rPr>
          <w:rFonts w:ascii="仿宋_GB2312" w:eastAsia="仿宋_GB2312" w:hint="eastAsia"/>
          <w:kern w:val="0"/>
          <w:sz w:val="28"/>
          <w:szCs w:val="28"/>
        </w:rPr>
        <w:t>原定三年一招的期限为2019.7.1-2022.6.30，</w:t>
      </w:r>
      <w:r w:rsidRPr="00172AAA">
        <w:rPr>
          <w:rFonts w:ascii="仿宋_GB2312" w:eastAsia="仿宋_GB2312" w:hint="eastAsia"/>
          <w:kern w:val="0"/>
          <w:sz w:val="28"/>
          <w:szCs w:val="28"/>
        </w:rPr>
        <w:t>然而环境监测公司在政府采购中心进行网上申报时将处理费用填写错误，导致中标后第一轮合同期间（2019.7.1-2020.6.30）污水站</w:t>
      </w:r>
      <w:r w:rsidRPr="00226B76">
        <w:rPr>
          <w:rFonts w:ascii="仿宋_GB2312" w:eastAsia="仿宋_GB2312" w:hint="eastAsia"/>
          <w:kern w:val="0"/>
          <w:sz w:val="28"/>
          <w:szCs w:val="28"/>
        </w:rPr>
        <w:t>实际运行成本远高于其中标价，于是环境监测公司在第一轮合同结束后与区水务局协商终止合同。区水务局委托成本测算单位重新测算成本后以其测算单价为依据，开展了新一轮招投标，</w:t>
      </w:r>
      <w:r w:rsidRPr="00226B76">
        <w:rPr>
          <w:rFonts w:ascii="仿宋_GB2312" w:eastAsia="仿宋_GB2312" w:hAnsi="仿宋_GB2312" w:cs="仿宋_GB2312" w:hint="eastAsia"/>
          <w:sz w:val="28"/>
          <w:szCs w:val="28"/>
        </w:rPr>
        <w:t>中标单位仍为环境监测公司。</w:t>
      </w:r>
    </w:p>
    <w:p w14:paraId="48E9CFDF" w14:textId="51F83604" w:rsidR="00561D1A" w:rsidRPr="00226B76" w:rsidRDefault="00561D1A" w:rsidP="00561D1A">
      <w:pPr>
        <w:spacing w:line="600" w:lineRule="exact"/>
        <w:ind w:firstLineChars="200" w:firstLine="560"/>
        <w:rPr>
          <w:rFonts w:ascii="仿宋_GB2312" w:eastAsia="仿宋_GB2312"/>
          <w:sz w:val="28"/>
          <w:szCs w:val="36"/>
        </w:rPr>
      </w:pPr>
      <w:r w:rsidRPr="00226B76">
        <w:rPr>
          <w:rFonts w:ascii="仿宋_GB2312" w:eastAsia="仿宋_GB2312" w:hint="eastAsia"/>
          <w:sz w:val="28"/>
          <w:szCs w:val="36"/>
        </w:rPr>
        <w:t>②合同管理方面，合同制定过程中有关水质标准的条款与实际不一致。</w:t>
      </w:r>
      <w:r w:rsidRPr="00226B76">
        <w:rPr>
          <w:rFonts w:ascii="仿宋_GB2312" w:eastAsia="仿宋_GB2312"/>
          <w:sz w:val="28"/>
          <w:szCs w:val="36"/>
        </w:rPr>
        <w:t>2020</w:t>
      </w:r>
      <w:r w:rsidRPr="00226B76">
        <w:rPr>
          <w:rFonts w:ascii="仿宋_GB2312" w:eastAsia="仿宋_GB2312" w:hint="eastAsia"/>
          <w:sz w:val="28"/>
          <w:szCs w:val="36"/>
        </w:rPr>
        <w:t>年1</w:t>
      </w:r>
      <w:r w:rsidRPr="00226B76">
        <w:rPr>
          <w:rFonts w:ascii="仿宋_GB2312" w:eastAsia="仿宋_GB2312"/>
          <w:sz w:val="28"/>
          <w:szCs w:val="36"/>
        </w:rPr>
        <w:t>0</w:t>
      </w:r>
      <w:r w:rsidRPr="00226B76">
        <w:rPr>
          <w:rFonts w:ascii="仿宋_GB2312" w:eastAsia="仿宋_GB2312" w:hint="eastAsia"/>
          <w:sz w:val="28"/>
          <w:szCs w:val="36"/>
        </w:rPr>
        <w:t>月1日至2</w:t>
      </w:r>
      <w:r w:rsidRPr="00226B76">
        <w:rPr>
          <w:rFonts w:ascii="仿宋_GB2312" w:eastAsia="仿宋_GB2312"/>
          <w:sz w:val="28"/>
          <w:szCs w:val="36"/>
        </w:rPr>
        <w:t>021</w:t>
      </w:r>
      <w:r w:rsidRPr="00226B76">
        <w:rPr>
          <w:rFonts w:ascii="仿宋_GB2312" w:eastAsia="仿宋_GB2312" w:hint="eastAsia"/>
          <w:sz w:val="28"/>
          <w:szCs w:val="36"/>
        </w:rPr>
        <w:t>年9月3</w:t>
      </w:r>
      <w:r w:rsidRPr="00226B76">
        <w:rPr>
          <w:rFonts w:ascii="仿宋_GB2312" w:eastAsia="仿宋_GB2312"/>
          <w:sz w:val="28"/>
          <w:szCs w:val="36"/>
        </w:rPr>
        <w:t>0</w:t>
      </w:r>
      <w:r w:rsidRPr="00226B76">
        <w:rPr>
          <w:rFonts w:ascii="仿宋_GB2312" w:eastAsia="仿宋_GB2312" w:hint="eastAsia"/>
          <w:sz w:val="28"/>
          <w:szCs w:val="36"/>
        </w:rPr>
        <w:t>日协议中，有关水质标准的条款为“1</w:t>
      </w:r>
      <w:r w:rsidRPr="00226B76">
        <w:rPr>
          <w:rFonts w:ascii="仿宋_GB2312" w:eastAsia="仿宋_GB2312"/>
          <w:sz w:val="28"/>
          <w:szCs w:val="36"/>
        </w:rPr>
        <w:t>0</w:t>
      </w:r>
      <w:r w:rsidRPr="00226B76">
        <w:rPr>
          <w:rFonts w:ascii="仿宋_GB2312" w:eastAsia="仿宋_GB2312" w:hint="eastAsia"/>
          <w:sz w:val="28"/>
          <w:szCs w:val="36"/>
        </w:rPr>
        <w:t>个集镇、明珠湖、东平、新海污水处理达到一级A标准，森林公园出水达到二级标准”，此项条款在合同制定过程中编写错误，应为“10</w:t>
      </w:r>
      <w:r w:rsidRPr="00226B76">
        <w:rPr>
          <w:rFonts w:ascii="仿宋_GB2312" w:eastAsia="仿宋_GB2312" w:hint="eastAsia"/>
          <w:sz w:val="28"/>
          <w:szCs w:val="36"/>
        </w:rPr>
        <w:lastRenderedPageBreak/>
        <w:t>个集镇、东平、新海处理达到一级</w:t>
      </w:r>
      <w:r w:rsidRPr="00226B76">
        <w:rPr>
          <w:rFonts w:ascii="仿宋_GB2312" w:eastAsia="仿宋_GB2312"/>
          <w:sz w:val="28"/>
          <w:szCs w:val="36"/>
        </w:rPr>
        <w:t>B</w:t>
      </w:r>
      <w:r w:rsidRPr="00226B76">
        <w:rPr>
          <w:rFonts w:ascii="仿宋_GB2312" w:eastAsia="仿宋_GB2312" w:hint="eastAsia"/>
          <w:sz w:val="28"/>
          <w:szCs w:val="36"/>
        </w:rPr>
        <w:t>标准，明珠湖达到一级A标准，森林公园达到二级标准”</w:t>
      </w:r>
      <w:r w:rsidR="00EC2E78">
        <w:rPr>
          <w:rFonts w:ascii="仿宋_GB2312" w:eastAsia="仿宋_GB2312" w:hint="eastAsia"/>
          <w:sz w:val="28"/>
          <w:szCs w:val="36"/>
        </w:rPr>
        <w:t>；此外，合同签订不够规范，落款处缺少日期</w:t>
      </w:r>
      <w:r w:rsidRPr="00226B76">
        <w:rPr>
          <w:rFonts w:ascii="仿宋_GB2312" w:eastAsia="仿宋_GB2312" w:hint="eastAsia"/>
          <w:sz w:val="28"/>
          <w:szCs w:val="36"/>
        </w:rPr>
        <w:t>。</w:t>
      </w:r>
    </w:p>
    <w:p w14:paraId="4CD8771A" w14:textId="754FC2DF" w:rsidR="00561D1A" w:rsidRPr="00226B76" w:rsidRDefault="007B2A68" w:rsidP="00561D1A">
      <w:pPr>
        <w:spacing w:line="600" w:lineRule="exact"/>
        <w:ind w:firstLineChars="200" w:firstLine="562"/>
        <w:rPr>
          <w:rFonts w:ascii="仿宋_GB2312" w:eastAsia="仿宋_GB2312"/>
          <w:b/>
          <w:bCs/>
          <w:sz w:val="28"/>
          <w:szCs w:val="28"/>
        </w:rPr>
      </w:pPr>
      <w:r>
        <w:rPr>
          <w:rFonts w:ascii="仿宋_GB2312" w:eastAsia="仿宋_GB2312"/>
          <w:b/>
          <w:bCs/>
          <w:sz w:val="28"/>
          <w:szCs w:val="28"/>
        </w:rPr>
        <w:t>4</w:t>
      </w:r>
      <w:r w:rsidR="00561D1A" w:rsidRPr="00226B76">
        <w:rPr>
          <w:rFonts w:ascii="仿宋_GB2312" w:eastAsia="仿宋_GB2312"/>
          <w:b/>
          <w:bCs/>
          <w:sz w:val="28"/>
          <w:szCs w:val="28"/>
        </w:rPr>
        <w:t>.</w:t>
      </w:r>
      <w:r w:rsidR="00B71CEC">
        <w:rPr>
          <w:rFonts w:ascii="仿宋_GB2312" w:eastAsia="仿宋_GB2312" w:hint="eastAsia"/>
          <w:b/>
          <w:bCs/>
          <w:sz w:val="28"/>
          <w:szCs w:val="28"/>
        </w:rPr>
        <w:t>区水务</w:t>
      </w:r>
      <w:proofErr w:type="gramStart"/>
      <w:r w:rsidR="00B71CEC">
        <w:rPr>
          <w:rFonts w:ascii="仿宋_GB2312" w:eastAsia="仿宋_GB2312" w:hint="eastAsia"/>
          <w:b/>
          <w:bCs/>
          <w:sz w:val="28"/>
          <w:szCs w:val="28"/>
        </w:rPr>
        <w:t>局</w:t>
      </w:r>
      <w:r w:rsidR="00816134">
        <w:rPr>
          <w:rFonts w:ascii="仿宋_GB2312" w:eastAsia="仿宋_GB2312" w:hint="eastAsia"/>
          <w:b/>
          <w:bCs/>
          <w:sz w:val="28"/>
          <w:szCs w:val="28"/>
        </w:rPr>
        <w:t>涉及</w:t>
      </w:r>
      <w:proofErr w:type="gramEnd"/>
      <w:r w:rsidR="00816134">
        <w:rPr>
          <w:rFonts w:ascii="仿宋_GB2312" w:eastAsia="仿宋_GB2312" w:hint="eastAsia"/>
          <w:b/>
          <w:bCs/>
          <w:sz w:val="28"/>
          <w:szCs w:val="28"/>
        </w:rPr>
        <w:t>运营过程管理方面的</w:t>
      </w:r>
      <w:r w:rsidR="00B71CEC">
        <w:rPr>
          <w:rFonts w:ascii="仿宋_GB2312" w:eastAsia="仿宋_GB2312" w:hint="eastAsia"/>
          <w:b/>
          <w:bCs/>
          <w:sz w:val="28"/>
          <w:szCs w:val="28"/>
        </w:rPr>
        <w:t>考核制度和执行方面不足</w:t>
      </w:r>
    </w:p>
    <w:p w14:paraId="275DF92A" w14:textId="13144A7D" w:rsidR="00561D1A" w:rsidRPr="00226B76" w:rsidRDefault="00561D1A" w:rsidP="00561D1A">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经评价，区水务局对污水站运营过程管理考核</w:t>
      </w:r>
      <w:r w:rsidR="00D51215">
        <w:rPr>
          <w:rFonts w:ascii="仿宋_GB2312" w:eastAsia="仿宋_GB2312" w:hAnsi="SourceHanSansCN-Regular" w:hint="eastAsia"/>
          <w:sz w:val="28"/>
          <w:szCs w:val="28"/>
          <w:shd w:val="clear" w:color="auto" w:fill="FFFFFF"/>
        </w:rPr>
        <w:t>有待加强</w:t>
      </w:r>
      <w:r w:rsidRPr="00226B76">
        <w:rPr>
          <w:rFonts w:ascii="仿宋_GB2312" w:eastAsia="仿宋_GB2312" w:hAnsi="SourceHanSansCN-Regular" w:hint="eastAsia"/>
          <w:sz w:val="28"/>
          <w:szCs w:val="28"/>
          <w:shd w:val="clear" w:color="auto" w:fill="FFFFFF"/>
        </w:rPr>
        <w:t>，</w:t>
      </w:r>
      <w:r w:rsidR="00D674BC">
        <w:rPr>
          <w:rFonts w:ascii="仿宋_GB2312" w:eastAsia="仿宋_GB2312" w:hAnsi="SourceHanSansCN-Regular" w:hint="eastAsia"/>
          <w:sz w:val="28"/>
          <w:szCs w:val="28"/>
          <w:shd w:val="clear" w:color="auto" w:fill="FFFFFF"/>
        </w:rPr>
        <w:t>目前主要注重</w:t>
      </w:r>
      <w:r w:rsidR="00D674BC" w:rsidRPr="00226B76">
        <w:rPr>
          <w:rFonts w:ascii="仿宋_GB2312" w:eastAsia="仿宋_GB2312" w:hAnsi="SourceHanSansCN-Regular" w:hint="eastAsia"/>
          <w:sz w:val="28"/>
          <w:szCs w:val="28"/>
          <w:shd w:val="clear" w:color="auto" w:fill="FFFFFF"/>
        </w:rPr>
        <w:t>对各站点每月的出水水质进行监测</w:t>
      </w:r>
      <w:r w:rsidRPr="00226B76">
        <w:rPr>
          <w:rFonts w:ascii="仿宋_GB2312" w:eastAsia="仿宋_GB2312" w:hAnsi="SourceHanSansCN-Regular" w:hint="eastAsia"/>
          <w:sz w:val="28"/>
          <w:szCs w:val="28"/>
          <w:shd w:val="clear" w:color="auto" w:fill="FFFFFF"/>
        </w:rPr>
        <w:t>，</w:t>
      </w:r>
      <w:r w:rsidR="00D51215">
        <w:rPr>
          <w:rFonts w:ascii="仿宋_GB2312" w:eastAsia="仿宋_GB2312" w:hAnsi="SourceHanSansCN-Regular" w:hint="eastAsia"/>
          <w:sz w:val="28"/>
          <w:szCs w:val="28"/>
          <w:shd w:val="clear" w:color="auto" w:fill="FFFFFF"/>
        </w:rPr>
        <w:t>而</w:t>
      </w:r>
      <w:r w:rsidRPr="00226B76">
        <w:rPr>
          <w:rFonts w:ascii="仿宋_GB2312" w:eastAsia="仿宋_GB2312" w:hAnsi="SourceHanSansCN-Regular" w:hint="eastAsia"/>
          <w:sz w:val="28"/>
          <w:szCs w:val="28"/>
          <w:shd w:val="clear" w:color="auto" w:fill="FFFFFF"/>
        </w:rPr>
        <w:t>对运营方工艺运行等五大方面工作综合评价</w:t>
      </w:r>
      <w:r w:rsidR="000D1465">
        <w:rPr>
          <w:rFonts w:ascii="仿宋_GB2312" w:eastAsia="仿宋_GB2312" w:hAnsi="SourceHanSansCN-Regular" w:hint="eastAsia"/>
          <w:sz w:val="28"/>
          <w:szCs w:val="28"/>
          <w:shd w:val="clear" w:color="auto" w:fill="FFFFFF"/>
        </w:rPr>
        <w:t>的重视程度有待提高</w:t>
      </w:r>
      <w:r w:rsidRPr="00226B76">
        <w:rPr>
          <w:rFonts w:ascii="仿宋_GB2312" w:eastAsia="仿宋_GB2312" w:hAnsi="SourceHanSansCN-Regular" w:hint="eastAsia"/>
          <w:sz w:val="28"/>
          <w:szCs w:val="28"/>
          <w:shd w:val="clear" w:color="auto" w:fill="FFFFFF"/>
        </w:rPr>
        <w:t>。</w:t>
      </w:r>
      <w:proofErr w:type="gramStart"/>
      <w:r w:rsidRPr="00226B76">
        <w:rPr>
          <w:rFonts w:ascii="仿宋_GB2312" w:eastAsia="仿宋_GB2312" w:hAnsi="SourceHanSansCN-Regular" w:hint="eastAsia"/>
          <w:sz w:val="28"/>
          <w:szCs w:val="28"/>
          <w:shd w:val="clear" w:color="auto" w:fill="FFFFFF"/>
        </w:rPr>
        <w:t>评价组</w:t>
      </w:r>
      <w:proofErr w:type="gramEnd"/>
      <w:r w:rsidRPr="00226B76">
        <w:rPr>
          <w:rFonts w:ascii="仿宋_GB2312" w:eastAsia="仿宋_GB2312" w:hAnsi="SourceHanSansCN-Regular" w:hint="eastAsia"/>
          <w:sz w:val="28"/>
          <w:szCs w:val="28"/>
          <w:shd w:val="clear" w:color="auto" w:fill="FFFFFF"/>
        </w:rPr>
        <w:t>在现场踏勘工作中发现：①针对各污水站运营工作区水务局主要明确了出水水质要求，但未明确设施设备资产清单、检维修周期和岗位设置等要求；②部分污水站点的人员配备未能满足岗位需求；③个别站点办公区域的环境较差；</w:t>
      </w:r>
      <w:r w:rsidRPr="00E66CD5">
        <w:rPr>
          <w:rFonts w:ascii="仿宋_GB2312" w:eastAsia="仿宋_GB2312" w:hAnsi="SourceHanSansCN-Regular" w:hint="eastAsia"/>
          <w:sz w:val="28"/>
          <w:szCs w:val="28"/>
          <w:shd w:val="clear" w:color="auto" w:fill="FFFFFF"/>
        </w:rPr>
        <w:t>④部分站点控制室、鼓风机房未配备灭火器等消防设备，存在安全隐患</w:t>
      </w:r>
      <w:r w:rsidRPr="00226B76">
        <w:rPr>
          <w:rFonts w:ascii="仿宋_GB2312" w:eastAsia="仿宋_GB2312" w:hAnsi="SourceHanSansCN-Regular" w:hint="eastAsia"/>
          <w:sz w:val="28"/>
          <w:szCs w:val="28"/>
          <w:shd w:val="clear" w:color="auto" w:fill="FFFFFF"/>
        </w:rPr>
        <w:t>；⑤运营方工作计划为通用模板，未形成各站独立的运营计划。</w:t>
      </w:r>
    </w:p>
    <w:p w14:paraId="53BCC0D4" w14:textId="176306B3" w:rsidR="00561D1A" w:rsidRPr="00226B76" w:rsidRDefault="007B2A68" w:rsidP="00561D1A">
      <w:pPr>
        <w:spacing w:line="600" w:lineRule="exact"/>
        <w:ind w:firstLineChars="200" w:firstLine="562"/>
        <w:rPr>
          <w:rFonts w:ascii="仿宋_GB2312" w:eastAsia="仿宋_GB2312"/>
          <w:b/>
          <w:bCs/>
          <w:sz w:val="28"/>
          <w:szCs w:val="28"/>
        </w:rPr>
      </w:pPr>
      <w:r>
        <w:rPr>
          <w:rFonts w:ascii="仿宋_GB2312" w:eastAsia="仿宋_GB2312"/>
          <w:b/>
          <w:bCs/>
          <w:sz w:val="28"/>
          <w:szCs w:val="28"/>
        </w:rPr>
        <w:t>5</w:t>
      </w:r>
      <w:r w:rsidR="00561D1A" w:rsidRPr="00226B76">
        <w:rPr>
          <w:rFonts w:ascii="仿宋_GB2312" w:eastAsia="仿宋_GB2312"/>
          <w:b/>
          <w:bCs/>
          <w:sz w:val="28"/>
          <w:szCs w:val="28"/>
        </w:rPr>
        <w:t>.</w:t>
      </w:r>
      <w:r w:rsidR="00561D1A" w:rsidRPr="00226B76">
        <w:rPr>
          <w:rFonts w:ascii="仿宋_GB2312" w:eastAsia="仿宋_GB2312" w:hint="eastAsia"/>
          <w:b/>
          <w:bCs/>
          <w:sz w:val="28"/>
          <w:szCs w:val="28"/>
        </w:rPr>
        <w:t>运营成本上报制度未有效落实</w:t>
      </w:r>
      <w:r w:rsidR="00561D1A">
        <w:rPr>
          <w:rFonts w:ascii="仿宋_GB2312" w:eastAsia="仿宋_GB2312" w:hint="eastAsia"/>
          <w:b/>
          <w:bCs/>
          <w:sz w:val="28"/>
          <w:szCs w:val="28"/>
        </w:rPr>
        <w:t>，</w:t>
      </w:r>
      <w:r w:rsidR="000D1465">
        <w:rPr>
          <w:rFonts w:ascii="仿宋_GB2312" w:eastAsia="仿宋_GB2312" w:hint="eastAsia"/>
          <w:b/>
          <w:bCs/>
          <w:sz w:val="28"/>
          <w:szCs w:val="28"/>
        </w:rPr>
        <w:t>运营</w:t>
      </w:r>
      <w:proofErr w:type="gramStart"/>
      <w:r w:rsidR="000D1465">
        <w:rPr>
          <w:rFonts w:ascii="仿宋_GB2312" w:eastAsia="仿宋_GB2312" w:hint="eastAsia"/>
          <w:b/>
          <w:bCs/>
          <w:sz w:val="28"/>
          <w:szCs w:val="28"/>
        </w:rPr>
        <w:t>方</w:t>
      </w:r>
      <w:r w:rsidR="00561D1A" w:rsidRPr="00226B76">
        <w:rPr>
          <w:rFonts w:ascii="仿宋_GB2312" w:eastAsia="仿宋_GB2312" w:hint="eastAsia"/>
          <w:b/>
          <w:bCs/>
          <w:sz w:val="28"/>
          <w:szCs w:val="28"/>
        </w:rPr>
        <w:t>项目</w:t>
      </w:r>
      <w:proofErr w:type="gramEnd"/>
      <w:r w:rsidR="00561D1A" w:rsidRPr="00226B76">
        <w:rPr>
          <w:rFonts w:ascii="仿宋_GB2312" w:eastAsia="仿宋_GB2312" w:hint="eastAsia"/>
          <w:b/>
          <w:bCs/>
          <w:sz w:val="28"/>
          <w:szCs w:val="28"/>
        </w:rPr>
        <w:t>成本合理性不足</w:t>
      </w:r>
    </w:p>
    <w:p w14:paraId="22407CC9" w14:textId="77777777" w:rsidR="00002983" w:rsidRDefault="00002983" w:rsidP="004C1490">
      <w:pPr>
        <w:spacing w:line="600" w:lineRule="exact"/>
        <w:ind w:firstLineChars="200" w:firstLine="560"/>
        <w:rPr>
          <w:rFonts w:ascii="仿宋_GB2312" w:eastAsia="仿宋_GB2312" w:hAnsi="SourceHanSansCN-Regular" w:hint="eastAsia"/>
          <w:sz w:val="28"/>
          <w:szCs w:val="28"/>
          <w:shd w:val="clear" w:color="auto" w:fill="FFFFFF"/>
        </w:rPr>
      </w:pPr>
      <w:r>
        <w:rPr>
          <w:rFonts w:ascii="仿宋_GB2312" w:eastAsia="仿宋_GB2312" w:hAnsi="SourceHanSansCN-Regular" w:hint="eastAsia"/>
          <w:sz w:val="28"/>
          <w:szCs w:val="28"/>
          <w:shd w:val="clear" w:color="auto" w:fill="FFFFFF"/>
        </w:rPr>
        <w:t>①</w:t>
      </w:r>
      <w:r w:rsidR="00561D1A" w:rsidRPr="00226B76">
        <w:rPr>
          <w:rFonts w:ascii="仿宋_GB2312" w:eastAsia="仿宋_GB2312" w:hAnsi="SourceHanSansCN-Regular" w:hint="eastAsia"/>
          <w:sz w:val="28"/>
          <w:szCs w:val="28"/>
          <w:shd w:val="clear" w:color="auto" w:fill="FFFFFF"/>
        </w:rPr>
        <w:t>区水务局针对污水站运行的成本控制措施</w:t>
      </w:r>
      <w:r w:rsidR="000D1465">
        <w:rPr>
          <w:rFonts w:ascii="仿宋_GB2312" w:eastAsia="仿宋_GB2312" w:hAnsi="SourceHanSansCN-Regular" w:hint="eastAsia"/>
          <w:sz w:val="28"/>
          <w:szCs w:val="28"/>
          <w:shd w:val="clear" w:color="auto" w:fill="FFFFFF"/>
        </w:rPr>
        <w:t>有待完善</w:t>
      </w:r>
      <w:r w:rsidR="00561D1A" w:rsidRPr="00226B76">
        <w:rPr>
          <w:rFonts w:ascii="仿宋_GB2312" w:eastAsia="仿宋_GB2312" w:hAnsi="SourceHanSansCN-Regular" w:hint="eastAsia"/>
          <w:sz w:val="28"/>
          <w:szCs w:val="28"/>
          <w:shd w:val="clear" w:color="auto" w:fill="FFFFFF"/>
        </w:rPr>
        <w:t>。根据《上海市排水与污水处理条例》第三十三条规定“城镇污水处理设施运行维护单位应按照有关规定向市或者区水务部门报送生产运营成本等信息”，但环境监测公司运营14个污水处理</w:t>
      </w:r>
      <w:proofErr w:type="gramStart"/>
      <w:r w:rsidR="00561D1A" w:rsidRPr="00226B76">
        <w:rPr>
          <w:rFonts w:ascii="仿宋_GB2312" w:eastAsia="仿宋_GB2312" w:hAnsi="SourceHanSansCN-Regular" w:hint="eastAsia"/>
          <w:sz w:val="28"/>
          <w:szCs w:val="28"/>
          <w:shd w:val="clear" w:color="auto" w:fill="FFFFFF"/>
        </w:rPr>
        <w:t>站期间</w:t>
      </w:r>
      <w:proofErr w:type="gramEnd"/>
      <w:r w:rsidR="00561D1A" w:rsidRPr="00226B76">
        <w:rPr>
          <w:rFonts w:ascii="仿宋_GB2312" w:eastAsia="仿宋_GB2312" w:hAnsi="SourceHanSansCN-Regular" w:hint="eastAsia"/>
          <w:sz w:val="28"/>
          <w:szCs w:val="28"/>
          <w:shd w:val="clear" w:color="auto" w:fill="FFFFFF"/>
        </w:rPr>
        <w:t>未将运营成本每年上报区水务局，不利于对污水站的运营成本及项目招投标、合同签订价格进行控制。</w:t>
      </w:r>
    </w:p>
    <w:p w14:paraId="5DDF3152" w14:textId="762E0816" w:rsidR="00002983" w:rsidRDefault="00002983" w:rsidP="004C1490">
      <w:pPr>
        <w:spacing w:line="600" w:lineRule="exact"/>
        <w:ind w:firstLineChars="200" w:firstLine="560"/>
        <w:rPr>
          <w:rFonts w:ascii="仿宋_GB2312" w:eastAsia="仿宋_GB2312"/>
          <w:sz w:val="28"/>
          <w:szCs w:val="28"/>
        </w:rPr>
      </w:pPr>
      <w:r>
        <w:rPr>
          <w:rFonts w:ascii="仿宋_GB2312" w:eastAsia="仿宋_GB2312" w:hint="eastAsia"/>
          <w:sz w:val="28"/>
          <w:szCs w:val="28"/>
        </w:rPr>
        <w:t>②</w:t>
      </w:r>
      <w:r w:rsidR="004C1490" w:rsidRPr="006C1E0E">
        <w:rPr>
          <w:rFonts w:ascii="仿宋_GB2312" w:eastAsia="仿宋_GB2312" w:hint="eastAsia"/>
          <w:sz w:val="28"/>
          <w:szCs w:val="28"/>
        </w:rPr>
        <w:t>环境监测公司未对本项目进行独立核算，不利于按照成本控制管理要求，对项目各类成本和涉及合同价格进行控制。</w:t>
      </w:r>
    </w:p>
    <w:p w14:paraId="65A16506" w14:textId="26BC2A45" w:rsidR="00733960" w:rsidRDefault="002F59E5" w:rsidP="00733960">
      <w:pPr>
        <w:spacing w:line="600" w:lineRule="exact"/>
        <w:ind w:firstLineChars="200" w:firstLine="560"/>
        <w:rPr>
          <w:rFonts w:ascii="仿宋_GB2312" w:eastAsia="仿宋_GB2312"/>
          <w:sz w:val="28"/>
          <w:szCs w:val="28"/>
        </w:rPr>
      </w:pPr>
      <w:r>
        <w:rPr>
          <w:rFonts w:ascii="仿宋_GB2312" w:eastAsia="仿宋_GB2312" w:cs="Calibri" w:hint="eastAsia"/>
          <w:bCs/>
          <w:color w:val="000000"/>
          <w:sz w:val="28"/>
          <w:szCs w:val="28"/>
        </w:rPr>
        <w:t>③</w:t>
      </w:r>
      <w:r w:rsidRPr="000A525C">
        <w:rPr>
          <w:rFonts w:ascii="仿宋_GB2312" w:eastAsia="仿宋_GB2312" w:cs="Calibri" w:hint="eastAsia"/>
          <w:bCs/>
          <w:color w:val="000000"/>
          <w:sz w:val="28"/>
          <w:szCs w:val="28"/>
        </w:rPr>
        <w:t>不同污水站的工作负荷不平衡，个别处理站的处理量很小，</w:t>
      </w:r>
      <w:r w:rsidR="00733960">
        <w:rPr>
          <w:rFonts w:ascii="仿宋_GB2312" w:eastAsia="仿宋_GB2312" w:cs="Calibri" w:hint="eastAsia"/>
          <w:bCs/>
          <w:color w:val="000000"/>
          <w:sz w:val="28"/>
          <w:szCs w:val="28"/>
        </w:rPr>
        <w:t>远低于</w:t>
      </w:r>
      <w:r w:rsidRPr="000A525C">
        <w:rPr>
          <w:rFonts w:ascii="仿宋_GB2312" w:eastAsia="仿宋_GB2312" w:cs="Calibri" w:hint="eastAsia"/>
          <w:bCs/>
          <w:color w:val="000000"/>
          <w:sz w:val="28"/>
          <w:szCs w:val="28"/>
        </w:rPr>
        <w:t>基本水量，如</w:t>
      </w:r>
      <w:proofErr w:type="gramStart"/>
      <w:r w:rsidRPr="000A525C">
        <w:rPr>
          <w:rFonts w:ascii="仿宋_GB2312" w:eastAsia="仿宋_GB2312" w:cs="Calibri" w:hint="eastAsia"/>
          <w:bCs/>
          <w:color w:val="000000"/>
          <w:sz w:val="28"/>
          <w:szCs w:val="28"/>
        </w:rPr>
        <w:t>明珠湖</w:t>
      </w:r>
      <w:proofErr w:type="gramEnd"/>
      <w:r w:rsidRPr="000A525C">
        <w:rPr>
          <w:rFonts w:ascii="仿宋_GB2312" w:eastAsia="仿宋_GB2312" w:cs="Calibri" w:hint="eastAsia"/>
          <w:bCs/>
          <w:color w:val="000000"/>
          <w:sz w:val="28"/>
          <w:szCs w:val="28"/>
        </w:rPr>
        <w:t>站，但费用是按照基本水量支付，</w:t>
      </w:r>
      <w:proofErr w:type="gramStart"/>
      <w:r w:rsidRPr="000A525C">
        <w:rPr>
          <w:rFonts w:ascii="仿宋_GB2312" w:eastAsia="仿宋_GB2312" w:cs="Calibri" w:hint="eastAsia"/>
          <w:bCs/>
          <w:color w:val="000000"/>
          <w:sz w:val="28"/>
          <w:szCs w:val="28"/>
        </w:rPr>
        <w:t>且人员</w:t>
      </w:r>
      <w:proofErr w:type="gramEnd"/>
      <w:r w:rsidRPr="000A525C">
        <w:rPr>
          <w:rFonts w:ascii="仿宋_GB2312" w:eastAsia="仿宋_GB2312" w:cs="Calibri" w:hint="eastAsia"/>
          <w:bCs/>
          <w:color w:val="000000"/>
          <w:sz w:val="28"/>
          <w:szCs w:val="28"/>
        </w:rPr>
        <w:t>安排数量比其他处理量较高的站多</w:t>
      </w:r>
      <w:r w:rsidR="00733960">
        <w:rPr>
          <w:rFonts w:ascii="仿宋_GB2312" w:eastAsia="仿宋_GB2312" w:cs="Calibri" w:hint="eastAsia"/>
          <w:bCs/>
          <w:color w:val="000000"/>
          <w:sz w:val="28"/>
          <w:szCs w:val="28"/>
        </w:rPr>
        <w:t>，工作量分配不合理，因此</w:t>
      </w:r>
      <w:r w:rsidR="00733960" w:rsidRPr="000A525C">
        <w:rPr>
          <w:rFonts w:ascii="仿宋_GB2312" w:eastAsia="仿宋_GB2312" w:cs="Calibri" w:hint="eastAsia"/>
          <w:bCs/>
          <w:color w:val="000000"/>
          <w:sz w:val="28"/>
          <w:szCs w:val="28"/>
        </w:rPr>
        <w:t>基本水量设计</w:t>
      </w:r>
      <w:r w:rsidR="00733960">
        <w:rPr>
          <w:rFonts w:ascii="仿宋_GB2312" w:eastAsia="仿宋_GB2312" w:cs="Calibri" w:hint="eastAsia"/>
          <w:bCs/>
          <w:color w:val="000000"/>
          <w:sz w:val="28"/>
          <w:szCs w:val="28"/>
        </w:rPr>
        <w:t>、</w:t>
      </w:r>
      <w:r w:rsidR="00733960" w:rsidRPr="000A525C">
        <w:rPr>
          <w:rFonts w:ascii="仿宋_GB2312" w:eastAsia="仿宋_GB2312" w:cs="Calibri" w:hint="eastAsia"/>
          <w:bCs/>
          <w:color w:val="000000"/>
          <w:sz w:val="28"/>
          <w:szCs w:val="28"/>
        </w:rPr>
        <w:lastRenderedPageBreak/>
        <w:t>费用支付模式</w:t>
      </w:r>
      <w:r w:rsidR="00733960">
        <w:rPr>
          <w:rFonts w:ascii="仿宋_GB2312" w:eastAsia="仿宋_GB2312" w:cs="Calibri" w:hint="eastAsia"/>
          <w:bCs/>
          <w:color w:val="000000"/>
          <w:sz w:val="28"/>
          <w:szCs w:val="28"/>
        </w:rPr>
        <w:t>、人员</w:t>
      </w:r>
      <w:r w:rsidR="00733960" w:rsidRPr="000A525C">
        <w:rPr>
          <w:rFonts w:ascii="仿宋_GB2312" w:eastAsia="仿宋_GB2312" w:cs="Calibri" w:hint="eastAsia"/>
          <w:bCs/>
          <w:color w:val="000000"/>
          <w:sz w:val="28"/>
          <w:szCs w:val="28"/>
        </w:rPr>
        <w:t>管理</w:t>
      </w:r>
      <w:r w:rsidR="00733960">
        <w:rPr>
          <w:rFonts w:ascii="仿宋_GB2312" w:eastAsia="仿宋_GB2312" w:cs="Calibri" w:hint="eastAsia"/>
          <w:bCs/>
          <w:color w:val="000000"/>
          <w:sz w:val="28"/>
          <w:szCs w:val="28"/>
        </w:rPr>
        <w:t>以及业务管理的合理性均存在不足，不利于本项目成本控制。</w:t>
      </w:r>
    </w:p>
    <w:p w14:paraId="0B3E73FD" w14:textId="28BFB91A" w:rsidR="00561D1A" w:rsidRPr="00733960" w:rsidRDefault="00733960" w:rsidP="00DE6F5F">
      <w:pPr>
        <w:spacing w:line="600" w:lineRule="exact"/>
        <w:ind w:firstLineChars="200" w:firstLine="560"/>
        <w:rPr>
          <w:rFonts w:ascii="仿宋_GB2312" w:eastAsia="仿宋_GB2312"/>
          <w:sz w:val="28"/>
          <w:szCs w:val="28"/>
        </w:rPr>
      </w:pPr>
      <w:r>
        <w:rPr>
          <w:rFonts w:ascii="仿宋_GB2312" w:eastAsia="仿宋_GB2312" w:hint="eastAsia"/>
          <w:sz w:val="28"/>
          <w:szCs w:val="28"/>
        </w:rPr>
        <w:t>④</w:t>
      </w:r>
      <w:proofErr w:type="gramStart"/>
      <w:r w:rsidR="00561D1A" w:rsidRPr="00A92DC9">
        <w:rPr>
          <w:rFonts w:ascii="仿宋_GB2312" w:eastAsia="仿宋_GB2312" w:hAnsi="SourceHanSansCN-Regular" w:hint="eastAsia"/>
          <w:sz w:val="28"/>
          <w:szCs w:val="28"/>
          <w:shd w:val="clear" w:color="auto" w:fill="FFFFFF"/>
        </w:rPr>
        <w:t>经成本</w:t>
      </w:r>
      <w:proofErr w:type="gramEnd"/>
      <w:r w:rsidR="00561D1A" w:rsidRPr="00A92DC9">
        <w:rPr>
          <w:rFonts w:ascii="仿宋_GB2312" w:eastAsia="仿宋_GB2312" w:hAnsi="SourceHanSansCN-Regular" w:hint="eastAsia"/>
          <w:sz w:val="28"/>
          <w:szCs w:val="28"/>
          <w:shd w:val="clear" w:color="auto" w:fill="FFFFFF"/>
        </w:rPr>
        <w:t>分析，本轮合同金额较2021年运营方运行成本</w:t>
      </w:r>
      <w:r w:rsidR="000D1465">
        <w:rPr>
          <w:rFonts w:ascii="仿宋_GB2312" w:eastAsia="仿宋_GB2312" w:hAnsi="SourceHanSansCN-Regular" w:hint="eastAsia"/>
          <w:sz w:val="28"/>
          <w:szCs w:val="28"/>
          <w:shd w:val="clear" w:color="auto" w:fill="FFFFFF"/>
        </w:rPr>
        <w:t>的</w:t>
      </w:r>
      <w:r w:rsidR="00561D1A" w:rsidRPr="00A92DC9">
        <w:rPr>
          <w:rFonts w:ascii="仿宋_GB2312" w:eastAsia="仿宋_GB2312" w:hAnsi="SourceHanSansCN-Regular" w:hint="eastAsia"/>
          <w:sz w:val="28"/>
          <w:szCs w:val="28"/>
          <w:shd w:val="clear" w:color="auto" w:fill="FFFFFF"/>
        </w:rPr>
        <w:t>利润空间已高于同行业平均利润水平</w:t>
      </w:r>
      <w:r w:rsidR="00561D1A" w:rsidRPr="00226B76">
        <w:rPr>
          <w:rFonts w:ascii="仿宋_GB2312" w:eastAsia="仿宋_GB2312" w:hAnsi="SourceHanSansCN-Regular" w:hint="eastAsia"/>
          <w:sz w:val="28"/>
          <w:szCs w:val="28"/>
          <w:shd w:val="clear" w:color="auto" w:fill="FFFFFF"/>
        </w:rPr>
        <w:t>。</w:t>
      </w:r>
    </w:p>
    <w:p w14:paraId="75F464C2" w14:textId="77777777" w:rsidR="00561D1A" w:rsidRPr="00561D1A" w:rsidRDefault="00561D1A" w:rsidP="00DE6F5F">
      <w:pPr>
        <w:pStyle w:val="2"/>
        <w:rPr>
          <w:sz w:val="28"/>
          <w:szCs w:val="28"/>
        </w:rPr>
      </w:pPr>
      <w:bookmarkStart w:id="58" w:name="_Toc111402121"/>
      <w:r w:rsidRPr="00561D1A">
        <w:rPr>
          <w:rFonts w:hint="eastAsia"/>
          <w:sz w:val="28"/>
          <w:szCs w:val="28"/>
        </w:rPr>
        <w:t>（三）建议和改进举措</w:t>
      </w:r>
      <w:bookmarkEnd w:id="58"/>
    </w:p>
    <w:p w14:paraId="6F1456CA" w14:textId="23755478" w:rsidR="00DE6F5F" w:rsidRPr="00DE6F5F" w:rsidRDefault="00DE6F5F" w:rsidP="00DE6F5F">
      <w:pPr>
        <w:spacing w:line="600" w:lineRule="exact"/>
        <w:ind w:firstLineChars="200" w:firstLine="562"/>
        <w:rPr>
          <w:rFonts w:ascii="仿宋_GB2312" w:eastAsia="仿宋_GB2312" w:hAnsi="SourceHanSansCN-Regular" w:hint="eastAsia"/>
          <w:b/>
          <w:bCs/>
          <w:sz w:val="28"/>
          <w:szCs w:val="28"/>
          <w:shd w:val="clear" w:color="auto" w:fill="FFFFFF"/>
        </w:rPr>
      </w:pPr>
      <w:r w:rsidRPr="00DE6F5F">
        <w:rPr>
          <w:rFonts w:ascii="仿宋_GB2312" w:eastAsia="仿宋_GB2312" w:hAnsi="SourceHanSansCN-Regular" w:hint="eastAsia"/>
          <w:b/>
          <w:bCs/>
          <w:sz w:val="28"/>
          <w:szCs w:val="28"/>
          <w:shd w:val="clear" w:color="auto" w:fill="FFFFFF"/>
        </w:rPr>
        <w:t>1.进一步加强预算绩效管理工作，根据项目特点细化</w:t>
      </w:r>
      <w:r w:rsidR="0094349E">
        <w:rPr>
          <w:rFonts w:ascii="仿宋_GB2312" w:eastAsia="仿宋_GB2312" w:hAnsi="SourceHanSansCN-Regular" w:hint="eastAsia"/>
          <w:b/>
          <w:bCs/>
          <w:sz w:val="28"/>
          <w:szCs w:val="28"/>
          <w:shd w:val="clear" w:color="auto" w:fill="FFFFFF"/>
        </w:rPr>
        <w:t>产出</w:t>
      </w:r>
      <w:r w:rsidRPr="00DE6F5F">
        <w:rPr>
          <w:rFonts w:ascii="仿宋_GB2312" w:eastAsia="仿宋_GB2312" w:hAnsi="SourceHanSansCN-Regular" w:hint="eastAsia"/>
          <w:b/>
          <w:bCs/>
          <w:sz w:val="28"/>
          <w:szCs w:val="28"/>
          <w:shd w:val="clear" w:color="auto" w:fill="FFFFFF"/>
        </w:rPr>
        <w:t>类</w:t>
      </w:r>
      <w:r w:rsidR="0094349E">
        <w:rPr>
          <w:rFonts w:ascii="仿宋_GB2312" w:eastAsia="仿宋_GB2312" w:hAnsi="SourceHanSansCN-Regular" w:hint="eastAsia"/>
          <w:b/>
          <w:bCs/>
          <w:sz w:val="28"/>
          <w:szCs w:val="28"/>
          <w:shd w:val="clear" w:color="auto" w:fill="FFFFFF"/>
        </w:rPr>
        <w:t>绩效目标，全面覆盖项目实施内容</w:t>
      </w:r>
    </w:p>
    <w:p w14:paraId="5F6F62C9" w14:textId="6662BE85" w:rsidR="00DE6F5F" w:rsidRDefault="00DE6F5F" w:rsidP="00DE6F5F">
      <w:pPr>
        <w:spacing w:line="600" w:lineRule="exact"/>
        <w:ind w:firstLineChars="200" w:firstLine="560"/>
        <w:rPr>
          <w:rFonts w:ascii="仿宋_GB2312" w:eastAsia="仿宋_GB2312" w:hAnsi="SourceHanSansCN-Regular" w:hint="eastAsia"/>
          <w:sz w:val="28"/>
          <w:szCs w:val="28"/>
          <w:shd w:val="clear" w:color="auto" w:fill="FFFFFF"/>
        </w:rPr>
      </w:pPr>
      <w:r w:rsidRPr="00DE6F5F">
        <w:rPr>
          <w:rFonts w:ascii="仿宋_GB2312" w:eastAsia="仿宋_GB2312" w:hAnsi="SourceHanSansCN-Regular" w:hint="eastAsia"/>
          <w:sz w:val="28"/>
          <w:szCs w:val="28"/>
          <w:shd w:val="clear" w:color="auto" w:fill="FFFFFF"/>
        </w:rPr>
        <w:t>建议</w:t>
      </w:r>
      <w:r w:rsidR="0094349E">
        <w:rPr>
          <w:rFonts w:ascii="仿宋_GB2312" w:eastAsia="仿宋_GB2312" w:hAnsi="SourceHanSansCN-Regular" w:hint="eastAsia"/>
          <w:sz w:val="28"/>
          <w:szCs w:val="28"/>
          <w:shd w:val="clear" w:color="auto" w:fill="FFFFFF"/>
        </w:rPr>
        <w:t>区水务局</w:t>
      </w:r>
      <w:r w:rsidRPr="00DE6F5F">
        <w:rPr>
          <w:rFonts w:ascii="仿宋_GB2312" w:eastAsia="仿宋_GB2312" w:hAnsi="SourceHanSansCN-Regular" w:hint="eastAsia"/>
          <w:sz w:val="28"/>
          <w:szCs w:val="28"/>
          <w:shd w:val="clear" w:color="auto" w:fill="FFFFFF"/>
        </w:rPr>
        <w:t>根据</w:t>
      </w:r>
      <w:r w:rsidR="00CF33AE">
        <w:rPr>
          <w:rFonts w:ascii="仿宋_GB2312" w:eastAsia="仿宋_GB2312" w:hAnsi="SourceHanSansCN-Regular" w:hint="eastAsia"/>
          <w:sz w:val="28"/>
          <w:szCs w:val="28"/>
          <w:shd w:val="clear" w:color="auto" w:fill="FFFFFF"/>
        </w:rPr>
        <w:t>污水站运行项目</w:t>
      </w:r>
      <w:r w:rsidRPr="00DE6F5F">
        <w:rPr>
          <w:rFonts w:ascii="仿宋_GB2312" w:eastAsia="仿宋_GB2312" w:hAnsi="SourceHanSansCN-Regular" w:hint="eastAsia"/>
          <w:sz w:val="28"/>
          <w:szCs w:val="28"/>
          <w:shd w:val="clear" w:color="auto" w:fill="FFFFFF"/>
        </w:rPr>
        <w:t>工作特点</w:t>
      </w:r>
      <w:r w:rsidR="00CF33AE">
        <w:rPr>
          <w:rFonts w:ascii="仿宋_GB2312" w:eastAsia="仿宋_GB2312" w:hAnsi="SourceHanSansCN-Regular" w:hint="eastAsia"/>
          <w:sz w:val="28"/>
          <w:szCs w:val="28"/>
          <w:shd w:val="clear" w:color="auto" w:fill="FFFFFF"/>
        </w:rPr>
        <w:t>和内容</w:t>
      </w:r>
      <w:r w:rsidRPr="00DE6F5F">
        <w:rPr>
          <w:rFonts w:ascii="仿宋_GB2312" w:eastAsia="仿宋_GB2312" w:hAnsi="SourceHanSansCN-Regular" w:hint="eastAsia"/>
          <w:sz w:val="28"/>
          <w:szCs w:val="28"/>
          <w:shd w:val="clear" w:color="auto" w:fill="FFFFFF"/>
        </w:rPr>
        <w:t>，按照市、区级预算绩效管理的工作要求编报绩效目标申报表，设置绩效目标明确、可衡量的考核标杆值。例如产出指标</w:t>
      </w:r>
      <w:r w:rsidR="00CF33AE">
        <w:rPr>
          <w:rFonts w:ascii="仿宋_GB2312" w:eastAsia="仿宋_GB2312" w:hAnsi="SourceHanSansCN-Regular" w:hint="eastAsia"/>
          <w:sz w:val="28"/>
          <w:szCs w:val="28"/>
          <w:shd w:val="clear" w:color="auto" w:fill="FFFFFF"/>
        </w:rPr>
        <w:t>应覆盖项目全过程，包括出水水质、处理水量、</w:t>
      </w:r>
      <w:r w:rsidR="00CF33AE" w:rsidRPr="00CF33AE">
        <w:rPr>
          <w:rFonts w:ascii="仿宋_GB2312" w:eastAsia="仿宋_GB2312" w:hAnsi="SourceHanSansCN-Regular" w:hint="eastAsia"/>
          <w:sz w:val="28"/>
          <w:szCs w:val="28"/>
          <w:shd w:val="clear" w:color="auto" w:fill="FFFFFF"/>
        </w:rPr>
        <w:t>设施设备维护、站容站貌、污泥处置和安全管理</w:t>
      </w:r>
      <w:r w:rsidR="00CF33AE">
        <w:rPr>
          <w:rFonts w:ascii="仿宋_GB2312" w:eastAsia="仿宋_GB2312" w:hAnsi="SourceHanSansCN-Regular" w:hint="eastAsia"/>
          <w:sz w:val="28"/>
          <w:szCs w:val="28"/>
          <w:shd w:val="clear" w:color="auto" w:fill="FFFFFF"/>
        </w:rPr>
        <w:t>各个方面。</w:t>
      </w:r>
    </w:p>
    <w:p w14:paraId="7DBD9F72" w14:textId="46C06F01" w:rsidR="00835A56" w:rsidRPr="00DE6F5F" w:rsidRDefault="007B2A68" w:rsidP="00DE6F5F">
      <w:pPr>
        <w:spacing w:line="600" w:lineRule="exact"/>
        <w:ind w:firstLineChars="200" w:firstLine="562"/>
        <w:rPr>
          <w:rFonts w:ascii="仿宋_GB2312" w:eastAsia="仿宋_GB2312" w:hAnsi="SourceHanSansCN-Regular" w:hint="eastAsia"/>
          <w:b/>
          <w:bCs/>
          <w:sz w:val="28"/>
          <w:szCs w:val="28"/>
          <w:shd w:val="clear" w:color="auto" w:fill="FFFFFF"/>
        </w:rPr>
      </w:pPr>
      <w:r w:rsidRPr="00DE6F5F">
        <w:rPr>
          <w:rFonts w:ascii="仿宋_GB2312" w:eastAsia="仿宋_GB2312" w:hAnsi="SourceHanSansCN-Regular"/>
          <w:b/>
          <w:bCs/>
          <w:sz w:val="28"/>
          <w:szCs w:val="28"/>
          <w:shd w:val="clear" w:color="auto" w:fill="FFFFFF"/>
        </w:rPr>
        <w:t>2</w:t>
      </w:r>
      <w:r w:rsidR="00835A56" w:rsidRPr="00DE6F5F">
        <w:rPr>
          <w:rFonts w:ascii="仿宋_GB2312" w:eastAsia="仿宋_GB2312" w:hAnsi="SourceHanSansCN-Regular" w:hint="eastAsia"/>
          <w:b/>
          <w:bCs/>
          <w:sz w:val="28"/>
          <w:szCs w:val="28"/>
          <w:shd w:val="clear" w:color="auto" w:fill="FFFFFF"/>
        </w:rPr>
        <w:t>.建议区水务局根据项目实际支出需求编制项目预算，并提升预算与支出内容的关联度</w:t>
      </w:r>
    </w:p>
    <w:p w14:paraId="6E9AE02E" w14:textId="77777777" w:rsidR="00835A56" w:rsidRPr="00226B76" w:rsidRDefault="00835A56" w:rsidP="00DE6F5F">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建议区水务局根据项目实际支出需求编制项目预算，对运营方独立核算并上报的成本数据合理性进行认定后，按核定后的成本确定招投标限价，并以实际支出内容中①上一年度第四季度的运行经费、②当年度前三季度运行经费作为预算编制依据。</w:t>
      </w:r>
    </w:p>
    <w:p w14:paraId="46974A02" w14:textId="77777777" w:rsidR="00835A56" w:rsidRPr="00226B76" w:rsidRDefault="00835A56" w:rsidP="00835A56">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对于③新增的临时设施运行经费或④所需的审计等二类费用，应通过预算调整或项目立项等申请审批流程通过后进行列支，从而提升预算与支出内容的关联度。</w:t>
      </w:r>
    </w:p>
    <w:p w14:paraId="34FF0DF6" w14:textId="3114A813" w:rsidR="00835A56" w:rsidRPr="00226B76" w:rsidRDefault="007B2A68" w:rsidP="00835A56">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3</w:t>
      </w:r>
      <w:r w:rsidR="00835A56" w:rsidRPr="00226B76">
        <w:rPr>
          <w:rFonts w:ascii="仿宋_GB2312" w:eastAsia="仿宋_GB2312" w:hAnsi="SourceHanSansCN-Regular"/>
          <w:b/>
          <w:bCs/>
          <w:sz w:val="28"/>
          <w:szCs w:val="28"/>
          <w:shd w:val="clear" w:color="auto" w:fill="FFFFFF"/>
        </w:rPr>
        <w:t>.</w:t>
      </w:r>
      <w:r w:rsidR="00835A56" w:rsidRPr="00226B76">
        <w:rPr>
          <w:rFonts w:ascii="仿宋_GB2312" w:eastAsia="仿宋_GB2312" w:hAnsi="SourceHanSansCN-Regular" w:hint="eastAsia"/>
          <w:b/>
          <w:bCs/>
          <w:sz w:val="28"/>
          <w:szCs w:val="28"/>
          <w:shd w:val="clear" w:color="auto" w:fill="FFFFFF"/>
        </w:rPr>
        <w:t>建议区水务局提升招投标工作及合同管理的规范性</w:t>
      </w:r>
    </w:p>
    <w:p w14:paraId="37C76B09" w14:textId="574F4B98" w:rsidR="00835A56" w:rsidRPr="00226B76" w:rsidRDefault="00835A56" w:rsidP="00835A56">
      <w:pPr>
        <w:spacing w:line="600" w:lineRule="exact"/>
        <w:ind w:firstLineChars="200" w:firstLine="560"/>
        <w:rPr>
          <w:rFonts w:ascii="仿宋_GB2312" w:eastAsia="仿宋_GB2312" w:hAnsi="SourceHanSansCN-Regular" w:hint="eastAsia"/>
          <w:sz w:val="28"/>
          <w:szCs w:val="28"/>
          <w:shd w:val="clear" w:color="auto" w:fill="FFFFFF"/>
        </w:rPr>
      </w:pPr>
      <w:r w:rsidRPr="00226B76">
        <w:rPr>
          <w:rFonts w:ascii="仿宋_GB2312" w:eastAsia="仿宋_GB2312" w:hAnsi="SourceHanSansCN-Regular" w:hint="eastAsia"/>
          <w:sz w:val="28"/>
          <w:szCs w:val="28"/>
          <w:shd w:val="clear" w:color="auto" w:fill="FFFFFF"/>
        </w:rPr>
        <w:t>建议区水务局提升招投标工作及合同管理的规范性，严格按照《上</w:t>
      </w:r>
      <w:r w:rsidRPr="00226B76">
        <w:rPr>
          <w:rFonts w:ascii="仿宋_GB2312" w:eastAsia="仿宋_GB2312" w:hAnsi="SourceHanSansCN-Regular" w:hint="eastAsia"/>
          <w:sz w:val="28"/>
          <w:szCs w:val="28"/>
          <w:shd w:val="clear" w:color="auto" w:fill="FFFFFF"/>
        </w:rPr>
        <w:lastRenderedPageBreak/>
        <w:t>海市崇明区水务局政府采购内部控制制度》要求，加强对招投标及合同等材料中各项数据的审核，确保招投标材料</w:t>
      </w:r>
      <w:r w:rsidR="0059703E">
        <w:rPr>
          <w:rFonts w:ascii="仿宋_GB2312" w:eastAsia="仿宋_GB2312" w:hAnsi="SourceHanSansCN-Regular" w:hint="eastAsia"/>
          <w:sz w:val="28"/>
          <w:szCs w:val="28"/>
          <w:shd w:val="clear" w:color="auto" w:fill="FFFFFF"/>
        </w:rPr>
        <w:t>、</w:t>
      </w:r>
      <w:r w:rsidRPr="00226B76">
        <w:rPr>
          <w:rFonts w:ascii="仿宋_GB2312" w:eastAsia="仿宋_GB2312" w:hAnsi="SourceHanSansCN-Regular" w:hint="eastAsia"/>
          <w:sz w:val="28"/>
          <w:szCs w:val="28"/>
          <w:shd w:val="clear" w:color="auto" w:fill="FFFFFF"/>
        </w:rPr>
        <w:t>合同内容</w:t>
      </w:r>
      <w:r w:rsidR="0059703E">
        <w:rPr>
          <w:rFonts w:ascii="仿宋_GB2312" w:eastAsia="仿宋_GB2312" w:hAnsi="SourceHanSansCN-Regular" w:hint="eastAsia"/>
          <w:sz w:val="28"/>
          <w:szCs w:val="28"/>
          <w:shd w:val="clear" w:color="auto" w:fill="FFFFFF"/>
        </w:rPr>
        <w:t>及合同签订</w:t>
      </w:r>
      <w:r w:rsidRPr="00226B76">
        <w:rPr>
          <w:rFonts w:ascii="仿宋_GB2312" w:eastAsia="仿宋_GB2312" w:hAnsi="SourceHanSansCN-Regular" w:hint="eastAsia"/>
          <w:sz w:val="28"/>
          <w:szCs w:val="28"/>
          <w:shd w:val="clear" w:color="auto" w:fill="FFFFFF"/>
        </w:rPr>
        <w:t>的准确与规范。</w:t>
      </w:r>
    </w:p>
    <w:p w14:paraId="78621BD9" w14:textId="646689C1" w:rsidR="00835A56" w:rsidRPr="00226B76" w:rsidRDefault="007B2A68" w:rsidP="00835A56">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4</w:t>
      </w:r>
      <w:r w:rsidR="00835A56" w:rsidRPr="00226B76">
        <w:rPr>
          <w:rFonts w:ascii="仿宋_GB2312" w:eastAsia="仿宋_GB2312" w:hAnsi="SourceHanSansCN-Regular" w:hint="eastAsia"/>
          <w:b/>
          <w:bCs/>
          <w:sz w:val="28"/>
          <w:szCs w:val="28"/>
          <w:shd w:val="clear" w:color="auto" w:fill="FFFFFF"/>
        </w:rPr>
        <w:t>.建议区水务局</w:t>
      </w:r>
      <w:r w:rsidR="00835A56">
        <w:rPr>
          <w:rFonts w:ascii="仿宋_GB2312" w:eastAsia="仿宋_GB2312" w:hAnsi="SourceHanSansCN-Regular" w:hint="eastAsia"/>
          <w:b/>
          <w:bCs/>
          <w:sz w:val="28"/>
          <w:szCs w:val="28"/>
          <w:shd w:val="clear" w:color="auto" w:fill="FFFFFF"/>
        </w:rPr>
        <w:t>在注重出水水质考核的同时，也应</w:t>
      </w:r>
      <w:r w:rsidR="00835A56" w:rsidRPr="00226B76">
        <w:rPr>
          <w:rFonts w:ascii="仿宋_GB2312" w:eastAsia="仿宋_GB2312" w:hAnsi="SourceHanSansCN-Regular" w:hint="eastAsia"/>
          <w:b/>
          <w:bCs/>
          <w:sz w:val="28"/>
          <w:szCs w:val="28"/>
          <w:shd w:val="clear" w:color="auto" w:fill="FFFFFF"/>
        </w:rPr>
        <w:t>加强对运营</w:t>
      </w:r>
      <w:proofErr w:type="gramStart"/>
      <w:r w:rsidR="00835A56">
        <w:rPr>
          <w:rFonts w:ascii="仿宋_GB2312" w:eastAsia="仿宋_GB2312" w:hAnsi="SourceHanSansCN-Regular" w:hint="eastAsia"/>
          <w:b/>
          <w:bCs/>
          <w:sz w:val="28"/>
          <w:szCs w:val="28"/>
          <w:shd w:val="clear" w:color="auto" w:fill="FFFFFF"/>
        </w:rPr>
        <w:t>方</w:t>
      </w:r>
      <w:r w:rsidR="00835A56" w:rsidRPr="00226B76">
        <w:rPr>
          <w:rFonts w:ascii="仿宋_GB2312" w:eastAsia="仿宋_GB2312" w:hAnsi="SourceHanSansCN-Regular" w:hint="eastAsia"/>
          <w:b/>
          <w:bCs/>
          <w:sz w:val="28"/>
          <w:szCs w:val="28"/>
          <w:shd w:val="clear" w:color="auto" w:fill="FFFFFF"/>
        </w:rPr>
        <w:t>过程</w:t>
      </w:r>
      <w:proofErr w:type="gramEnd"/>
      <w:r w:rsidR="00835A56" w:rsidRPr="00226B76">
        <w:rPr>
          <w:rFonts w:ascii="仿宋_GB2312" w:eastAsia="仿宋_GB2312" w:hAnsi="SourceHanSansCN-Regular" w:hint="eastAsia"/>
          <w:b/>
          <w:bCs/>
          <w:sz w:val="28"/>
          <w:szCs w:val="28"/>
          <w:shd w:val="clear" w:color="auto" w:fill="FFFFFF"/>
        </w:rPr>
        <w:t>的管理考核</w:t>
      </w:r>
    </w:p>
    <w:p w14:paraId="66D33D08" w14:textId="77777777" w:rsidR="00835A56" w:rsidRPr="00226B76" w:rsidRDefault="00835A56" w:rsidP="00835A56">
      <w:pPr>
        <w:spacing w:line="600" w:lineRule="exact"/>
        <w:ind w:firstLineChars="200" w:firstLine="560"/>
        <w:rPr>
          <w:rFonts w:ascii="仿宋_GB2312" w:eastAsia="仿宋_GB2312" w:hAnsi="宋体"/>
          <w:sz w:val="28"/>
          <w:szCs w:val="28"/>
        </w:rPr>
      </w:pPr>
      <w:r w:rsidRPr="00226B76">
        <w:rPr>
          <w:rFonts w:ascii="仿宋_GB2312" w:eastAsia="仿宋_GB2312" w:hAnsi="宋体" w:hint="eastAsia"/>
          <w:sz w:val="28"/>
          <w:szCs w:val="28"/>
        </w:rPr>
        <w:t>建议区水务局不仅仅注重于出水水质等污水处理结果情况，应通过排</w:t>
      </w:r>
      <w:proofErr w:type="gramStart"/>
      <w:r w:rsidRPr="00226B76">
        <w:rPr>
          <w:rFonts w:ascii="仿宋_GB2312" w:eastAsia="仿宋_GB2312" w:hAnsi="宋体" w:hint="eastAsia"/>
          <w:sz w:val="28"/>
          <w:szCs w:val="28"/>
        </w:rPr>
        <w:t>摸设施</w:t>
      </w:r>
      <w:proofErr w:type="gramEnd"/>
      <w:r w:rsidRPr="00226B76">
        <w:rPr>
          <w:rFonts w:ascii="仿宋_GB2312" w:eastAsia="仿宋_GB2312" w:hAnsi="宋体" w:hint="eastAsia"/>
          <w:sz w:val="28"/>
          <w:szCs w:val="28"/>
        </w:rPr>
        <w:t>设备资产等具体情况，进一步明确设备资产清单、检维修周期、岗位配置等具体运营需求，并按制定的运营考核办法，由各乡镇水务部门对运营过程进行考核。</w:t>
      </w:r>
    </w:p>
    <w:p w14:paraId="50D936A5" w14:textId="7013B84B" w:rsidR="00835A56" w:rsidRPr="00226B76" w:rsidRDefault="007B2A68" w:rsidP="00835A56">
      <w:pPr>
        <w:spacing w:line="600" w:lineRule="exact"/>
        <w:ind w:firstLineChars="200" w:firstLine="562"/>
        <w:rPr>
          <w:rFonts w:ascii="仿宋_GB2312" w:eastAsia="仿宋_GB2312" w:hAnsi="SourceHanSansCN-Regular" w:hint="eastAsia"/>
          <w:b/>
          <w:bCs/>
          <w:sz w:val="28"/>
          <w:szCs w:val="28"/>
          <w:shd w:val="clear" w:color="auto" w:fill="FFFFFF"/>
        </w:rPr>
      </w:pPr>
      <w:r>
        <w:rPr>
          <w:rFonts w:ascii="仿宋_GB2312" w:eastAsia="仿宋_GB2312" w:hAnsi="SourceHanSansCN-Regular"/>
          <w:b/>
          <w:bCs/>
          <w:sz w:val="28"/>
          <w:szCs w:val="28"/>
          <w:shd w:val="clear" w:color="auto" w:fill="FFFFFF"/>
        </w:rPr>
        <w:t>5</w:t>
      </w:r>
      <w:r w:rsidR="00835A56" w:rsidRPr="00226B76">
        <w:rPr>
          <w:rFonts w:ascii="仿宋_GB2312" w:eastAsia="仿宋_GB2312" w:hAnsi="SourceHanSansCN-Regular" w:hint="eastAsia"/>
          <w:b/>
          <w:bCs/>
          <w:sz w:val="28"/>
          <w:szCs w:val="28"/>
          <w:shd w:val="clear" w:color="auto" w:fill="FFFFFF"/>
        </w:rPr>
        <w:t>.建议区水务局督促运营方上报</w:t>
      </w:r>
      <w:r w:rsidR="00835A56">
        <w:rPr>
          <w:rFonts w:ascii="仿宋_GB2312" w:eastAsia="仿宋_GB2312" w:hAnsi="SourceHanSansCN-Regular" w:hint="eastAsia"/>
          <w:b/>
          <w:bCs/>
          <w:sz w:val="28"/>
          <w:szCs w:val="28"/>
          <w:shd w:val="clear" w:color="auto" w:fill="FFFFFF"/>
        </w:rPr>
        <w:t>成本信息</w:t>
      </w:r>
      <w:r w:rsidR="00835A56" w:rsidRPr="00226B76">
        <w:rPr>
          <w:rFonts w:ascii="仿宋_GB2312" w:eastAsia="仿宋_GB2312" w:hAnsi="SourceHanSansCN-Regular" w:hint="eastAsia"/>
          <w:b/>
          <w:bCs/>
          <w:sz w:val="28"/>
          <w:szCs w:val="28"/>
          <w:shd w:val="clear" w:color="auto" w:fill="FFFFFF"/>
        </w:rPr>
        <w:t>并说明</w:t>
      </w:r>
      <w:r w:rsidR="00835A56">
        <w:rPr>
          <w:rFonts w:ascii="仿宋_GB2312" w:eastAsia="仿宋_GB2312" w:hAnsi="SourceHanSansCN-Regular" w:hint="eastAsia"/>
          <w:b/>
          <w:bCs/>
          <w:sz w:val="28"/>
          <w:szCs w:val="28"/>
          <w:shd w:val="clear" w:color="auto" w:fill="FFFFFF"/>
        </w:rPr>
        <w:t>其</w:t>
      </w:r>
      <w:r w:rsidR="00835A56" w:rsidRPr="00226B76">
        <w:rPr>
          <w:rFonts w:ascii="仿宋_GB2312" w:eastAsia="仿宋_GB2312" w:hAnsi="SourceHanSansCN-Regular" w:hint="eastAsia"/>
          <w:b/>
          <w:bCs/>
          <w:sz w:val="28"/>
          <w:szCs w:val="28"/>
          <w:shd w:val="clear" w:color="auto" w:fill="FFFFFF"/>
        </w:rPr>
        <w:t>合理性</w:t>
      </w:r>
    </w:p>
    <w:p w14:paraId="38123082" w14:textId="4BC6312A" w:rsidR="00835A56" w:rsidRPr="002F59E5" w:rsidRDefault="00835A56" w:rsidP="002F59E5">
      <w:pPr>
        <w:spacing w:line="600" w:lineRule="exact"/>
        <w:ind w:firstLineChars="200" w:firstLine="560"/>
        <w:rPr>
          <w:rFonts w:ascii="仿宋_GB2312" w:eastAsia="仿宋_GB2312"/>
          <w:sz w:val="28"/>
          <w:szCs w:val="28"/>
        </w:rPr>
      </w:pPr>
      <w:r w:rsidRPr="00226B76">
        <w:rPr>
          <w:rFonts w:ascii="仿宋_GB2312" w:eastAsia="仿宋_GB2312" w:hAnsi="宋体" w:hint="eastAsia"/>
          <w:sz w:val="28"/>
          <w:szCs w:val="28"/>
        </w:rPr>
        <w:t>建议区水务局督促运营方对污水站的运营成本独立核算并每年上报至区水务局，对于各类运营成本的合理性做出说明，重点关注①区镇两级垫付的电费应及时与环境监测公司进行清算，并将额度返还给财政，避免造成对财政资金的占用；②送货单和领用单的对应与审核，确保药剂领用量与支出成本相匹配；③设备维护计划的完整性和临时维修的合理性，产生成本是否符合成本规制要求；④化验等工作产生的其他成本是否符合成本规制要求</w:t>
      </w:r>
      <w:r w:rsidR="002F59E5">
        <w:rPr>
          <w:rFonts w:ascii="仿宋_GB2312" w:eastAsia="仿宋_GB2312" w:hAnsi="宋体" w:hint="eastAsia"/>
          <w:sz w:val="28"/>
          <w:szCs w:val="28"/>
        </w:rPr>
        <w:t>；</w:t>
      </w:r>
      <w:r w:rsidR="002F59E5">
        <w:rPr>
          <w:rFonts w:ascii="仿宋_GB2312" w:eastAsia="仿宋_GB2312" w:cs="Calibri" w:hint="eastAsia"/>
          <w:bCs/>
          <w:color w:val="000000"/>
          <w:sz w:val="28"/>
          <w:szCs w:val="28"/>
        </w:rPr>
        <w:t>⑤</w:t>
      </w:r>
      <w:r w:rsidR="002F59E5" w:rsidRPr="000A525C">
        <w:rPr>
          <w:rFonts w:ascii="仿宋_GB2312" w:eastAsia="仿宋_GB2312" w:cs="Calibri" w:hint="eastAsia"/>
          <w:bCs/>
          <w:color w:val="000000"/>
          <w:sz w:val="28"/>
          <w:szCs w:val="28"/>
        </w:rPr>
        <w:t>关注其基本水量设计的合理性以及费用支付模式的合理性，并关注是否能从管理方面，例如污水量调剂、人员调配和业务整合等来弥补工作负荷不平衡的问题</w:t>
      </w:r>
      <w:r w:rsidRPr="00226B76">
        <w:rPr>
          <w:rFonts w:ascii="仿宋_GB2312" w:eastAsia="仿宋_GB2312" w:hAnsi="宋体" w:hint="eastAsia"/>
          <w:sz w:val="28"/>
          <w:szCs w:val="28"/>
        </w:rPr>
        <w:t>。</w:t>
      </w:r>
    </w:p>
    <w:p w14:paraId="28D2D4EE" w14:textId="2FDF90DD" w:rsidR="006C3927" w:rsidRPr="00226B76" w:rsidRDefault="00835A56" w:rsidP="00835A56">
      <w:pPr>
        <w:spacing w:line="600" w:lineRule="exact"/>
        <w:ind w:firstLineChars="200" w:firstLine="560"/>
        <w:rPr>
          <w:sz w:val="20"/>
          <w:szCs w:val="22"/>
        </w:rPr>
      </w:pPr>
      <w:r w:rsidRPr="00226B76">
        <w:rPr>
          <w:rFonts w:ascii="仿宋_GB2312" w:eastAsia="仿宋_GB2312" w:hAnsi="宋体" w:hint="eastAsia"/>
          <w:sz w:val="28"/>
          <w:szCs w:val="28"/>
        </w:rPr>
        <w:t>根据成本分析结果，建议区水务局将超量服务费单价</w:t>
      </w:r>
      <w:r w:rsidRPr="00226B76">
        <w:rPr>
          <w:rFonts w:ascii="仿宋_GB2312" w:eastAsia="仿宋_GB2312" w:hAnsi="宋体"/>
          <w:sz w:val="28"/>
          <w:szCs w:val="28"/>
        </w:rPr>
        <w:t>0.7</w:t>
      </w:r>
      <w:r w:rsidRPr="00226B76">
        <w:rPr>
          <w:rFonts w:ascii="仿宋_GB2312" w:eastAsia="仿宋_GB2312" w:hAnsi="宋体" w:hint="eastAsia"/>
          <w:sz w:val="28"/>
          <w:szCs w:val="28"/>
        </w:rPr>
        <w:t>元/m</w:t>
      </w:r>
      <w:r w:rsidRPr="00226B76">
        <w:rPr>
          <w:rFonts w:ascii="仿宋_GB2312" w:eastAsia="仿宋_GB2312" w:hAnsi="宋体"/>
          <w:sz w:val="28"/>
          <w:szCs w:val="28"/>
          <w:vertAlign w:val="superscript"/>
        </w:rPr>
        <w:t>3</w:t>
      </w:r>
      <w:r w:rsidRPr="00226B76">
        <w:rPr>
          <w:rFonts w:ascii="仿宋_GB2312" w:eastAsia="仿宋_GB2312" w:hAnsi="宋体" w:hint="eastAsia"/>
          <w:sz w:val="28"/>
          <w:szCs w:val="28"/>
        </w:rPr>
        <w:t>，基本服务费单价1.</w:t>
      </w:r>
      <w:r w:rsidRPr="00226B76">
        <w:rPr>
          <w:rFonts w:ascii="仿宋_GB2312" w:eastAsia="仿宋_GB2312" w:hAnsi="宋体"/>
          <w:sz w:val="28"/>
          <w:szCs w:val="28"/>
        </w:rPr>
        <w:t>6</w:t>
      </w:r>
      <w:r w:rsidR="00181865">
        <w:rPr>
          <w:rFonts w:ascii="仿宋_GB2312" w:eastAsia="仿宋_GB2312" w:hAnsi="宋体"/>
          <w:sz w:val="28"/>
          <w:szCs w:val="28"/>
        </w:rPr>
        <w:t>6</w:t>
      </w:r>
      <w:r w:rsidRPr="00226B76">
        <w:rPr>
          <w:rFonts w:ascii="仿宋_GB2312" w:eastAsia="仿宋_GB2312" w:hAnsi="宋体" w:hint="eastAsia"/>
          <w:sz w:val="28"/>
          <w:szCs w:val="28"/>
        </w:rPr>
        <w:t>元</w:t>
      </w:r>
      <w:r w:rsidRPr="00226B76">
        <w:rPr>
          <w:rFonts w:ascii="仿宋_GB2312" w:eastAsia="仿宋_GB2312" w:hAnsi="宋体"/>
          <w:sz w:val="28"/>
          <w:szCs w:val="28"/>
        </w:rPr>
        <w:t>/</w:t>
      </w:r>
      <w:r w:rsidRPr="00226B76">
        <w:rPr>
          <w:rFonts w:ascii="仿宋_GB2312" w:eastAsia="仿宋_GB2312" w:hAnsi="宋体" w:hint="eastAsia"/>
          <w:sz w:val="28"/>
          <w:szCs w:val="28"/>
        </w:rPr>
        <w:t>m</w:t>
      </w:r>
      <w:r w:rsidRPr="00226B76">
        <w:rPr>
          <w:rFonts w:ascii="仿宋_GB2312" w:eastAsia="仿宋_GB2312" w:hAnsi="宋体"/>
          <w:sz w:val="28"/>
          <w:szCs w:val="28"/>
          <w:vertAlign w:val="superscript"/>
        </w:rPr>
        <w:t>3</w:t>
      </w:r>
      <w:r w:rsidRPr="00226B76">
        <w:rPr>
          <w:rFonts w:ascii="仿宋_GB2312" w:eastAsia="仿宋_GB2312" w:hAnsi="宋体" w:hint="eastAsia"/>
          <w:sz w:val="28"/>
          <w:szCs w:val="28"/>
        </w:rPr>
        <w:t>作为未来成本规制或测算的参考标准，对于超出的部分应要求运营方说明合理性，便于对下一轮招标限价和合同金额</w:t>
      </w:r>
      <w:r w:rsidRPr="00226B76">
        <w:rPr>
          <w:rFonts w:ascii="仿宋_GB2312" w:eastAsia="仿宋_GB2312" w:hAnsi="宋体" w:hint="eastAsia"/>
          <w:sz w:val="28"/>
          <w:szCs w:val="28"/>
        </w:rPr>
        <w:lastRenderedPageBreak/>
        <w:t>进行控制</w:t>
      </w:r>
      <w:r w:rsidR="006C3927" w:rsidRPr="00226B76">
        <w:rPr>
          <w:rFonts w:ascii="仿宋_GB2312" w:eastAsia="仿宋_GB2312" w:hAnsi="宋体" w:hint="eastAsia"/>
          <w:sz w:val="28"/>
          <w:szCs w:val="28"/>
        </w:rPr>
        <w:t>。</w:t>
      </w:r>
    </w:p>
    <w:sectPr w:rsidR="006C3927" w:rsidRPr="00226B76" w:rsidSect="00C3737F">
      <w:pgSz w:w="11906" w:h="16838"/>
      <w:pgMar w:top="1871" w:right="1531" w:bottom="158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07BD" w14:textId="77777777" w:rsidR="00DF525A" w:rsidRDefault="00DF525A" w:rsidP="008D6FDA">
      <w:r>
        <w:separator/>
      </w:r>
    </w:p>
  </w:endnote>
  <w:endnote w:type="continuationSeparator" w:id="0">
    <w:p w14:paraId="033D8892" w14:textId="77777777" w:rsidR="00DF525A" w:rsidRDefault="00DF525A" w:rsidP="008D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SourceHanSansCN-Regular">
    <w:altName w:val="Cambria"/>
    <w:charset w:val="00"/>
    <w:family w:val="roman"/>
    <w:pitch w:val="default"/>
  </w:font>
  <w:font w:name="Helvetica">
    <w:panose1 w:val="020B0604020202020204"/>
    <w:charset w:val="00"/>
    <w:family w:val="swiss"/>
    <w:pitch w:val="default"/>
    <w:sig w:usb0="00000000" w:usb1="00000000" w:usb2="00000000" w:usb3="00000000" w:csb0="2000019F" w:csb1="4F01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algun Gothic Semilight">
    <w:panose1 w:val="020B0502040204020203"/>
    <w:charset w:val="86"/>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5D05" w14:textId="77777777" w:rsidR="008D6FDA" w:rsidRDefault="008D6FDA">
    <w:pPr>
      <w:pStyle w:val="a5"/>
      <w:jc w:val="center"/>
    </w:pPr>
  </w:p>
  <w:p w14:paraId="3FEB7AB5" w14:textId="77777777" w:rsidR="008D6FDA" w:rsidRDefault="008D6FDA">
    <w:pPr>
      <w:pStyle w:val="a5"/>
      <w:tabs>
        <w:tab w:val="clear" w:pos="415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DD1AE" w14:textId="77777777" w:rsidR="008D6FDA" w:rsidRDefault="008D6FDA">
    <w:pPr>
      <w:pStyle w:val="a5"/>
      <w:jc w:val="center"/>
    </w:pPr>
  </w:p>
  <w:p w14:paraId="4E01F9F8" w14:textId="77777777" w:rsidR="008D6FDA" w:rsidRDefault="008D6F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109995"/>
    </w:sdtPr>
    <w:sdtContent>
      <w:p w14:paraId="65266F5F" w14:textId="77777777" w:rsidR="008D6FDA" w:rsidRDefault="008D6FDA">
        <w:pPr>
          <w:pStyle w:val="a5"/>
          <w:jc w:val="center"/>
        </w:pPr>
        <w:r>
          <w:fldChar w:fldCharType="begin"/>
        </w:r>
        <w:r>
          <w:instrText>PAGE   \* MERGEFORMAT</w:instrText>
        </w:r>
        <w:r>
          <w:fldChar w:fldCharType="separate"/>
        </w:r>
        <w:r>
          <w:rPr>
            <w:lang w:val="zh-CN"/>
          </w:rPr>
          <w:t>2</w:t>
        </w:r>
        <w:r>
          <w:fldChar w:fldCharType="end"/>
        </w:r>
      </w:p>
    </w:sdtContent>
  </w:sdt>
  <w:p w14:paraId="0E8B8620" w14:textId="77777777" w:rsidR="008D6FDA" w:rsidRDefault="008D6FDA">
    <w:pPr>
      <w:pStyle w:val="a5"/>
      <w:tabs>
        <w:tab w:val="clear" w:pos="4153"/>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8C8D" w14:textId="690E37B3" w:rsidR="008D6FDA" w:rsidRDefault="001967BD">
    <w:pPr>
      <w:pStyle w:val="a5"/>
    </w:pPr>
    <w:r>
      <w:rPr>
        <w:noProof/>
      </w:rPr>
      <mc:AlternateContent>
        <mc:Choice Requires="wps">
          <w:drawing>
            <wp:anchor distT="0" distB="0" distL="114300" distR="114300" simplePos="0" relativeHeight="251659264" behindDoc="0" locked="0" layoutInCell="1" allowOverlap="1" wp14:anchorId="68F53F25" wp14:editId="2B7CAD39">
              <wp:simplePos x="0" y="0"/>
              <wp:positionH relativeFrom="margin">
                <wp:posOffset>2748915</wp:posOffset>
              </wp:positionH>
              <wp:positionV relativeFrom="paragraph">
                <wp:posOffset>2540</wp:posOffset>
              </wp:positionV>
              <wp:extent cx="28575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39700"/>
                      </a:xfrm>
                      <a:prstGeom prst="rect">
                        <a:avLst/>
                      </a:prstGeom>
                      <a:noFill/>
                      <a:ln>
                        <a:noFill/>
                      </a:ln>
                    </wps:spPr>
                    <wps:txbx>
                      <w:txbxContent>
                        <w:p w14:paraId="270A8556" w14:textId="77777777" w:rsidR="008D6FDA" w:rsidRDefault="008D6FDA" w:rsidP="00295C20">
                          <w:pPr>
                            <w:pStyle w:val="a5"/>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square" lIns="0" tIns="0" rIns="0" bIns="0" anchor="t" anchorCtr="0" upright="1">
                      <a:spAutoFit/>
                    </wps:bodyPr>
                  </wps:wsp>
                </a:graphicData>
              </a:graphic>
              <wp14:sizeRelH relativeFrom="margin">
                <wp14:pctWidth>0</wp14:pctWidth>
              </wp14:sizeRelH>
              <wp14:sizeRelV relativeFrom="page">
                <wp14:pctHeight>0</wp14:pctHeight>
              </wp14:sizeRelV>
            </wp:anchor>
          </w:drawing>
        </mc:Choice>
        <mc:Fallback>
          <w:pict>
            <v:shapetype w14:anchorId="68F53F25" id="_x0000_t202" coordsize="21600,21600" o:spt="202" path="m,l,21600r21600,l21600,xe">
              <v:stroke joinstyle="miter"/>
              <v:path gradientshapeok="t" o:connecttype="rect"/>
            </v:shapetype>
            <v:shape id="文本框 1" o:spid="_x0000_s1050" type="#_x0000_t202" style="position:absolute;margin-left:216.45pt;margin-top:.2pt;width:22.5pt;height: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" filled="f" stroked="f">
              <v:textbox style="mso-fit-shape-to-text:t" inset="0,0,0,0">
                <w:txbxContent>
                  <w:p w14:paraId="270A8556" w14:textId="77777777" w:rsidR="008D6FDA" w:rsidRDefault="008D6FDA" w:rsidP="00295C20">
                    <w:pPr>
                      <w:pStyle w:val="a5"/>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99FB8" w14:textId="77777777" w:rsidR="00DF525A" w:rsidRDefault="00DF525A" w:rsidP="008D6FDA">
      <w:r>
        <w:separator/>
      </w:r>
    </w:p>
  </w:footnote>
  <w:footnote w:type="continuationSeparator" w:id="0">
    <w:p w14:paraId="239B7FEF" w14:textId="77777777" w:rsidR="00DF525A" w:rsidRDefault="00DF525A" w:rsidP="008D6FDA">
      <w:r>
        <w:continuationSeparator/>
      </w:r>
    </w:p>
  </w:footnote>
  <w:footnote w:id="1">
    <w:p w14:paraId="4D1F583D" w14:textId="77777777" w:rsidR="00FC664E" w:rsidRPr="00546A6A" w:rsidRDefault="00FC664E" w:rsidP="00FC664E">
      <w:pPr>
        <w:pStyle w:val="af2"/>
        <w:jc w:val="both"/>
        <w:rPr>
          <w:rFonts w:ascii="仿宋_GB2312" w:eastAsia="仿宋_GB2312"/>
          <w:szCs w:val="18"/>
        </w:rPr>
      </w:pPr>
      <w:r>
        <w:rPr>
          <w:rStyle w:val="afa"/>
          <w:rFonts w:ascii="仿宋_GB2312" w:eastAsia="仿宋_GB2312" w:hint="eastAsia"/>
          <w:sz w:val="21"/>
          <w:szCs w:val="22"/>
        </w:rPr>
        <w:footnoteRef/>
      </w:r>
      <w:r w:rsidRPr="007574E6">
        <w:rPr>
          <w:rFonts w:ascii="仿宋_GB2312" w:eastAsia="仿宋_GB2312" w:hint="eastAsia"/>
          <w:szCs w:val="18"/>
        </w:rPr>
        <w:t xml:space="preserve"> 5</w:t>
      </w:r>
      <w:r w:rsidRPr="00546A6A">
        <w:rPr>
          <w:rFonts w:ascii="仿宋_GB2312" w:eastAsia="仿宋_GB2312" w:hint="eastAsia"/>
          <w:szCs w:val="18"/>
        </w:rPr>
        <w:t>个污水处理厂包括：城桥镇、新河镇、堡镇、陈家镇、长兴镇污水处理厂</w:t>
      </w:r>
      <w:r>
        <w:rPr>
          <w:rFonts w:ascii="仿宋_GB2312" w:eastAsia="仿宋_GB2312" w:hint="eastAsia"/>
          <w:szCs w:val="18"/>
        </w:rPr>
        <w:t>；</w:t>
      </w:r>
      <w:r w:rsidRPr="00546A6A">
        <w:rPr>
          <w:rFonts w:ascii="仿宋_GB2312" w:eastAsia="仿宋_GB2312" w:hint="eastAsia"/>
          <w:szCs w:val="18"/>
        </w:rPr>
        <w:t>15个污水处理站包括：乡镇建设的13个污水站：中兴镇、向化镇、港沿镇、竖新镇、建设镇、港西镇、庙镇、三星镇、新村镇、绿华镇、东平镇、新海镇、横沙乡；企业自建的2个污水站：明珠湖、东平森林公园污水处理站。本次绩效评价对象为除横沙乡外的14个污水处理站。</w:t>
      </w:r>
      <w:r w:rsidRPr="00A269F8">
        <w:rPr>
          <w:rFonts w:ascii="仿宋_GB2312" w:eastAsia="仿宋_GB2312" w:hint="eastAsia"/>
        </w:rPr>
        <w:t>横沙乡由于历史原因，目前仍由乡政府进行管理，因此不在本次绩效评价范围内</w:t>
      </w:r>
      <w:r>
        <w:rPr>
          <w:rFonts w:ascii="仿宋_GB2312" w:eastAsia="仿宋_GB2312" w:hint="eastAsia"/>
        </w:rPr>
        <w:t>。</w:t>
      </w:r>
    </w:p>
  </w:footnote>
  <w:footnote w:id="2">
    <w:p w14:paraId="76436350" w14:textId="77777777" w:rsidR="00E66CD5" w:rsidRDefault="00E66CD5" w:rsidP="00E66CD5">
      <w:pPr>
        <w:pStyle w:val="af2"/>
        <w:rPr>
          <w:rFonts w:ascii="仿宋_GB2312" w:eastAsia="仿宋_GB2312"/>
        </w:rPr>
      </w:pPr>
      <w:r>
        <w:rPr>
          <w:rStyle w:val="afa"/>
        </w:rPr>
        <w:footnoteRef/>
      </w:r>
      <w:r>
        <w:t xml:space="preserve"> </w:t>
      </w:r>
      <w:r w:rsidRPr="00A269F8">
        <w:rPr>
          <w:rFonts w:ascii="仿宋_GB2312" w:eastAsia="仿宋_GB2312" w:hint="eastAsia"/>
        </w:rPr>
        <w:t>横沙乡污水站由于历史原因，目前仍由乡政府进行管理，因此不在本次绩效评价范围内</w:t>
      </w:r>
      <w:r>
        <w:rPr>
          <w:rFonts w:ascii="仿宋_GB2312" w:eastAsia="仿宋_GB2312" w:hint="eastAsia"/>
        </w:rPr>
        <w:t>；</w:t>
      </w:r>
    </w:p>
    <w:p w14:paraId="1245E030" w14:textId="77777777" w:rsidR="00E66CD5" w:rsidRPr="00FC664E" w:rsidRDefault="00E66CD5" w:rsidP="00E66CD5">
      <w:pPr>
        <w:pStyle w:val="af2"/>
      </w:pPr>
      <w:r>
        <w:rPr>
          <w:rFonts w:ascii="仿宋_GB2312" w:eastAsia="仿宋_GB2312" w:hint="eastAsia"/>
        </w:rPr>
        <w:t>两个企业自建污水站于2</w:t>
      </w:r>
      <w:r>
        <w:rPr>
          <w:rFonts w:ascii="仿宋_GB2312" w:eastAsia="仿宋_GB2312"/>
        </w:rPr>
        <w:t>017</w:t>
      </w:r>
      <w:r>
        <w:rPr>
          <w:rFonts w:ascii="仿宋_GB2312" w:eastAsia="仿宋_GB2312" w:hint="eastAsia"/>
        </w:rPr>
        <w:t>年移交区水务局，其余1</w:t>
      </w:r>
      <w:r>
        <w:rPr>
          <w:rFonts w:ascii="仿宋_GB2312" w:eastAsia="仿宋_GB2312"/>
        </w:rPr>
        <w:t>2</w:t>
      </w:r>
      <w:r>
        <w:rPr>
          <w:rFonts w:ascii="仿宋_GB2312" w:eastAsia="仿宋_GB2312" w:hint="eastAsia"/>
        </w:rPr>
        <w:t>个乡镇建设的污水站于2</w:t>
      </w:r>
      <w:r>
        <w:rPr>
          <w:rFonts w:ascii="仿宋_GB2312" w:eastAsia="仿宋_GB2312"/>
        </w:rPr>
        <w:t>013</w:t>
      </w:r>
      <w:r>
        <w:rPr>
          <w:rFonts w:ascii="仿宋_GB2312" w:eastAsia="仿宋_GB2312" w:hint="eastAsia"/>
        </w:rPr>
        <w:t>年起陆续移交区水务局</w:t>
      </w:r>
    </w:p>
  </w:footnote>
  <w:footnote w:id="3">
    <w:p w14:paraId="27D810D5" w14:textId="12A07D4A" w:rsidR="008D6FDA" w:rsidRPr="009314BD" w:rsidRDefault="008D6FDA" w:rsidP="0015219F">
      <w:pPr>
        <w:pStyle w:val="af2"/>
        <w:jc w:val="both"/>
        <w:rPr>
          <w:rFonts w:ascii="仿宋_GB2312" w:eastAsia="仿宋_GB2312"/>
        </w:rPr>
      </w:pPr>
      <w:r>
        <w:rPr>
          <w:rStyle w:val="afa"/>
        </w:rPr>
        <w:footnoteRef/>
      </w:r>
      <w:r>
        <w:t xml:space="preserve"> </w:t>
      </w:r>
      <w:r w:rsidRPr="009314BD">
        <w:rPr>
          <w:rFonts w:ascii="仿宋_GB2312" w:eastAsia="仿宋_GB2312" w:hint="eastAsia"/>
        </w:rPr>
        <w:t>2019年10集镇运营费招标限价为215万元，环境监测公司投标文件价格为198万元，但在进行政府采购中心网上申报时，将每年基本污水处理量128.77万吨/年错填至运营费用128.77万元，导致中标价格</w:t>
      </w:r>
      <w:r>
        <w:rPr>
          <w:rFonts w:ascii="仿宋_GB2312" w:eastAsia="仿宋_GB2312" w:hint="eastAsia"/>
        </w:rPr>
        <w:t>为</w:t>
      </w:r>
      <w:r w:rsidRPr="009314BD">
        <w:rPr>
          <w:rFonts w:ascii="仿宋_GB2312" w:eastAsia="仿宋_GB2312" w:hint="eastAsia"/>
        </w:rPr>
        <w:t>128.77万元</w:t>
      </w:r>
      <w:r w:rsidR="00277CDF">
        <w:rPr>
          <w:rFonts w:ascii="仿宋_GB2312" w:eastAsia="仿宋_GB2312" w:hint="eastAsi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55E3E"/>
    <w:multiLevelType w:val="multilevel"/>
    <w:tmpl w:val="1B955E3E"/>
    <w:lvl w:ilvl="0">
      <w:start w:val="1"/>
      <w:numFmt w:val="decimal"/>
      <w:lvlText w:val="%1."/>
      <w:lvlJc w:val="left"/>
      <w:pPr>
        <w:ind w:left="927"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61F11B42"/>
    <w:multiLevelType w:val="hybridMultilevel"/>
    <w:tmpl w:val="5B9E4ED6"/>
    <w:lvl w:ilvl="0" w:tplc="1E146168">
      <w:start w:val="4"/>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76E334DC"/>
    <w:multiLevelType w:val="hybridMultilevel"/>
    <w:tmpl w:val="29EE1BA2"/>
    <w:lvl w:ilvl="0" w:tplc="1A80EB9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63601726">
    <w:abstractNumId w:val="0"/>
  </w:num>
  <w:num w:numId="2" w16cid:durableId="1882814602">
    <w:abstractNumId w:val="1"/>
  </w:num>
  <w:num w:numId="3" w16cid:durableId="157897609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C37"/>
    <w:rsid w:val="00000C28"/>
    <w:rsid w:val="00002983"/>
    <w:rsid w:val="00005024"/>
    <w:rsid w:val="00010FDE"/>
    <w:rsid w:val="00024948"/>
    <w:rsid w:val="000263E4"/>
    <w:rsid w:val="00027AA7"/>
    <w:rsid w:val="00030316"/>
    <w:rsid w:val="00032A99"/>
    <w:rsid w:val="00033E32"/>
    <w:rsid w:val="00041C04"/>
    <w:rsid w:val="00043C6A"/>
    <w:rsid w:val="00044F39"/>
    <w:rsid w:val="000463CE"/>
    <w:rsid w:val="00050FDC"/>
    <w:rsid w:val="00052D95"/>
    <w:rsid w:val="0005612B"/>
    <w:rsid w:val="00057826"/>
    <w:rsid w:val="000745B2"/>
    <w:rsid w:val="00076666"/>
    <w:rsid w:val="00076DD5"/>
    <w:rsid w:val="0007710F"/>
    <w:rsid w:val="00077D40"/>
    <w:rsid w:val="00080900"/>
    <w:rsid w:val="00080C7F"/>
    <w:rsid w:val="00086CB8"/>
    <w:rsid w:val="000A0333"/>
    <w:rsid w:val="000A525C"/>
    <w:rsid w:val="000A52F3"/>
    <w:rsid w:val="000A5462"/>
    <w:rsid w:val="000A7EC1"/>
    <w:rsid w:val="000B1F16"/>
    <w:rsid w:val="000B3CAF"/>
    <w:rsid w:val="000B4986"/>
    <w:rsid w:val="000B53AE"/>
    <w:rsid w:val="000B7C79"/>
    <w:rsid w:val="000C2B32"/>
    <w:rsid w:val="000D1465"/>
    <w:rsid w:val="000D2717"/>
    <w:rsid w:val="000D5135"/>
    <w:rsid w:val="000E0082"/>
    <w:rsid w:val="000E3964"/>
    <w:rsid w:val="000E46DC"/>
    <w:rsid w:val="000E586C"/>
    <w:rsid w:val="000F157F"/>
    <w:rsid w:val="00100415"/>
    <w:rsid w:val="00100A39"/>
    <w:rsid w:val="00101613"/>
    <w:rsid w:val="00121919"/>
    <w:rsid w:val="00122AB1"/>
    <w:rsid w:val="001272B0"/>
    <w:rsid w:val="00131B4A"/>
    <w:rsid w:val="00132921"/>
    <w:rsid w:val="00133F58"/>
    <w:rsid w:val="00134AC5"/>
    <w:rsid w:val="00140F0F"/>
    <w:rsid w:val="00141CAC"/>
    <w:rsid w:val="001424E1"/>
    <w:rsid w:val="00143B8B"/>
    <w:rsid w:val="0014718C"/>
    <w:rsid w:val="00150C00"/>
    <w:rsid w:val="0015219F"/>
    <w:rsid w:val="00152892"/>
    <w:rsid w:val="001674C0"/>
    <w:rsid w:val="001714AA"/>
    <w:rsid w:val="00172AAA"/>
    <w:rsid w:val="00174516"/>
    <w:rsid w:val="00174627"/>
    <w:rsid w:val="00181865"/>
    <w:rsid w:val="00182322"/>
    <w:rsid w:val="001837DD"/>
    <w:rsid w:val="00184D57"/>
    <w:rsid w:val="00190A57"/>
    <w:rsid w:val="00192BCE"/>
    <w:rsid w:val="00192CAE"/>
    <w:rsid w:val="001967BD"/>
    <w:rsid w:val="001A4DF6"/>
    <w:rsid w:val="001A592C"/>
    <w:rsid w:val="001B0FF7"/>
    <w:rsid w:val="001B33F9"/>
    <w:rsid w:val="001B7F26"/>
    <w:rsid w:val="001C6934"/>
    <w:rsid w:val="001D77B3"/>
    <w:rsid w:val="001E009A"/>
    <w:rsid w:val="001E1060"/>
    <w:rsid w:val="001E1A05"/>
    <w:rsid w:val="001E33C1"/>
    <w:rsid w:val="001F4DDB"/>
    <w:rsid w:val="001F61EE"/>
    <w:rsid w:val="001F64FA"/>
    <w:rsid w:val="002043BB"/>
    <w:rsid w:val="00206ED2"/>
    <w:rsid w:val="00217DFF"/>
    <w:rsid w:val="00226B76"/>
    <w:rsid w:val="00236FC1"/>
    <w:rsid w:val="00240ABE"/>
    <w:rsid w:val="00245140"/>
    <w:rsid w:val="00246C26"/>
    <w:rsid w:val="00255624"/>
    <w:rsid w:val="00260674"/>
    <w:rsid w:val="00262A72"/>
    <w:rsid w:val="00277492"/>
    <w:rsid w:val="00277CDF"/>
    <w:rsid w:val="002810C1"/>
    <w:rsid w:val="0028318F"/>
    <w:rsid w:val="002854E1"/>
    <w:rsid w:val="002876E4"/>
    <w:rsid w:val="00295C20"/>
    <w:rsid w:val="002961B8"/>
    <w:rsid w:val="00296D5B"/>
    <w:rsid w:val="002A1F06"/>
    <w:rsid w:val="002B702E"/>
    <w:rsid w:val="002B7BFB"/>
    <w:rsid w:val="002C613C"/>
    <w:rsid w:val="002D35D4"/>
    <w:rsid w:val="002D4207"/>
    <w:rsid w:val="002D70B2"/>
    <w:rsid w:val="002E1EFF"/>
    <w:rsid w:val="002E34D7"/>
    <w:rsid w:val="002E3A4D"/>
    <w:rsid w:val="002E4911"/>
    <w:rsid w:val="002F59E5"/>
    <w:rsid w:val="002F7448"/>
    <w:rsid w:val="002F7A71"/>
    <w:rsid w:val="00302283"/>
    <w:rsid w:val="0031018D"/>
    <w:rsid w:val="003126F7"/>
    <w:rsid w:val="00314800"/>
    <w:rsid w:val="003210C2"/>
    <w:rsid w:val="00321990"/>
    <w:rsid w:val="003260EA"/>
    <w:rsid w:val="003266F1"/>
    <w:rsid w:val="00327B5B"/>
    <w:rsid w:val="00330C6A"/>
    <w:rsid w:val="00336AF4"/>
    <w:rsid w:val="00336B73"/>
    <w:rsid w:val="003375C5"/>
    <w:rsid w:val="00340640"/>
    <w:rsid w:val="003425E3"/>
    <w:rsid w:val="003432FA"/>
    <w:rsid w:val="003516D9"/>
    <w:rsid w:val="00371FAD"/>
    <w:rsid w:val="003726DB"/>
    <w:rsid w:val="003803A4"/>
    <w:rsid w:val="00383790"/>
    <w:rsid w:val="003878A1"/>
    <w:rsid w:val="00390D5B"/>
    <w:rsid w:val="003934CA"/>
    <w:rsid w:val="003A0962"/>
    <w:rsid w:val="003A13DA"/>
    <w:rsid w:val="003A372A"/>
    <w:rsid w:val="003B769F"/>
    <w:rsid w:val="003C087E"/>
    <w:rsid w:val="003C0B5F"/>
    <w:rsid w:val="003C0BC7"/>
    <w:rsid w:val="003C19FB"/>
    <w:rsid w:val="003C3ACB"/>
    <w:rsid w:val="003C6193"/>
    <w:rsid w:val="003D07AE"/>
    <w:rsid w:val="003D1DB4"/>
    <w:rsid w:val="003E0FE2"/>
    <w:rsid w:val="003F1CE8"/>
    <w:rsid w:val="003F5AD7"/>
    <w:rsid w:val="003F77E1"/>
    <w:rsid w:val="0040158D"/>
    <w:rsid w:val="00406CBD"/>
    <w:rsid w:val="00406E31"/>
    <w:rsid w:val="00412ADC"/>
    <w:rsid w:val="00420E70"/>
    <w:rsid w:val="0042247A"/>
    <w:rsid w:val="004224DC"/>
    <w:rsid w:val="00422E65"/>
    <w:rsid w:val="00432689"/>
    <w:rsid w:val="004343D8"/>
    <w:rsid w:val="004378D7"/>
    <w:rsid w:val="004418C4"/>
    <w:rsid w:val="004438B3"/>
    <w:rsid w:val="00456BBA"/>
    <w:rsid w:val="00470D41"/>
    <w:rsid w:val="00476887"/>
    <w:rsid w:val="00484511"/>
    <w:rsid w:val="004922C4"/>
    <w:rsid w:val="00497DAA"/>
    <w:rsid w:val="004A0052"/>
    <w:rsid w:val="004A4A84"/>
    <w:rsid w:val="004A7101"/>
    <w:rsid w:val="004A777D"/>
    <w:rsid w:val="004A7CE8"/>
    <w:rsid w:val="004B4F45"/>
    <w:rsid w:val="004B7C81"/>
    <w:rsid w:val="004C0781"/>
    <w:rsid w:val="004C139A"/>
    <w:rsid w:val="004C1490"/>
    <w:rsid w:val="004C67CF"/>
    <w:rsid w:val="004C7AFD"/>
    <w:rsid w:val="004D0C4B"/>
    <w:rsid w:val="004D3E92"/>
    <w:rsid w:val="004D3F00"/>
    <w:rsid w:val="004E6DC5"/>
    <w:rsid w:val="004E7422"/>
    <w:rsid w:val="004F240F"/>
    <w:rsid w:val="00500EC2"/>
    <w:rsid w:val="00504905"/>
    <w:rsid w:val="005116A4"/>
    <w:rsid w:val="005146FE"/>
    <w:rsid w:val="005223F7"/>
    <w:rsid w:val="00523D2C"/>
    <w:rsid w:val="00534F5C"/>
    <w:rsid w:val="0053550E"/>
    <w:rsid w:val="00535FC5"/>
    <w:rsid w:val="00536F14"/>
    <w:rsid w:val="005379BA"/>
    <w:rsid w:val="00544FC6"/>
    <w:rsid w:val="0054519A"/>
    <w:rsid w:val="00551F51"/>
    <w:rsid w:val="0055267A"/>
    <w:rsid w:val="005534ED"/>
    <w:rsid w:val="005534F6"/>
    <w:rsid w:val="0055412B"/>
    <w:rsid w:val="00560C2A"/>
    <w:rsid w:val="00561D1A"/>
    <w:rsid w:val="00571EB0"/>
    <w:rsid w:val="00575208"/>
    <w:rsid w:val="005800D4"/>
    <w:rsid w:val="00582295"/>
    <w:rsid w:val="00582332"/>
    <w:rsid w:val="005837BC"/>
    <w:rsid w:val="00584BE5"/>
    <w:rsid w:val="0059703E"/>
    <w:rsid w:val="005A1A71"/>
    <w:rsid w:val="005A4C63"/>
    <w:rsid w:val="005A560B"/>
    <w:rsid w:val="005A6CDF"/>
    <w:rsid w:val="005A6D2E"/>
    <w:rsid w:val="005B0D45"/>
    <w:rsid w:val="005B1C59"/>
    <w:rsid w:val="005B205C"/>
    <w:rsid w:val="005D66C9"/>
    <w:rsid w:val="005E02B4"/>
    <w:rsid w:val="005E1E76"/>
    <w:rsid w:val="005E325A"/>
    <w:rsid w:val="005E5770"/>
    <w:rsid w:val="005E5A07"/>
    <w:rsid w:val="005E67C1"/>
    <w:rsid w:val="005F5012"/>
    <w:rsid w:val="00606BAB"/>
    <w:rsid w:val="0060735D"/>
    <w:rsid w:val="00615FFD"/>
    <w:rsid w:val="00620B5A"/>
    <w:rsid w:val="00631D1F"/>
    <w:rsid w:val="00634B5D"/>
    <w:rsid w:val="00640B9E"/>
    <w:rsid w:val="006438BD"/>
    <w:rsid w:val="006438FD"/>
    <w:rsid w:val="006554A3"/>
    <w:rsid w:val="00664783"/>
    <w:rsid w:val="00664F87"/>
    <w:rsid w:val="006655FB"/>
    <w:rsid w:val="00665A17"/>
    <w:rsid w:val="00682858"/>
    <w:rsid w:val="00683F7A"/>
    <w:rsid w:val="00683FB6"/>
    <w:rsid w:val="00686D99"/>
    <w:rsid w:val="00695BBB"/>
    <w:rsid w:val="006966BB"/>
    <w:rsid w:val="00696728"/>
    <w:rsid w:val="00697B89"/>
    <w:rsid w:val="006A05C7"/>
    <w:rsid w:val="006A4259"/>
    <w:rsid w:val="006A7E6A"/>
    <w:rsid w:val="006B0B01"/>
    <w:rsid w:val="006B4168"/>
    <w:rsid w:val="006B4CB9"/>
    <w:rsid w:val="006B5567"/>
    <w:rsid w:val="006C1E0E"/>
    <w:rsid w:val="006C3927"/>
    <w:rsid w:val="006C62DB"/>
    <w:rsid w:val="006C6A1B"/>
    <w:rsid w:val="006C7D93"/>
    <w:rsid w:val="006D1C56"/>
    <w:rsid w:val="006D1F10"/>
    <w:rsid w:val="006D2E7C"/>
    <w:rsid w:val="006D3AB6"/>
    <w:rsid w:val="006E6ACC"/>
    <w:rsid w:val="006E7D4D"/>
    <w:rsid w:val="006F1155"/>
    <w:rsid w:val="006F1182"/>
    <w:rsid w:val="006F267E"/>
    <w:rsid w:val="00700111"/>
    <w:rsid w:val="007032F2"/>
    <w:rsid w:val="007062DE"/>
    <w:rsid w:val="0070647F"/>
    <w:rsid w:val="00714158"/>
    <w:rsid w:val="00716B83"/>
    <w:rsid w:val="00717DA0"/>
    <w:rsid w:val="0072792A"/>
    <w:rsid w:val="00730395"/>
    <w:rsid w:val="00733960"/>
    <w:rsid w:val="00735C9A"/>
    <w:rsid w:val="00736AD3"/>
    <w:rsid w:val="00740AF4"/>
    <w:rsid w:val="00741408"/>
    <w:rsid w:val="00743D8A"/>
    <w:rsid w:val="0075180B"/>
    <w:rsid w:val="0076221E"/>
    <w:rsid w:val="00765143"/>
    <w:rsid w:val="0076645F"/>
    <w:rsid w:val="00767EBD"/>
    <w:rsid w:val="0077098E"/>
    <w:rsid w:val="00771ECF"/>
    <w:rsid w:val="00772237"/>
    <w:rsid w:val="00791AF5"/>
    <w:rsid w:val="00791ECA"/>
    <w:rsid w:val="00792AD7"/>
    <w:rsid w:val="00794FDB"/>
    <w:rsid w:val="00796200"/>
    <w:rsid w:val="007A1B43"/>
    <w:rsid w:val="007B0187"/>
    <w:rsid w:val="007B0739"/>
    <w:rsid w:val="007B2A68"/>
    <w:rsid w:val="007B5BA3"/>
    <w:rsid w:val="007C000D"/>
    <w:rsid w:val="007C0FE0"/>
    <w:rsid w:val="007C18F8"/>
    <w:rsid w:val="007C5934"/>
    <w:rsid w:val="007D0303"/>
    <w:rsid w:val="007E6580"/>
    <w:rsid w:val="007F1BF5"/>
    <w:rsid w:val="007F7704"/>
    <w:rsid w:val="00806E68"/>
    <w:rsid w:val="008117CE"/>
    <w:rsid w:val="00816134"/>
    <w:rsid w:val="0081705E"/>
    <w:rsid w:val="0081773A"/>
    <w:rsid w:val="00824D6F"/>
    <w:rsid w:val="008254F5"/>
    <w:rsid w:val="008269AB"/>
    <w:rsid w:val="00832023"/>
    <w:rsid w:val="00833185"/>
    <w:rsid w:val="0083345C"/>
    <w:rsid w:val="00835A56"/>
    <w:rsid w:val="00843669"/>
    <w:rsid w:val="0085065E"/>
    <w:rsid w:val="008610EE"/>
    <w:rsid w:val="00873618"/>
    <w:rsid w:val="0087411C"/>
    <w:rsid w:val="00877A34"/>
    <w:rsid w:val="00880902"/>
    <w:rsid w:val="00880AE5"/>
    <w:rsid w:val="00883586"/>
    <w:rsid w:val="00883C81"/>
    <w:rsid w:val="008909D5"/>
    <w:rsid w:val="008916A4"/>
    <w:rsid w:val="00891EC7"/>
    <w:rsid w:val="00893AAC"/>
    <w:rsid w:val="008A1545"/>
    <w:rsid w:val="008A6660"/>
    <w:rsid w:val="008B00E0"/>
    <w:rsid w:val="008C208D"/>
    <w:rsid w:val="008C34E3"/>
    <w:rsid w:val="008C39CC"/>
    <w:rsid w:val="008D0C72"/>
    <w:rsid w:val="008D1F31"/>
    <w:rsid w:val="008D341F"/>
    <w:rsid w:val="008D3575"/>
    <w:rsid w:val="008D4FA3"/>
    <w:rsid w:val="008D6FDA"/>
    <w:rsid w:val="008E2087"/>
    <w:rsid w:val="008E77AB"/>
    <w:rsid w:val="008F06FE"/>
    <w:rsid w:val="008F5C37"/>
    <w:rsid w:val="009002E0"/>
    <w:rsid w:val="00900594"/>
    <w:rsid w:val="00906356"/>
    <w:rsid w:val="00906E96"/>
    <w:rsid w:val="00913FC9"/>
    <w:rsid w:val="009155A0"/>
    <w:rsid w:val="009225D5"/>
    <w:rsid w:val="0092472F"/>
    <w:rsid w:val="00924FE3"/>
    <w:rsid w:val="009347C6"/>
    <w:rsid w:val="0094349E"/>
    <w:rsid w:val="00945518"/>
    <w:rsid w:val="00945E12"/>
    <w:rsid w:val="00946B5D"/>
    <w:rsid w:val="009628FD"/>
    <w:rsid w:val="00962ACB"/>
    <w:rsid w:val="00971C9A"/>
    <w:rsid w:val="00972B83"/>
    <w:rsid w:val="009754ED"/>
    <w:rsid w:val="009757CD"/>
    <w:rsid w:val="00975BFB"/>
    <w:rsid w:val="0097691E"/>
    <w:rsid w:val="0097753A"/>
    <w:rsid w:val="00982A59"/>
    <w:rsid w:val="0099013E"/>
    <w:rsid w:val="00992EF8"/>
    <w:rsid w:val="009954D0"/>
    <w:rsid w:val="009A5E05"/>
    <w:rsid w:val="009B0A10"/>
    <w:rsid w:val="009B7DD4"/>
    <w:rsid w:val="009C100B"/>
    <w:rsid w:val="009C1B67"/>
    <w:rsid w:val="009E5785"/>
    <w:rsid w:val="009E5867"/>
    <w:rsid w:val="009E612B"/>
    <w:rsid w:val="009F020E"/>
    <w:rsid w:val="009F38C4"/>
    <w:rsid w:val="009F69C4"/>
    <w:rsid w:val="009F6DA3"/>
    <w:rsid w:val="00A021AD"/>
    <w:rsid w:val="00A11011"/>
    <w:rsid w:val="00A22E8D"/>
    <w:rsid w:val="00A2438F"/>
    <w:rsid w:val="00A27D73"/>
    <w:rsid w:val="00A30569"/>
    <w:rsid w:val="00A34BD7"/>
    <w:rsid w:val="00A35B7C"/>
    <w:rsid w:val="00A35B82"/>
    <w:rsid w:val="00A3605D"/>
    <w:rsid w:val="00A40F10"/>
    <w:rsid w:val="00A41BB9"/>
    <w:rsid w:val="00A422D3"/>
    <w:rsid w:val="00A4302B"/>
    <w:rsid w:val="00A4607E"/>
    <w:rsid w:val="00A55CB1"/>
    <w:rsid w:val="00A64DEC"/>
    <w:rsid w:val="00A66FED"/>
    <w:rsid w:val="00A67AB4"/>
    <w:rsid w:val="00A7034A"/>
    <w:rsid w:val="00A75BD1"/>
    <w:rsid w:val="00A773AE"/>
    <w:rsid w:val="00A774BC"/>
    <w:rsid w:val="00A92DC9"/>
    <w:rsid w:val="00A93076"/>
    <w:rsid w:val="00A94F8E"/>
    <w:rsid w:val="00A958B4"/>
    <w:rsid w:val="00A9620D"/>
    <w:rsid w:val="00A97E06"/>
    <w:rsid w:val="00AA2C1B"/>
    <w:rsid w:val="00AA517D"/>
    <w:rsid w:val="00AA6968"/>
    <w:rsid w:val="00AB3329"/>
    <w:rsid w:val="00AB374B"/>
    <w:rsid w:val="00AB570D"/>
    <w:rsid w:val="00AC1BF3"/>
    <w:rsid w:val="00AC5B68"/>
    <w:rsid w:val="00AC7705"/>
    <w:rsid w:val="00AC77E4"/>
    <w:rsid w:val="00AE2354"/>
    <w:rsid w:val="00AF342A"/>
    <w:rsid w:val="00AF3660"/>
    <w:rsid w:val="00B00492"/>
    <w:rsid w:val="00B034E2"/>
    <w:rsid w:val="00B0608B"/>
    <w:rsid w:val="00B114E0"/>
    <w:rsid w:val="00B12ED2"/>
    <w:rsid w:val="00B3606E"/>
    <w:rsid w:val="00B3784B"/>
    <w:rsid w:val="00B378DC"/>
    <w:rsid w:val="00B43630"/>
    <w:rsid w:val="00B61556"/>
    <w:rsid w:val="00B64591"/>
    <w:rsid w:val="00B662D1"/>
    <w:rsid w:val="00B66CAE"/>
    <w:rsid w:val="00B67AC1"/>
    <w:rsid w:val="00B71CEC"/>
    <w:rsid w:val="00B724E0"/>
    <w:rsid w:val="00B7430B"/>
    <w:rsid w:val="00B76297"/>
    <w:rsid w:val="00B76709"/>
    <w:rsid w:val="00B8317C"/>
    <w:rsid w:val="00B83D44"/>
    <w:rsid w:val="00B87DFA"/>
    <w:rsid w:val="00B90764"/>
    <w:rsid w:val="00B95724"/>
    <w:rsid w:val="00B95FFF"/>
    <w:rsid w:val="00B96CA3"/>
    <w:rsid w:val="00BA1D50"/>
    <w:rsid w:val="00BA31C9"/>
    <w:rsid w:val="00BA3A80"/>
    <w:rsid w:val="00BB1E04"/>
    <w:rsid w:val="00BB1FC7"/>
    <w:rsid w:val="00BB383E"/>
    <w:rsid w:val="00BB48F6"/>
    <w:rsid w:val="00BB5106"/>
    <w:rsid w:val="00BC1E46"/>
    <w:rsid w:val="00BC453D"/>
    <w:rsid w:val="00BC612B"/>
    <w:rsid w:val="00BD40CF"/>
    <w:rsid w:val="00BD4E1B"/>
    <w:rsid w:val="00BD5A7D"/>
    <w:rsid w:val="00BE234C"/>
    <w:rsid w:val="00BE61FA"/>
    <w:rsid w:val="00BF3AEC"/>
    <w:rsid w:val="00C0254E"/>
    <w:rsid w:val="00C0699C"/>
    <w:rsid w:val="00C14B7C"/>
    <w:rsid w:val="00C17569"/>
    <w:rsid w:val="00C17D3A"/>
    <w:rsid w:val="00C2441F"/>
    <w:rsid w:val="00C35E97"/>
    <w:rsid w:val="00C36B93"/>
    <w:rsid w:val="00C3737F"/>
    <w:rsid w:val="00C426B3"/>
    <w:rsid w:val="00C46D24"/>
    <w:rsid w:val="00C552BC"/>
    <w:rsid w:val="00C55936"/>
    <w:rsid w:val="00C62FAD"/>
    <w:rsid w:val="00C637BF"/>
    <w:rsid w:val="00C7303B"/>
    <w:rsid w:val="00C7780D"/>
    <w:rsid w:val="00C83D57"/>
    <w:rsid w:val="00C85008"/>
    <w:rsid w:val="00C9228F"/>
    <w:rsid w:val="00C9347A"/>
    <w:rsid w:val="00C94F5E"/>
    <w:rsid w:val="00C95332"/>
    <w:rsid w:val="00CA11F8"/>
    <w:rsid w:val="00CA3B3E"/>
    <w:rsid w:val="00CC6895"/>
    <w:rsid w:val="00CC6E29"/>
    <w:rsid w:val="00CD436D"/>
    <w:rsid w:val="00CE0576"/>
    <w:rsid w:val="00CE0EAA"/>
    <w:rsid w:val="00CE2071"/>
    <w:rsid w:val="00CE537E"/>
    <w:rsid w:val="00CF23A5"/>
    <w:rsid w:val="00CF33AE"/>
    <w:rsid w:val="00CF59A1"/>
    <w:rsid w:val="00D22469"/>
    <w:rsid w:val="00D25C52"/>
    <w:rsid w:val="00D26339"/>
    <w:rsid w:val="00D34101"/>
    <w:rsid w:val="00D42BDF"/>
    <w:rsid w:val="00D47075"/>
    <w:rsid w:val="00D51215"/>
    <w:rsid w:val="00D52216"/>
    <w:rsid w:val="00D52357"/>
    <w:rsid w:val="00D55963"/>
    <w:rsid w:val="00D6232A"/>
    <w:rsid w:val="00D63465"/>
    <w:rsid w:val="00D674BC"/>
    <w:rsid w:val="00D709A5"/>
    <w:rsid w:val="00D7207C"/>
    <w:rsid w:val="00D77AB8"/>
    <w:rsid w:val="00D82347"/>
    <w:rsid w:val="00D8354F"/>
    <w:rsid w:val="00D91056"/>
    <w:rsid w:val="00D954EC"/>
    <w:rsid w:val="00D969C8"/>
    <w:rsid w:val="00D97160"/>
    <w:rsid w:val="00D97D5C"/>
    <w:rsid w:val="00DA310E"/>
    <w:rsid w:val="00DA4F87"/>
    <w:rsid w:val="00DB006D"/>
    <w:rsid w:val="00DB03B3"/>
    <w:rsid w:val="00DB06BD"/>
    <w:rsid w:val="00DB1B1A"/>
    <w:rsid w:val="00DB28CC"/>
    <w:rsid w:val="00DB5428"/>
    <w:rsid w:val="00DB6F22"/>
    <w:rsid w:val="00DC0B54"/>
    <w:rsid w:val="00DC35E7"/>
    <w:rsid w:val="00DC7CA8"/>
    <w:rsid w:val="00DD738C"/>
    <w:rsid w:val="00DE1BF0"/>
    <w:rsid w:val="00DE5E7E"/>
    <w:rsid w:val="00DE6F5F"/>
    <w:rsid w:val="00DF2B84"/>
    <w:rsid w:val="00DF525A"/>
    <w:rsid w:val="00DF6E10"/>
    <w:rsid w:val="00E02AF8"/>
    <w:rsid w:val="00E07C27"/>
    <w:rsid w:val="00E10A44"/>
    <w:rsid w:val="00E222A4"/>
    <w:rsid w:val="00E23306"/>
    <w:rsid w:val="00E30996"/>
    <w:rsid w:val="00E32B84"/>
    <w:rsid w:val="00E355FC"/>
    <w:rsid w:val="00E36665"/>
    <w:rsid w:val="00E37B45"/>
    <w:rsid w:val="00E37C04"/>
    <w:rsid w:val="00E429B6"/>
    <w:rsid w:val="00E42AB5"/>
    <w:rsid w:val="00E452EB"/>
    <w:rsid w:val="00E52E9C"/>
    <w:rsid w:val="00E541EC"/>
    <w:rsid w:val="00E570CB"/>
    <w:rsid w:val="00E57540"/>
    <w:rsid w:val="00E609BC"/>
    <w:rsid w:val="00E66CD5"/>
    <w:rsid w:val="00E66D8A"/>
    <w:rsid w:val="00E70A9F"/>
    <w:rsid w:val="00E753EE"/>
    <w:rsid w:val="00E75604"/>
    <w:rsid w:val="00E80C0C"/>
    <w:rsid w:val="00E81CA4"/>
    <w:rsid w:val="00E830F7"/>
    <w:rsid w:val="00E91C84"/>
    <w:rsid w:val="00E920F0"/>
    <w:rsid w:val="00E93754"/>
    <w:rsid w:val="00E97B6A"/>
    <w:rsid w:val="00EA0652"/>
    <w:rsid w:val="00EA37F2"/>
    <w:rsid w:val="00EA743E"/>
    <w:rsid w:val="00EB2DBA"/>
    <w:rsid w:val="00EB786B"/>
    <w:rsid w:val="00EC2E78"/>
    <w:rsid w:val="00ED0193"/>
    <w:rsid w:val="00ED1097"/>
    <w:rsid w:val="00ED150A"/>
    <w:rsid w:val="00ED2DFC"/>
    <w:rsid w:val="00ED6B15"/>
    <w:rsid w:val="00ED72F9"/>
    <w:rsid w:val="00EE061C"/>
    <w:rsid w:val="00EE50AE"/>
    <w:rsid w:val="00EE5350"/>
    <w:rsid w:val="00EF7F7F"/>
    <w:rsid w:val="00F00936"/>
    <w:rsid w:val="00F04000"/>
    <w:rsid w:val="00F10BBA"/>
    <w:rsid w:val="00F13089"/>
    <w:rsid w:val="00F22A11"/>
    <w:rsid w:val="00F25F4A"/>
    <w:rsid w:val="00F323F9"/>
    <w:rsid w:val="00F33853"/>
    <w:rsid w:val="00F5238E"/>
    <w:rsid w:val="00F54215"/>
    <w:rsid w:val="00F54F7F"/>
    <w:rsid w:val="00F7081D"/>
    <w:rsid w:val="00F71091"/>
    <w:rsid w:val="00F72317"/>
    <w:rsid w:val="00F74902"/>
    <w:rsid w:val="00F80D71"/>
    <w:rsid w:val="00F83FA6"/>
    <w:rsid w:val="00F86A38"/>
    <w:rsid w:val="00F91D77"/>
    <w:rsid w:val="00F95EEB"/>
    <w:rsid w:val="00FA5AB4"/>
    <w:rsid w:val="00FB0865"/>
    <w:rsid w:val="00FB1698"/>
    <w:rsid w:val="00FB4640"/>
    <w:rsid w:val="00FB709A"/>
    <w:rsid w:val="00FC4441"/>
    <w:rsid w:val="00FC664E"/>
    <w:rsid w:val="00FC7721"/>
    <w:rsid w:val="00FD3D7C"/>
    <w:rsid w:val="00FD60B9"/>
    <w:rsid w:val="00FD75B4"/>
    <w:rsid w:val="00FE22AD"/>
    <w:rsid w:val="00FE3416"/>
    <w:rsid w:val="00FE7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671B7"/>
  <w15:docId w15:val="{45884BFD-E895-449D-8A0F-C187180F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FDA"/>
    <w:pPr>
      <w:widowControl w:val="0"/>
      <w:jc w:val="both"/>
    </w:pPr>
    <w:rPr>
      <w:rFonts w:ascii="Calibri" w:eastAsia="宋体" w:hAnsi="Calibri" w:cs="Times New Roman"/>
      <w:szCs w:val="24"/>
    </w:rPr>
  </w:style>
  <w:style w:type="paragraph" w:styleId="1">
    <w:name w:val="heading 1"/>
    <w:basedOn w:val="a"/>
    <w:next w:val="a"/>
    <w:link w:val="10"/>
    <w:qFormat/>
    <w:rsid w:val="008D6FDA"/>
    <w:pPr>
      <w:keepNext/>
      <w:keepLines/>
      <w:spacing w:line="600" w:lineRule="exact"/>
      <w:ind w:firstLineChars="200" w:firstLine="643"/>
      <w:outlineLvl w:val="0"/>
    </w:pPr>
    <w:rPr>
      <w:rFonts w:ascii="仿宋_GB2312" w:eastAsia="黑体" w:hAnsi="仿宋_GB2312" w:cs="仿宋_GB2312"/>
      <w:b/>
      <w:bCs/>
      <w:kern w:val="44"/>
      <w:sz w:val="32"/>
      <w:szCs w:val="28"/>
    </w:rPr>
  </w:style>
  <w:style w:type="paragraph" w:styleId="2">
    <w:name w:val="heading 2"/>
    <w:basedOn w:val="a"/>
    <w:next w:val="a"/>
    <w:link w:val="20"/>
    <w:unhideWhenUsed/>
    <w:qFormat/>
    <w:rsid w:val="008D6FDA"/>
    <w:pPr>
      <w:keepNext/>
      <w:keepLines/>
      <w:spacing w:line="600" w:lineRule="exact"/>
      <w:ind w:firstLineChars="200" w:firstLine="562"/>
      <w:outlineLvl w:val="1"/>
    </w:pPr>
    <w:rPr>
      <w:rFonts w:ascii="仿宋_GB2312" w:eastAsia="楷体_GB2312" w:hAnsi="Cambria"/>
      <w:b/>
      <w:bCs/>
      <w:sz w:val="32"/>
      <w:szCs w:val="32"/>
    </w:rPr>
  </w:style>
  <w:style w:type="paragraph" w:styleId="3">
    <w:name w:val="heading 3"/>
    <w:basedOn w:val="a"/>
    <w:next w:val="a"/>
    <w:link w:val="30"/>
    <w:uiPriority w:val="9"/>
    <w:unhideWhenUsed/>
    <w:qFormat/>
    <w:rsid w:val="008D6FDA"/>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190A5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D6F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8D6FDA"/>
    <w:rPr>
      <w:sz w:val="18"/>
      <w:szCs w:val="18"/>
    </w:rPr>
  </w:style>
  <w:style w:type="paragraph" w:styleId="a5">
    <w:name w:val="footer"/>
    <w:basedOn w:val="a"/>
    <w:link w:val="a6"/>
    <w:uiPriority w:val="99"/>
    <w:unhideWhenUsed/>
    <w:qFormat/>
    <w:rsid w:val="008D6FDA"/>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8D6FDA"/>
    <w:rPr>
      <w:sz w:val="18"/>
      <w:szCs w:val="18"/>
    </w:rPr>
  </w:style>
  <w:style w:type="character" w:customStyle="1" w:styleId="10">
    <w:name w:val="标题 1 字符"/>
    <w:basedOn w:val="a0"/>
    <w:link w:val="1"/>
    <w:qFormat/>
    <w:rsid w:val="008D6FDA"/>
    <w:rPr>
      <w:rFonts w:ascii="仿宋_GB2312" w:eastAsia="黑体" w:hAnsi="仿宋_GB2312" w:cs="仿宋_GB2312"/>
      <w:b/>
      <w:bCs/>
      <w:kern w:val="44"/>
      <w:sz w:val="32"/>
      <w:szCs w:val="28"/>
    </w:rPr>
  </w:style>
  <w:style w:type="character" w:customStyle="1" w:styleId="20">
    <w:name w:val="标题 2 字符"/>
    <w:basedOn w:val="a0"/>
    <w:link w:val="2"/>
    <w:qFormat/>
    <w:rsid w:val="008D6FDA"/>
    <w:rPr>
      <w:rFonts w:ascii="仿宋_GB2312" w:eastAsia="楷体_GB2312" w:hAnsi="Cambria" w:cs="Times New Roman"/>
      <w:b/>
      <w:bCs/>
      <w:sz w:val="32"/>
      <w:szCs w:val="32"/>
    </w:rPr>
  </w:style>
  <w:style w:type="character" w:customStyle="1" w:styleId="30">
    <w:name w:val="标题 3 字符"/>
    <w:basedOn w:val="a0"/>
    <w:link w:val="3"/>
    <w:uiPriority w:val="9"/>
    <w:qFormat/>
    <w:rsid w:val="008D6FDA"/>
    <w:rPr>
      <w:rFonts w:ascii="Calibri" w:eastAsia="宋体" w:hAnsi="Calibri" w:cs="Times New Roman"/>
      <w:b/>
      <w:bCs/>
      <w:sz w:val="32"/>
      <w:szCs w:val="32"/>
    </w:rPr>
  </w:style>
  <w:style w:type="paragraph" w:styleId="a7">
    <w:name w:val="annotation text"/>
    <w:basedOn w:val="a"/>
    <w:link w:val="a8"/>
    <w:uiPriority w:val="99"/>
    <w:unhideWhenUsed/>
    <w:qFormat/>
    <w:rsid w:val="008D6FDA"/>
    <w:pPr>
      <w:jc w:val="left"/>
    </w:pPr>
  </w:style>
  <w:style w:type="character" w:customStyle="1" w:styleId="a8">
    <w:name w:val="批注文字 字符"/>
    <w:basedOn w:val="a0"/>
    <w:link w:val="a7"/>
    <w:uiPriority w:val="99"/>
    <w:qFormat/>
    <w:rsid w:val="008D6FDA"/>
    <w:rPr>
      <w:rFonts w:ascii="Calibri" w:eastAsia="宋体" w:hAnsi="Calibri" w:cs="Times New Roman"/>
      <w:szCs w:val="24"/>
    </w:rPr>
  </w:style>
  <w:style w:type="paragraph" w:styleId="a9">
    <w:name w:val="annotation subject"/>
    <w:basedOn w:val="a7"/>
    <w:next w:val="a7"/>
    <w:link w:val="aa"/>
    <w:uiPriority w:val="99"/>
    <w:unhideWhenUsed/>
    <w:qFormat/>
    <w:rsid w:val="008D6FDA"/>
    <w:rPr>
      <w:rFonts w:ascii="Times New Roman" w:hAnsi="Times New Roman"/>
      <w:b/>
      <w:bCs/>
      <w:szCs w:val="20"/>
    </w:rPr>
  </w:style>
  <w:style w:type="character" w:customStyle="1" w:styleId="aa">
    <w:name w:val="批注主题 字符"/>
    <w:basedOn w:val="a8"/>
    <w:link w:val="a9"/>
    <w:uiPriority w:val="99"/>
    <w:qFormat/>
    <w:rsid w:val="008D6FDA"/>
    <w:rPr>
      <w:rFonts w:ascii="Times New Roman" w:eastAsia="宋体" w:hAnsi="Times New Roman" w:cs="Times New Roman"/>
      <w:b/>
      <w:bCs/>
      <w:szCs w:val="20"/>
    </w:rPr>
  </w:style>
  <w:style w:type="paragraph" w:styleId="ab">
    <w:name w:val="Normal Indent"/>
    <w:basedOn w:val="a"/>
    <w:qFormat/>
    <w:rsid w:val="008D6FDA"/>
    <w:pPr>
      <w:ind w:firstLine="420"/>
    </w:pPr>
    <w:rPr>
      <w:rFonts w:ascii="Times New Roman" w:hAnsi="Times New Roman"/>
      <w:szCs w:val="20"/>
    </w:rPr>
  </w:style>
  <w:style w:type="paragraph" w:styleId="ac">
    <w:name w:val="Date"/>
    <w:basedOn w:val="a"/>
    <w:next w:val="a"/>
    <w:link w:val="ad"/>
    <w:uiPriority w:val="99"/>
    <w:unhideWhenUsed/>
    <w:qFormat/>
    <w:rsid w:val="008D6FDA"/>
    <w:pPr>
      <w:ind w:leftChars="2500" w:left="100"/>
    </w:pPr>
  </w:style>
  <w:style w:type="character" w:customStyle="1" w:styleId="ad">
    <w:name w:val="日期 字符"/>
    <w:basedOn w:val="a0"/>
    <w:link w:val="ac"/>
    <w:uiPriority w:val="99"/>
    <w:qFormat/>
    <w:rsid w:val="008D6FDA"/>
    <w:rPr>
      <w:rFonts w:ascii="Calibri" w:eastAsia="宋体" w:hAnsi="Calibri" w:cs="Times New Roman"/>
      <w:szCs w:val="24"/>
    </w:rPr>
  </w:style>
  <w:style w:type="paragraph" w:styleId="ae">
    <w:name w:val="endnote text"/>
    <w:basedOn w:val="a"/>
    <w:link w:val="af"/>
    <w:uiPriority w:val="99"/>
    <w:unhideWhenUsed/>
    <w:qFormat/>
    <w:rsid w:val="008D6FDA"/>
    <w:pPr>
      <w:snapToGrid w:val="0"/>
      <w:jc w:val="left"/>
    </w:pPr>
  </w:style>
  <w:style w:type="character" w:customStyle="1" w:styleId="af">
    <w:name w:val="尾注文本 字符"/>
    <w:basedOn w:val="a0"/>
    <w:link w:val="ae"/>
    <w:uiPriority w:val="99"/>
    <w:qFormat/>
    <w:rsid w:val="008D6FDA"/>
    <w:rPr>
      <w:rFonts w:ascii="Calibri" w:eastAsia="宋体" w:hAnsi="Calibri" w:cs="Times New Roman"/>
      <w:szCs w:val="24"/>
    </w:rPr>
  </w:style>
  <w:style w:type="paragraph" w:styleId="af0">
    <w:name w:val="Balloon Text"/>
    <w:basedOn w:val="a"/>
    <w:link w:val="af1"/>
    <w:uiPriority w:val="99"/>
    <w:unhideWhenUsed/>
    <w:qFormat/>
    <w:rsid w:val="008D6FDA"/>
    <w:rPr>
      <w:rFonts w:ascii="Times New Roman" w:hAnsi="Times New Roman"/>
      <w:sz w:val="18"/>
      <w:szCs w:val="18"/>
    </w:rPr>
  </w:style>
  <w:style w:type="character" w:customStyle="1" w:styleId="af1">
    <w:name w:val="批注框文本 字符"/>
    <w:basedOn w:val="a0"/>
    <w:link w:val="af0"/>
    <w:uiPriority w:val="99"/>
    <w:qFormat/>
    <w:rsid w:val="008D6FDA"/>
    <w:rPr>
      <w:rFonts w:ascii="Times New Roman" w:eastAsia="宋体" w:hAnsi="Times New Roman" w:cs="Times New Roman"/>
      <w:sz w:val="18"/>
      <w:szCs w:val="18"/>
    </w:rPr>
  </w:style>
  <w:style w:type="paragraph" w:styleId="TOC1">
    <w:name w:val="toc 1"/>
    <w:basedOn w:val="a"/>
    <w:next w:val="a"/>
    <w:uiPriority w:val="39"/>
    <w:qFormat/>
    <w:rsid w:val="008D6FDA"/>
    <w:rPr>
      <w:rFonts w:ascii="Times New Roman" w:hAnsi="Times New Roman"/>
      <w:szCs w:val="20"/>
    </w:rPr>
  </w:style>
  <w:style w:type="paragraph" w:styleId="af2">
    <w:name w:val="footnote text"/>
    <w:basedOn w:val="a"/>
    <w:link w:val="af3"/>
    <w:uiPriority w:val="99"/>
    <w:qFormat/>
    <w:rsid w:val="008D6FDA"/>
    <w:pPr>
      <w:snapToGrid w:val="0"/>
      <w:jc w:val="left"/>
    </w:pPr>
    <w:rPr>
      <w:rFonts w:ascii="Times New Roman" w:hAnsi="Times New Roman"/>
      <w:sz w:val="18"/>
      <w:szCs w:val="20"/>
    </w:rPr>
  </w:style>
  <w:style w:type="character" w:customStyle="1" w:styleId="af3">
    <w:name w:val="脚注文本 字符"/>
    <w:basedOn w:val="a0"/>
    <w:link w:val="af2"/>
    <w:uiPriority w:val="99"/>
    <w:qFormat/>
    <w:rsid w:val="008D6FDA"/>
    <w:rPr>
      <w:rFonts w:ascii="Times New Roman" w:eastAsia="宋体" w:hAnsi="Times New Roman" w:cs="Times New Roman"/>
      <w:sz w:val="18"/>
      <w:szCs w:val="20"/>
    </w:rPr>
  </w:style>
  <w:style w:type="paragraph" w:styleId="31">
    <w:name w:val="Body Text Indent 3"/>
    <w:basedOn w:val="a"/>
    <w:link w:val="32"/>
    <w:qFormat/>
    <w:rsid w:val="008D6FDA"/>
    <w:pPr>
      <w:adjustRightInd w:val="0"/>
      <w:snapToGrid w:val="0"/>
      <w:spacing w:after="120" w:line="360" w:lineRule="auto"/>
      <w:ind w:leftChars="200" w:left="420"/>
    </w:pPr>
    <w:rPr>
      <w:rFonts w:ascii="Times New Roman" w:hAnsi="Times New Roman"/>
      <w:sz w:val="16"/>
      <w:szCs w:val="20"/>
    </w:rPr>
  </w:style>
  <w:style w:type="character" w:customStyle="1" w:styleId="32">
    <w:name w:val="正文文本缩进 3 字符"/>
    <w:basedOn w:val="a0"/>
    <w:link w:val="31"/>
    <w:qFormat/>
    <w:rsid w:val="008D6FDA"/>
    <w:rPr>
      <w:rFonts w:ascii="Times New Roman" w:eastAsia="宋体" w:hAnsi="Times New Roman" w:cs="Times New Roman"/>
      <w:sz w:val="16"/>
      <w:szCs w:val="20"/>
    </w:rPr>
  </w:style>
  <w:style w:type="paragraph" w:styleId="TOC2">
    <w:name w:val="toc 2"/>
    <w:basedOn w:val="a"/>
    <w:next w:val="a"/>
    <w:uiPriority w:val="39"/>
    <w:qFormat/>
    <w:rsid w:val="008D6FDA"/>
    <w:pPr>
      <w:ind w:leftChars="200" w:left="420"/>
    </w:pPr>
    <w:rPr>
      <w:rFonts w:ascii="Times New Roman" w:hAnsi="Times New Roman"/>
      <w:szCs w:val="20"/>
    </w:rPr>
  </w:style>
  <w:style w:type="paragraph" w:styleId="af4">
    <w:name w:val="Normal (Web)"/>
    <w:basedOn w:val="a"/>
    <w:uiPriority w:val="99"/>
    <w:unhideWhenUsed/>
    <w:qFormat/>
    <w:rsid w:val="008D6FDA"/>
    <w:pPr>
      <w:widowControl/>
      <w:spacing w:before="100" w:beforeAutospacing="1" w:after="100" w:afterAutospacing="1"/>
      <w:jc w:val="left"/>
    </w:pPr>
    <w:rPr>
      <w:rFonts w:ascii="宋体" w:hAnsi="宋体" w:cs="宋体"/>
      <w:kern w:val="0"/>
      <w:sz w:val="24"/>
    </w:rPr>
  </w:style>
  <w:style w:type="character" w:styleId="af5">
    <w:name w:val="endnote reference"/>
    <w:basedOn w:val="a0"/>
    <w:uiPriority w:val="99"/>
    <w:unhideWhenUsed/>
    <w:qFormat/>
    <w:rsid w:val="008D6FDA"/>
    <w:rPr>
      <w:vertAlign w:val="superscript"/>
    </w:rPr>
  </w:style>
  <w:style w:type="character" w:styleId="af6">
    <w:name w:val="page number"/>
    <w:qFormat/>
    <w:rsid w:val="008D6FDA"/>
  </w:style>
  <w:style w:type="character" w:styleId="af7">
    <w:name w:val="FollowedHyperlink"/>
    <w:basedOn w:val="a0"/>
    <w:uiPriority w:val="99"/>
    <w:unhideWhenUsed/>
    <w:qFormat/>
    <w:rsid w:val="008D6FDA"/>
    <w:rPr>
      <w:color w:val="954F72"/>
      <w:u w:val="single"/>
    </w:rPr>
  </w:style>
  <w:style w:type="character" w:styleId="af8">
    <w:name w:val="Hyperlink"/>
    <w:basedOn w:val="a0"/>
    <w:uiPriority w:val="99"/>
    <w:unhideWhenUsed/>
    <w:qFormat/>
    <w:rsid w:val="008D6FDA"/>
    <w:rPr>
      <w:color w:val="0563C1" w:themeColor="hyperlink"/>
      <w:u w:val="single"/>
    </w:rPr>
  </w:style>
  <w:style w:type="character" w:styleId="af9">
    <w:name w:val="annotation reference"/>
    <w:basedOn w:val="a0"/>
    <w:uiPriority w:val="99"/>
    <w:qFormat/>
    <w:rsid w:val="008D6FDA"/>
    <w:rPr>
      <w:sz w:val="21"/>
      <w:szCs w:val="21"/>
    </w:rPr>
  </w:style>
  <w:style w:type="character" w:styleId="afa">
    <w:name w:val="footnote reference"/>
    <w:basedOn w:val="a0"/>
    <w:uiPriority w:val="99"/>
    <w:qFormat/>
    <w:rsid w:val="008D6FDA"/>
    <w:rPr>
      <w:vertAlign w:val="superscript"/>
    </w:rPr>
  </w:style>
  <w:style w:type="table" w:styleId="afb">
    <w:name w:val="Table Grid"/>
    <w:basedOn w:val="a1"/>
    <w:uiPriority w:val="39"/>
    <w:qFormat/>
    <w:rsid w:val="008D6FD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表段落1"/>
    <w:basedOn w:val="a"/>
    <w:uiPriority w:val="34"/>
    <w:qFormat/>
    <w:rsid w:val="008D6FDA"/>
    <w:pPr>
      <w:ind w:firstLineChars="200" w:firstLine="420"/>
    </w:pPr>
  </w:style>
  <w:style w:type="character" w:customStyle="1" w:styleId="topictype-items5">
    <w:name w:val="topic__type-items5"/>
    <w:basedOn w:val="a0"/>
    <w:qFormat/>
    <w:rsid w:val="008D6FDA"/>
    <w:rPr>
      <w:color w:val="333333"/>
      <w:sz w:val="24"/>
      <w:szCs w:val="24"/>
    </w:rPr>
  </w:style>
  <w:style w:type="paragraph" w:customStyle="1" w:styleId="WPSOffice1">
    <w:name w:val="WPSOffice手动目录 1"/>
    <w:qFormat/>
    <w:rsid w:val="008D6FDA"/>
    <w:rPr>
      <w:rFonts w:ascii="Times New Roman" w:eastAsia="宋体" w:hAnsi="Times New Roman" w:cs="Times New Roman"/>
      <w:kern w:val="0"/>
      <w:sz w:val="20"/>
      <w:szCs w:val="20"/>
    </w:rPr>
  </w:style>
  <w:style w:type="paragraph" w:customStyle="1" w:styleId="WPSOffice2">
    <w:name w:val="WPSOffice手动目录 2"/>
    <w:qFormat/>
    <w:rsid w:val="008D6FDA"/>
    <w:pPr>
      <w:ind w:leftChars="200" w:left="200"/>
    </w:pPr>
    <w:rPr>
      <w:rFonts w:ascii="Times New Roman" w:eastAsia="宋体" w:hAnsi="Times New Roman" w:cs="Times New Roman"/>
      <w:kern w:val="0"/>
      <w:sz w:val="20"/>
      <w:szCs w:val="20"/>
    </w:rPr>
  </w:style>
  <w:style w:type="character" w:customStyle="1" w:styleId="font21">
    <w:name w:val="font21"/>
    <w:basedOn w:val="a0"/>
    <w:qFormat/>
    <w:rsid w:val="008D6FDA"/>
    <w:rPr>
      <w:rFonts w:ascii="宋体" w:eastAsia="宋体" w:hAnsi="宋体" w:cs="宋体" w:hint="eastAsia"/>
      <w:color w:val="000000"/>
      <w:sz w:val="22"/>
      <w:szCs w:val="22"/>
      <w:u w:val="none"/>
    </w:rPr>
  </w:style>
  <w:style w:type="character" w:customStyle="1" w:styleId="font01">
    <w:name w:val="font01"/>
    <w:basedOn w:val="a0"/>
    <w:qFormat/>
    <w:rsid w:val="008D6FDA"/>
    <w:rPr>
      <w:rFonts w:ascii="宋体" w:eastAsia="宋体" w:hAnsi="宋体" w:cs="宋体" w:hint="eastAsia"/>
      <w:color w:val="000000"/>
      <w:sz w:val="22"/>
      <w:szCs w:val="22"/>
      <w:u w:val="none"/>
    </w:rPr>
  </w:style>
  <w:style w:type="character" w:customStyle="1" w:styleId="font11">
    <w:name w:val="font11"/>
    <w:basedOn w:val="a0"/>
    <w:qFormat/>
    <w:rsid w:val="008D6FDA"/>
    <w:rPr>
      <w:rFonts w:ascii="仿宋_GB2312" w:eastAsia="仿宋_GB2312" w:cs="仿宋_GB2312" w:hint="eastAsia"/>
      <w:b/>
      <w:color w:val="000000"/>
      <w:sz w:val="24"/>
      <w:szCs w:val="24"/>
      <w:u w:val="none"/>
    </w:rPr>
  </w:style>
  <w:style w:type="paragraph" w:customStyle="1" w:styleId="TableParagraph">
    <w:name w:val="Table Paragraph"/>
    <w:basedOn w:val="a"/>
    <w:uiPriority w:val="1"/>
    <w:qFormat/>
    <w:rsid w:val="008D6FDA"/>
    <w:pPr>
      <w:autoSpaceDE w:val="0"/>
      <w:autoSpaceDN w:val="0"/>
      <w:jc w:val="left"/>
    </w:pPr>
    <w:rPr>
      <w:rFonts w:ascii="宋体" w:hAnsi="宋体" w:cs="宋体"/>
      <w:kern w:val="0"/>
      <w:sz w:val="22"/>
      <w:szCs w:val="22"/>
      <w:lang w:val="zh-CN" w:bidi="zh-CN"/>
    </w:rPr>
  </w:style>
  <w:style w:type="paragraph" w:customStyle="1" w:styleId="Style26">
    <w:name w:val="_Style 26"/>
    <w:basedOn w:val="a"/>
    <w:qFormat/>
    <w:rsid w:val="008D6FDA"/>
    <w:pPr>
      <w:widowControl/>
      <w:spacing w:after="160" w:line="240" w:lineRule="exact"/>
      <w:jc w:val="left"/>
    </w:pPr>
    <w:rPr>
      <w:rFonts w:ascii="Arial" w:eastAsia="Times New Roman" w:hAnsi="Arial" w:cs="Verdana"/>
      <w:b/>
      <w:kern w:val="0"/>
      <w:sz w:val="24"/>
      <w:lang w:eastAsia="en-US"/>
    </w:rPr>
  </w:style>
  <w:style w:type="paragraph" w:customStyle="1" w:styleId="afc">
    <w:name w:val="样式"/>
    <w:qFormat/>
    <w:rsid w:val="008D6FDA"/>
    <w:pPr>
      <w:widowControl w:val="0"/>
      <w:autoSpaceDE w:val="0"/>
      <w:autoSpaceDN w:val="0"/>
      <w:adjustRightInd w:val="0"/>
    </w:pPr>
    <w:rPr>
      <w:rFonts w:ascii="宋体" w:eastAsia="宋体" w:hAnsi="宋体" w:cs="宋体"/>
      <w:kern w:val="0"/>
      <w:sz w:val="24"/>
      <w:szCs w:val="24"/>
    </w:rPr>
  </w:style>
  <w:style w:type="paragraph" w:customStyle="1" w:styleId="msonormal0">
    <w:name w:val="msonormal"/>
    <w:basedOn w:val="a"/>
    <w:qFormat/>
    <w:rsid w:val="008D6FDA"/>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rsid w:val="008D6FDA"/>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rsid w:val="008D6FDA"/>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8D6FDA"/>
    <w:pPr>
      <w:widowControl/>
      <w:spacing w:before="100" w:beforeAutospacing="1" w:after="100" w:afterAutospacing="1"/>
      <w:jc w:val="left"/>
    </w:pPr>
    <w:rPr>
      <w:rFonts w:ascii="宋体" w:hAnsi="宋体" w:cs="宋体"/>
      <w:kern w:val="0"/>
      <w:sz w:val="22"/>
      <w:szCs w:val="22"/>
    </w:rPr>
  </w:style>
  <w:style w:type="paragraph" w:customStyle="1" w:styleId="font8">
    <w:name w:val="font8"/>
    <w:basedOn w:val="a"/>
    <w:qFormat/>
    <w:rsid w:val="008D6FDA"/>
    <w:pPr>
      <w:widowControl/>
      <w:spacing w:before="100" w:beforeAutospacing="1" w:after="100" w:afterAutospacing="1"/>
      <w:jc w:val="left"/>
    </w:pPr>
    <w:rPr>
      <w:rFonts w:ascii="等线" w:eastAsia="等线" w:hAnsi="等线" w:cs="宋体"/>
      <w:kern w:val="0"/>
      <w:sz w:val="18"/>
      <w:szCs w:val="18"/>
    </w:rPr>
  </w:style>
  <w:style w:type="paragraph" w:customStyle="1" w:styleId="xl66">
    <w:name w:val="xl66"/>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67">
    <w:name w:val="xl67"/>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8">
    <w:name w:val="xl68"/>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9">
    <w:name w:val="xl69"/>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1">
    <w:name w:val="xl71"/>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2">
    <w:name w:val="xl72"/>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3">
    <w:name w:val="xl73"/>
    <w:basedOn w:val="a"/>
    <w:qFormat/>
    <w:rsid w:val="008D6FDA"/>
    <w:pPr>
      <w:widowControl/>
      <w:spacing w:before="100" w:beforeAutospacing="1" w:after="100" w:afterAutospacing="1"/>
      <w:jc w:val="center"/>
      <w:textAlignment w:val="center"/>
    </w:pPr>
    <w:rPr>
      <w:rFonts w:ascii="宋体" w:hAnsi="宋体" w:cs="宋体"/>
      <w:kern w:val="0"/>
      <w:sz w:val="24"/>
    </w:rPr>
  </w:style>
  <w:style w:type="paragraph" w:customStyle="1" w:styleId="xl74">
    <w:name w:val="xl74"/>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5">
    <w:name w:val="xl75"/>
    <w:basedOn w:val="a"/>
    <w:qFormat/>
    <w:rsid w:val="008D6FDA"/>
    <w:pPr>
      <w:widowControl/>
      <w:spacing w:before="100" w:beforeAutospacing="1" w:after="100" w:afterAutospacing="1"/>
      <w:jc w:val="center"/>
      <w:textAlignment w:val="center"/>
    </w:pPr>
    <w:rPr>
      <w:rFonts w:ascii="宋体" w:hAnsi="宋体" w:cs="宋体"/>
      <w:kern w:val="0"/>
      <w:sz w:val="24"/>
    </w:rPr>
  </w:style>
  <w:style w:type="paragraph" w:customStyle="1" w:styleId="xl76">
    <w:name w:val="xl76"/>
    <w:basedOn w:val="a"/>
    <w:qFormat/>
    <w:rsid w:val="008D6FDA"/>
    <w:pPr>
      <w:widowControl/>
      <w:spacing w:before="100" w:beforeAutospacing="1" w:after="100" w:afterAutospacing="1"/>
      <w:jc w:val="center"/>
    </w:pPr>
    <w:rPr>
      <w:rFonts w:ascii="宋体" w:hAnsi="宋体" w:cs="宋体"/>
      <w:kern w:val="0"/>
      <w:sz w:val="24"/>
    </w:rPr>
  </w:style>
  <w:style w:type="paragraph" w:customStyle="1" w:styleId="xl77">
    <w:name w:val="xl77"/>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8">
    <w:name w:val="xl78"/>
    <w:basedOn w:val="a"/>
    <w:qFormat/>
    <w:rsid w:val="008D6FD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9">
    <w:name w:val="xl79"/>
    <w:basedOn w:val="a"/>
    <w:qFormat/>
    <w:rsid w:val="008D6FD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qFormat/>
    <w:rsid w:val="008D6FD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qFormat/>
    <w:rsid w:val="008D6FD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3">
    <w:name w:val="xl83"/>
    <w:basedOn w:val="a"/>
    <w:qFormat/>
    <w:rsid w:val="008D6FD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4">
    <w:name w:val="xl84"/>
    <w:basedOn w:val="a"/>
    <w:qFormat/>
    <w:rsid w:val="008D6FD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5">
    <w:name w:val="xl85"/>
    <w:basedOn w:val="a"/>
    <w:qFormat/>
    <w:rsid w:val="008D6FD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6">
    <w:name w:val="xl86"/>
    <w:basedOn w:val="a"/>
    <w:qFormat/>
    <w:rsid w:val="008D6FD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7">
    <w:name w:val="xl87"/>
    <w:basedOn w:val="a"/>
    <w:qFormat/>
    <w:rsid w:val="008D6FD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
    <w:qFormat/>
    <w:rsid w:val="008D6FDA"/>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qFormat/>
    <w:rsid w:val="008D6FD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
    <w:qFormat/>
    <w:rsid w:val="008D6FD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1">
    <w:name w:val="xl91"/>
    <w:basedOn w:val="a"/>
    <w:qFormat/>
    <w:rsid w:val="008D6FD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2">
    <w:name w:val="xl92"/>
    <w:basedOn w:val="a"/>
    <w:qFormat/>
    <w:rsid w:val="008D6FD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character" w:customStyle="1" w:styleId="Char">
    <w:name w:val="批注文字 Char"/>
    <w:qFormat/>
    <w:rsid w:val="008D6FDA"/>
    <w:rPr>
      <w:kern w:val="2"/>
      <w:sz w:val="21"/>
      <w:szCs w:val="24"/>
    </w:rPr>
  </w:style>
  <w:style w:type="paragraph" w:customStyle="1" w:styleId="TOC10">
    <w:name w:val="TOC 标题1"/>
    <w:basedOn w:val="1"/>
    <w:next w:val="a"/>
    <w:uiPriority w:val="39"/>
    <w:unhideWhenUsed/>
    <w:qFormat/>
    <w:rsid w:val="008D6FDA"/>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paragraph" w:customStyle="1" w:styleId="12">
    <w:name w:val="修订1"/>
    <w:hidden/>
    <w:uiPriority w:val="99"/>
    <w:semiHidden/>
    <w:qFormat/>
    <w:rsid w:val="008D6FDA"/>
    <w:rPr>
      <w:rFonts w:ascii="Calibri" w:eastAsia="宋体" w:hAnsi="Calibri" w:cs="Times New Roman"/>
      <w:szCs w:val="24"/>
    </w:rPr>
  </w:style>
  <w:style w:type="character" w:customStyle="1" w:styleId="topictype-items">
    <w:name w:val="topic__type-items"/>
    <w:basedOn w:val="a0"/>
    <w:qFormat/>
    <w:rsid w:val="008D6FDA"/>
  </w:style>
  <w:style w:type="paragraph" w:customStyle="1" w:styleId="21">
    <w:name w:val="列表段落2"/>
    <w:basedOn w:val="a"/>
    <w:uiPriority w:val="34"/>
    <w:qFormat/>
    <w:rsid w:val="008D6FDA"/>
    <w:pPr>
      <w:ind w:firstLineChars="200" w:firstLine="420"/>
    </w:pPr>
  </w:style>
  <w:style w:type="paragraph" w:styleId="afd">
    <w:name w:val="List Paragraph"/>
    <w:basedOn w:val="a"/>
    <w:uiPriority w:val="34"/>
    <w:qFormat/>
    <w:rsid w:val="008D6FDA"/>
    <w:pPr>
      <w:ind w:firstLineChars="200" w:firstLine="420"/>
    </w:pPr>
  </w:style>
  <w:style w:type="paragraph" w:styleId="afe">
    <w:name w:val="Revision"/>
    <w:hidden/>
    <w:uiPriority w:val="99"/>
    <w:semiHidden/>
    <w:rsid w:val="008D6FDA"/>
    <w:rPr>
      <w:rFonts w:ascii="Calibri" w:eastAsia="宋体" w:hAnsi="Calibri" w:cs="Times New Roman"/>
      <w:szCs w:val="24"/>
    </w:rPr>
  </w:style>
  <w:style w:type="character" w:styleId="aff">
    <w:name w:val="Strong"/>
    <w:basedOn w:val="a0"/>
    <w:uiPriority w:val="22"/>
    <w:qFormat/>
    <w:rsid w:val="00D7207C"/>
    <w:rPr>
      <w:b/>
      <w:bCs/>
    </w:rPr>
  </w:style>
  <w:style w:type="character" w:customStyle="1" w:styleId="40">
    <w:name w:val="标题 4 字符"/>
    <w:basedOn w:val="a0"/>
    <w:link w:val="4"/>
    <w:uiPriority w:val="9"/>
    <w:semiHidden/>
    <w:rsid w:val="00190A57"/>
    <w:rPr>
      <w:rFonts w:asciiTheme="majorHAnsi" w:eastAsiaTheme="majorEastAsia" w:hAnsiTheme="majorHAnsi" w:cstheme="majorBidi"/>
      <w:b/>
      <w:bCs/>
      <w:sz w:val="28"/>
      <w:szCs w:val="28"/>
    </w:rPr>
  </w:style>
  <w:style w:type="character" w:styleId="aff0">
    <w:name w:val="Subtle Emphasis"/>
    <w:basedOn w:val="a0"/>
    <w:uiPriority w:val="19"/>
    <w:qFormat/>
    <w:rsid w:val="00190A5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376">
      <w:bodyDiv w:val="1"/>
      <w:marLeft w:val="0"/>
      <w:marRight w:val="0"/>
      <w:marTop w:val="0"/>
      <w:marBottom w:val="0"/>
      <w:divBdr>
        <w:top w:val="none" w:sz="0" w:space="0" w:color="auto"/>
        <w:left w:val="none" w:sz="0" w:space="0" w:color="auto"/>
        <w:bottom w:val="none" w:sz="0" w:space="0" w:color="auto"/>
        <w:right w:val="none" w:sz="0" w:space="0" w:color="auto"/>
      </w:divBdr>
    </w:div>
    <w:div w:id="318729125">
      <w:bodyDiv w:val="1"/>
      <w:marLeft w:val="0"/>
      <w:marRight w:val="0"/>
      <w:marTop w:val="0"/>
      <w:marBottom w:val="0"/>
      <w:divBdr>
        <w:top w:val="none" w:sz="0" w:space="0" w:color="auto"/>
        <w:left w:val="none" w:sz="0" w:space="0" w:color="auto"/>
        <w:bottom w:val="none" w:sz="0" w:space="0" w:color="auto"/>
        <w:right w:val="none" w:sz="0" w:space="0" w:color="auto"/>
      </w:divBdr>
    </w:div>
    <w:div w:id="509871941">
      <w:bodyDiv w:val="1"/>
      <w:marLeft w:val="0"/>
      <w:marRight w:val="0"/>
      <w:marTop w:val="0"/>
      <w:marBottom w:val="0"/>
      <w:divBdr>
        <w:top w:val="none" w:sz="0" w:space="0" w:color="auto"/>
        <w:left w:val="none" w:sz="0" w:space="0" w:color="auto"/>
        <w:bottom w:val="none" w:sz="0" w:space="0" w:color="auto"/>
        <w:right w:val="none" w:sz="0" w:space="0" w:color="auto"/>
      </w:divBdr>
    </w:div>
    <w:div w:id="843973987">
      <w:bodyDiv w:val="1"/>
      <w:marLeft w:val="0"/>
      <w:marRight w:val="0"/>
      <w:marTop w:val="0"/>
      <w:marBottom w:val="0"/>
      <w:divBdr>
        <w:top w:val="none" w:sz="0" w:space="0" w:color="auto"/>
        <w:left w:val="none" w:sz="0" w:space="0" w:color="auto"/>
        <w:bottom w:val="none" w:sz="0" w:space="0" w:color="auto"/>
        <w:right w:val="none" w:sz="0" w:space="0" w:color="auto"/>
      </w:divBdr>
    </w:div>
    <w:div w:id="877013601">
      <w:bodyDiv w:val="1"/>
      <w:marLeft w:val="0"/>
      <w:marRight w:val="0"/>
      <w:marTop w:val="0"/>
      <w:marBottom w:val="0"/>
      <w:divBdr>
        <w:top w:val="none" w:sz="0" w:space="0" w:color="auto"/>
        <w:left w:val="none" w:sz="0" w:space="0" w:color="auto"/>
        <w:bottom w:val="none" w:sz="0" w:space="0" w:color="auto"/>
        <w:right w:val="none" w:sz="0" w:space="0" w:color="auto"/>
      </w:divBdr>
    </w:div>
    <w:div w:id="1224099980">
      <w:bodyDiv w:val="1"/>
      <w:marLeft w:val="0"/>
      <w:marRight w:val="0"/>
      <w:marTop w:val="0"/>
      <w:marBottom w:val="0"/>
      <w:divBdr>
        <w:top w:val="none" w:sz="0" w:space="0" w:color="auto"/>
        <w:left w:val="none" w:sz="0" w:space="0" w:color="auto"/>
        <w:bottom w:val="none" w:sz="0" w:space="0" w:color="auto"/>
        <w:right w:val="none" w:sz="0" w:space="0" w:color="auto"/>
      </w:divBdr>
    </w:div>
    <w:div w:id="1261646357">
      <w:bodyDiv w:val="1"/>
      <w:marLeft w:val="0"/>
      <w:marRight w:val="0"/>
      <w:marTop w:val="0"/>
      <w:marBottom w:val="0"/>
      <w:divBdr>
        <w:top w:val="none" w:sz="0" w:space="0" w:color="auto"/>
        <w:left w:val="none" w:sz="0" w:space="0" w:color="auto"/>
        <w:bottom w:val="none" w:sz="0" w:space="0" w:color="auto"/>
        <w:right w:val="none" w:sz="0" w:space="0" w:color="auto"/>
      </w:divBdr>
    </w:div>
    <w:div w:id="1375542619">
      <w:bodyDiv w:val="1"/>
      <w:marLeft w:val="0"/>
      <w:marRight w:val="0"/>
      <w:marTop w:val="0"/>
      <w:marBottom w:val="0"/>
      <w:divBdr>
        <w:top w:val="none" w:sz="0" w:space="0" w:color="auto"/>
        <w:left w:val="none" w:sz="0" w:space="0" w:color="auto"/>
        <w:bottom w:val="none" w:sz="0" w:space="0" w:color="auto"/>
        <w:right w:val="none" w:sz="0" w:space="0" w:color="auto"/>
      </w:divBdr>
    </w:div>
    <w:div w:id="1769228780">
      <w:bodyDiv w:val="1"/>
      <w:marLeft w:val="0"/>
      <w:marRight w:val="0"/>
      <w:marTop w:val="0"/>
      <w:marBottom w:val="0"/>
      <w:divBdr>
        <w:top w:val="none" w:sz="0" w:space="0" w:color="auto"/>
        <w:left w:val="none" w:sz="0" w:space="0" w:color="auto"/>
        <w:bottom w:val="none" w:sz="0" w:space="0" w:color="auto"/>
        <w:right w:val="none" w:sz="0" w:space="0" w:color="auto"/>
      </w:divBdr>
    </w:div>
    <w:div w:id="1779761589">
      <w:bodyDiv w:val="1"/>
      <w:marLeft w:val="0"/>
      <w:marRight w:val="0"/>
      <w:marTop w:val="0"/>
      <w:marBottom w:val="0"/>
      <w:divBdr>
        <w:top w:val="none" w:sz="0" w:space="0" w:color="auto"/>
        <w:left w:val="none" w:sz="0" w:space="0" w:color="auto"/>
        <w:bottom w:val="none" w:sz="0" w:space="0" w:color="auto"/>
        <w:right w:val="none" w:sz="0" w:space="0" w:color="auto"/>
      </w:divBdr>
    </w:div>
    <w:div w:id="1792245118">
      <w:bodyDiv w:val="1"/>
      <w:marLeft w:val="0"/>
      <w:marRight w:val="0"/>
      <w:marTop w:val="0"/>
      <w:marBottom w:val="0"/>
      <w:divBdr>
        <w:top w:val="none" w:sz="0" w:space="0" w:color="auto"/>
        <w:left w:val="none" w:sz="0" w:space="0" w:color="auto"/>
        <w:bottom w:val="none" w:sz="0" w:space="0" w:color="auto"/>
        <w:right w:val="none" w:sz="0" w:space="0" w:color="auto"/>
      </w:divBdr>
    </w:div>
    <w:div w:id="1815755532">
      <w:bodyDiv w:val="1"/>
      <w:marLeft w:val="0"/>
      <w:marRight w:val="0"/>
      <w:marTop w:val="0"/>
      <w:marBottom w:val="0"/>
      <w:divBdr>
        <w:top w:val="none" w:sz="0" w:space="0" w:color="auto"/>
        <w:left w:val="none" w:sz="0" w:space="0" w:color="auto"/>
        <w:bottom w:val="none" w:sz="0" w:space="0" w:color="auto"/>
        <w:right w:val="none" w:sz="0" w:space="0" w:color="auto"/>
      </w:divBdr>
    </w:div>
    <w:div w:id="2061132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34FED-C747-42D4-B75D-AE5A3319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73</Pages>
  <Words>6387</Words>
  <Characters>36409</Characters>
  <Application>Microsoft Office Word</Application>
  <DocSecurity>0</DocSecurity>
  <Lines>303</Lines>
  <Paragraphs>85</Paragraphs>
  <ScaleCrop>false</ScaleCrop>
  <Company/>
  <LinksUpToDate>false</LinksUpToDate>
  <CharactersWithSpaces>42711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静然</dc:creator>
  <cp:keywords/>
  <dc:description/>
  <cp:lastModifiedBy>陈 楚梁</cp:lastModifiedBy>
  <cp:revision>2</cp:revision>
  <cp:lastPrinted>2022-08-15T08:33:00Z</cp:lastPrinted>
  <dcterms:created xsi:type="dcterms:W3CDTF">2022-10-20T06:38:00Z</dcterms:created>
  <dcterms:modified xsi:type="dcterms:W3CDTF">2022-10-20T06:38:00Z</dcterms:modified>
</cp:coreProperties>
</file>