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96" w:rsidRPr="00B83DD8" w:rsidRDefault="00CE5196">
      <w:pPr>
        <w:spacing w:line="560" w:lineRule="exact"/>
        <w:rPr>
          <w:rFonts w:ascii="Times New Roman" w:eastAsia="华文中宋" w:hAnsi="Times New Roman" w:cs="Times New Roman"/>
          <w:b/>
          <w:sz w:val="36"/>
          <w:szCs w:val="36"/>
          <w:shd w:val="clear" w:color="auto" w:fill="FFFFFF"/>
        </w:rPr>
      </w:pPr>
    </w:p>
    <w:p w:rsidR="0055783A" w:rsidRPr="00EA71DB" w:rsidRDefault="0055783A" w:rsidP="0055783A">
      <w:pPr>
        <w:spacing w:line="560" w:lineRule="exact"/>
        <w:jc w:val="center"/>
        <w:rPr>
          <w:rFonts w:ascii="华文中宋" w:eastAsia="华文中宋" w:hAnsi="华文中宋" w:cs="方正小标宋简体"/>
          <w:sz w:val="44"/>
          <w:szCs w:val="44"/>
        </w:rPr>
      </w:pPr>
      <w:r w:rsidRPr="00EA71DB">
        <w:rPr>
          <w:rFonts w:ascii="华文中宋" w:eastAsia="华文中宋" w:hAnsi="华文中宋" w:cs="方正小标宋简体" w:hint="eastAsia"/>
          <w:sz w:val="44"/>
          <w:szCs w:val="44"/>
        </w:rPr>
        <w:t>上海市国有企业减免</w:t>
      </w:r>
      <w:r w:rsidR="005C620E" w:rsidRPr="00EA71DB">
        <w:rPr>
          <w:rFonts w:ascii="华文中宋" w:eastAsia="华文中宋" w:hAnsi="华文中宋" w:cs="方正小标宋简体" w:hint="eastAsia"/>
          <w:sz w:val="44"/>
          <w:szCs w:val="44"/>
        </w:rPr>
        <w:t>小微企业和</w:t>
      </w:r>
    </w:p>
    <w:p w:rsidR="00CE5196" w:rsidRPr="00EA71DB" w:rsidRDefault="005C620E" w:rsidP="0055783A">
      <w:pPr>
        <w:spacing w:line="560" w:lineRule="exact"/>
        <w:jc w:val="center"/>
        <w:rPr>
          <w:rFonts w:ascii="华文中宋" w:eastAsia="华文中宋" w:hAnsi="华文中宋" w:cs="方正小标宋简体"/>
          <w:sz w:val="44"/>
          <w:szCs w:val="44"/>
        </w:rPr>
      </w:pPr>
      <w:r w:rsidRPr="00EA71DB">
        <w:rPr>
          <w:rFonts w:ascii="华文中宋" w:eastAsia="华文中宋" w:hAnsi="华文中宋" w:cs="方正小标宋简体" w:hint="eastAsia"/>
          <w:sz w:val="44"/>
          <w:szCs w:val="44"/>
        </w:rPr>
        <w:t>个体工商户房屋租金的工作指南</w:t>
      </w:r>
    </w:p>
    <w:p w:rsidR="00CE5196" w:rsidRPr="00B83DD8" w:rsidRDefault="00CE5196">
      <w:pPr>
        <w:spacing w:line="560" w:lineRule="exact"/>
        <w:rPr>
          <w:rFonts w:ascii="Times New Roman" w:eastAsia="仿宋_GB2312" w:hAnsi="Times New Roman" w:cs="仿宋_GB2312"/>
          <w:sz w:val="32"/>
          <w:szCs w:val="32"/>
        </w:rPr>
      </w:pPr>
    </w:p>
    <w:p w:rsidR="00CE5196" w:rsidRPr="00B83DD8" w:rsidRDefault="005C620E">
      <w:pPr>
        <w:numPr>
          <w:ilvl w:val="0"/>
          <w:numId w:val="1"/>
        </w:numPr>
        <w:spacing w:line="560" w:lineRule="exact"/>
        <w:ind w:firstLineChars="200" w:firstLine="640"/>
        <w:rPr>
          <w:rFonts w:ascii="Times New Roman" w:eastAsia="黑体" w:hAnsi="Times New Roman"/>
          <w:sz w:val="32"/>
          <w:szCs w:val="32"/>
        </w:rPr>
      </w:pPr>
      <w:r w:rsidRPr="00B83DD8">
        <w:rPr>
          <w:rFonts w:ascii="Times New Roman" w:eastAsia="黑体" w:hAnsi="Times New Roman" w:hint="eastAsia"/>
          <w:sz w:val="32"/>
          <w:szCs w:val="32"/>
        </w:rPr>
        <w:t>实施主体</w:t>
      </w:r>
    </w:p>
    <w:p w:rsidR="00CE5196" w:rsidRPr="00B83DD8" w:rsidRDefault="005C620E">
      <w:pPr>
        <w:spacing w:line="560" w:lineRule="exact"/>
        <w:ind w:firstLine="640"/>
        <w:rPr>
          <w:rFonts w:ascii="Times New Roman" w:eastAsia="仿宋_GB2312" w:hAnsi="Times New Roman" w:cs="Times New Roman"/>
          <w:sz w:val="32"/>
          <w:szCs w:val="32"/>
        </w:rPr>
      </w:pPr>
      <w:r w:rsidRPr="00B83DD8">
        <w:rPr>
          <w:rFonts w:ascii="Times New Roman" w:eastAsia="仿宋_GB2312" w:hAnsi="Times New Roman"/>
          <w:bCs/>
          <w:sz w:val="32"/>
          <w:szCs w:val="32"/>
        </w:rPr>
        <w:t>本次房租减免的实施主体是上海市、区国资委监管的</w:t>
      </w:r>
      <w:r w:rsidRPr="00B83DD8">
        <w:rPr>
          <w:rFonts w:ascii="Times New Roman" w:eastAsia="仿宋_GB2312" w:hAnsi="Times New Roman" w:cs="Times New Roman" w:hint="eastAsia"/>
          <w:sz w:val="32"/>
          <w:szCs w:val="32"/>
        </w:rPr>
        <w:t>市属、区属国有企业集团（含委托监管企业）及纳入合并报表范围内下属企业。</w:t>
      </w:r>
    </w:p>
    <w:p w:rsidR="00540A4B" w:rsidRDefault="005C620E">
      <w:pPr>
        <w:spacing w:line="560" w:lineRule="exact"/>
        <w:ind w:firstLine="640"/>
        <w:rPr>
          <w:rFonts w:ascii="Times New Roman" w:eastAsia="仿宋_GB2312" w:hAnsi="Times New Roman" w:cs="Times New Roman"/>
          <w:b/>
          <w:bCs/>
          <w:sz w:val="32"/>
          <w:szCs w:val="32"/>
        </w:rPr>
      </w:pPr>
      <w:r w:rsidRPr="00B83DD8">
        <w:rPr>
          <w:rFonts w:ascii="Times New Roman" w:eastAsia="仿宋_GB2312" w:hAnsi="Times New Roman" w:cs="Times New Roman" w:hint="eastAsia"/>
          <w:b/>
          <w:bCs/>
          <w:sz w:val="32"/>
          <w:szCs w:val="32"/>
        </w:rPr>
        <w:t>1.</w:t>
      </w:r>
      <w:r w:rsidRPr="00B83DD8">
        <w:rPr>
          <w:rFonts w:ascii="Times New Roman" w:eastAsia="仿宋_GB2312" w:hAnsi="Times New Roman" w:cs="Times New Roman" w:hint="eastAsia"/>
          <w:b/>
          <w:bCs/>
          <w:sz w:val="32"/>
          <w:szCs w:val="32"/>
        </w:rPr>
        <w:t>国有企业的认定</w:t>
      </w:r>
    </w:p>
    <w:p w:rsidR="00CE5196" w:rsidRPr="00B83DD8" w:rsidRDefault="005C620E">
      <w:pPr>
        <w:spacing w:line="560" w:lineRule="exact"/>
        <w:ind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市属国有企业集团名单在市国资委网站中的“机构职能——监管单位”板块查询；区属国有企业集团根据各区国资委公开披露信息确定，可以通过区国资委网站查询，或者电话咨询区国资委；纳入合并报表范围内下属企业范围电话联系各企业集团确认。</w:t>
      </w:r>
    </w:p>
    <w:p w:rsidR="00540A4B" w:rsidRDefault="005C620E">
      <w:pPr>
        <w:spacing w:line="560" w:lineRule="exact"/>
        <w:ind w:firstLine="640"/>
        <w:rPr>
          <w:rFonts w:ascii="Times New Roman" w:eastAsia="仿宋_GB2312" w:hAnsi="Times New Roman" w:cs="Times New Roman"/>
          <w:b/>
          <w:bCs/>
          <w:sz w:val="32"/>
          <w:szCs w:val="32"/>
        </w:rPr>
      </w:pPr>
      <w:r w:rsidRPr="00B83DD8">
        <w:rPr>
          <w:rFonts w:ascii="Times New Roman" w:eastAsia="仿宋_GB2312" w:hAnsi="Times New Roman" w:cs="Times New Roman" w:hint="eastAsia"/>
          <w:b/>
          <w:bCs/>
          <w:sz w:val="32"/>
          <w:szCs w:val="32"/>
        </w:rPr>
        <w:t>2.</w:t>
      </w:r>
      <w:r w:rsidRPr="00B83DD8">
        <w:rPr>
          <w:rFonts w:ascii="Times New Roman" w:eastAsia="仿宋_GB2312" w:hAnsi="Times New Roman" w:cs="Times New Roman" w:hint="eastAsia"/>
          <w:b/>
          <w:bCs/>
          <w:sz w:val="32"/>
          <w:szCs w:val="32"/>
        </w:rPr>
        <w:t>其他企业的适用范围</w:t>
      </w:r>
    </w:p>
    <w:p w:rsidR="00CE5196" w:rsidRPr="00B83DD8" w:rsidRDefault="005C620E">
      <w:pPr>
        <w:spacing w:line="560" w:lineRule="exact"/>
        <w:ind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本市集体企业可参照</w:t>
      </w:r>
      <w:r w:rsidR="00877F36">
        <w:rPr>
          <w:rFonts w:ascii="Times New Roman" w:eastAsia="仿宋_GB2312" w:hAnsi="Times New Roman" w:cs="Times New Roman" w:hint="eastAsia"/>
          <w:sz w:val="32"/>
          <w:szCs w:val="32"/>
        </w:rPr>
        <w:t>执行《实施细则》。中央企业、其他省市地方国企按照所属国资监管部门</w:t>
      </w:r>
      <w:r w:rsidRPr="00B83DD8">
        <w:rPr>
          <w:rFonts w:ascii="Times New Roman" w:eastAsia="仿宋_GB2312" w:hAnsi="Times New Roman" w:cs="Times New Roman" w:hint="eastAsia"/>
          <w:sz w:val="32"/>
          <w:szCs w:val="32"/>
        </w:rPr>
        <w:t>出台的政策执行，民营企业、外资企业不在《实施细则》规定的范围内。</w:t>
      </w:r>
    </w:p>
    <w:p w:rsidR="00CE5196" w:rsidRPr="00B83DD8" w:rsidRDefault="005C620E">
      <w:pPr>
        <w:numPr>
          <w:ilvl w:val="0"/>
          <w:numId w:val="1"/>
        </w:numPr>
        <w:spacing w:line="560" w:lineRule="exact"/>
        <w:ind w:firstLineChars="200" w:firstLine="640"/>
        <w:rPr>
          <w:rFonts w:ascii="Times New Roman" w:eastAsia="黑体" w:hAnsi="Times New Roman"/>
          <w:sz w:val="32"/>
          <w:szCs w:val="32"/>
        </w:rPr>
      </w:pPr>
      <w:r w:rsidRPr="00B83DD8">
        <w:rPr>
          <w:rFonts w:ascii="Times New Roman" w:eastAsia="黑体" w:hAnsi="Times New Roman" w:hint="eastAsia"/>
          <w:sz w:val="32"/>
          <w:szCs w:val="32"/>
        </w:rPr>
        <w:t>适用房屋</w:t>
      </w:r>
    </w:p>
    <w:p w:rsidR="00CE5196" w:rsidRPr="00B83DD8" w:rsidRDefault="005C620E">
      <w:pPr>
        <w:spacing w:line="560" w:lineRule="exact"/>
        <w:ind w:firstLine="640"/>
        <w:rPr>
          <w:rFonts w:ascii="Times New Roman" w:eastAsia="仿宋_GB2312" w:hAnsi="Times New Roman" w:cs="Times New Roman"/>
          <w:sz w:val="32"/>
          <w:szCs w:val="32"/>
        </w:rPr>
      </w:pPr>
      <w:r w:rsidRPr="00B83DD8">
        <w:rPr>
          <w:rFonts w:ascii="Times New Roman" w:eastAsia="仿宋_GB2312" w:hAnsi="Times New Roman"/>
          <w:sz w:val="32"/>
          <w:szCs w:val="32"/>
        </w:rPr>
        <w:t>本次减免租金的房屋为实施主体自有经营性房产和使用权房</w:t>
      </w:r>
      <w:r w:rsidRPr="00B83DD8">
        <w:rPr>
          <w:rFonts w:ascii="Times New Roman" w:eastAsia="仿宋_GB2312" w:hAnsi="Times New Roman" w:cs="Times New Roman" w:hint="eastAsia"/>
          <w:sz w:val="32"/>
          <w:szCs w:val="32"/>
        </w:rPr>
        <w:t>。</w:t>
      </w:r>
    </w:p>
    <w:p w:rsidR="00540A4B" w:rsidRPr="00540A4B" w:rsidRDefault="005C620E" w:rsidP="00540A4B">
      <w:pPr>
        <w:pStyle w:val="a7"/>
        <w:numPr>
          <w:ilvl w:val="0"/>
          <w:numId w:val="2"/>
        </w:numPr>
        <w:spacing w:line="560" w:lineRule="exact"/>
        <w:ind w:firstLineChars="0"/>
        <w:rPr>
          <w:rFonts w:ascii="Times New Roman" w:eastAsia="仿宋_GB2312" w:hAnsi="Times New Roman" w:cs="Times New Roman"/>
          <w:b/>
          <w:bCs/>
          <w:sz w:val="32"/>
          <w:szCs w:val="32"/>
        </w:rPr>
      </w:pPr>
      <w:r w:rsidRPr="00540A4B">
        <w:rPr>
          <w:rFonts w:ascii="Times New Roman" w:eastAsia="仿宋_GB2312" w:hAnsi="Times New Roman" w:cs="Times New Roman" w:hint="eastAsia"/>
          <w:b/>
          <w:bCs/>
          <w:sz w:val="32"/>
          <w:szCs w:val="32"/>
        </w:rPr>
        <w:t>经营性房产的认定</w:t>
      </w:r>
    </w:p>
    <w:p w:rsidR="00CE5196" w:rsidRPr="00540A4B" w:rsidRDefault="005C620E" w:rsidP="00540A4B">
      <w:pPr>
        <w:spacing w:line="560" w:lineRule="exact"/>
        <w:ind w:firstLineChars="200" w:firstLine="640"/>
        <w:rPr>
          <w:rFonts w:ascii="Times New Roman" w:eastAsia="仿宋_GB2312" w:hAnsi="Times New Roman" w:cs="Times New Roman"/>
          <w:sz w:val="32"/>
          <w:szCs w:val="32"/>
        </w:rPr>
      </w:pPr>
      <w:r w:rsidRPr="00540A4B">
        <w:rPr>
          <w:rFonts w:ascii="Times New Roman" w:eastAsia="仿宋_GB2312" w:hAnsi="Times New Roman" w:cs="Times New Roman" w:hint="eastAsia"/>
          <w:sz w:val="32"/>
          <w:szCs w:val="32"/>
        </w:rPr>
        <w:t>经营性房地产</w:t>
      </w:r>
      <w:r w:rsidRPr="00540A4B">
        <w:rPr>
          <w:rFonts w:ascii="Times New Roman" w:eastAsia="仿宋_GB2312" w:hAnsi="Times New Roman" w:cs="Times New Roman"/>
          <w:sz w:val="32"/>
          <w:szCs w:val="32"/>
        </w:rPr>
        <w:t>是指非居住用途的、用于经营活动，能够产生现金流、给投资者带来收益的房地产。例如，商铺、酒</w:t>
      </w:r>
      <w:r w:rsidRPr="00540A4B">
        <w:rPr>
          <w:rFonts w:ascii="Times New Roman" w:eastAsia="仿宋_GB2312" w:hAnsi="Times New Roman" w:cs="Times New Roman"/>
          <w:sz w:val="32"/>
          <w:szCs w:val="32"/>
        </w:rPr>
        <w:lastRenderedPageBreak/>
        <w:t>店、购物中心等。</w:t>
      </w:r>
    </w:p>
    <w:p w:rsidR="00540A4B" w:rsidRPr="00540A4B" w:rsidRDefault="005C620E" w:rsidP="00540A4B">
      <w:pPr>
        <w:pStyle w:val="a7"/>
        <w:numPr>
          <w:ilvl w:val="0"/>
          <w:numId w:val="2"/>
        </w:numPr>
        <w:spacing w:line="560" w:lineRule="exact"/>
        <w:ind w:firstLineChars="0"/>
        <w:rPr>
          <w:rFonts w:ascii="Times New Roman" w:eastAsia="仿宋_GB2312" w:hAnsi="Times New Roman" w:cs="Times New Roman"/>
          <w:b/>
          <w:bCs/>
          <w:sz w:val="32"/>
          <w:szCs w:val="32"/>
        </w:rPr>
      </w:pPr>
      <w:r w:rsidRPr="00540A4B">
        <w:rPr>
          <w:rFonts w:ascii="Times New Roman" w:eastAsia="仿宋_GB2312" w:hAnsi="Times New Roman" w:cs="Times New Roman" w:hint="eastAsia"/>
          <w:b/>
          <w:bCs/>
          <w:sz w:val="32"/>
          <w:szCs w:val="32"/>
        </w:rPr>
        <w:t>使用权房的认定</w:t>
      </w:r>
    </w:p>
    <w:p w:rsidR="00CE5196" w:rsidRPr="00540A4B" w:rsidRDefault="005C620E" w:rsidP="00540A4B">
      <w:pPr>
        <w:spacing w:line="560" w:lineRule="exact"/>
        <w:ind w:firstLineChars="200" w:firstLine="640"/>
        <w:rPr>
          <w:rFonts w:ascii="Times New Roman" w:eastAsia="仿宋_GB2312" w:hAnsi="Times New Roman" w:cs="仿宋_GB2312"/>
          <w:sz w:val="32"/>
          <w:szCs w:val="32"/>
        </w:rPr>
      </w:pPr>
      <w:r w:rsidRPr="00540A4B">
        <w:rPr>
          <w:rFonts w:ascii="Times New Roman" w:eastAsia="仿宋_GB2312" w:hAnsi="Times New Roman" w:cs="Times New Roman"/>
          <w:sz w:val="32"/>
          <w:szCs w:val="32"/>
        </w:rPr>
        <w:t>使用权房是指建立公房租赁关系、执行市政府规定租金标准，由本市相关国有企业负责经营管理的公有非居住房屋。</w:t>
      </w:r>
    </w:p>
    <w:p w:rsidR="00CE5196" w:rsidRPr="00B83DD8" w:rsidRDefault="005C620E">
      <w:pPr>
        <w:numPr>
          <w:ilvl w:val="0"/>
          <w:numId w:val="1"/>
        </w:numPr>
        <w:spacing w:line="560" w:lineRule="exact"/>
        <w:ind w:firstLineChars="200" w:firstLine="640"/>
        <w:rPr>
          <w:rFonts w:ascii="Times New Roman" w:eastAsia="黑体" w:hAnsi="Times New Roman"/>
          <w:sz w:val="32"/>
          <w:szCs w:val="32"/>
        </w:rPr>
      </w:pPr>
      <w:r w:rsidRPr="00B83DD8">
        <w:rPr>
          <w:rFonts w:ascii="Times New Roman" w:eastAsia="黑体" w:hAnsi="Times New Roman" w:hint="eastAsia"/>
          <w:sz w:val="32"/>
          <w:szCs w:val="32"/>
        </w:rPr>
        <w:t>减免对象</w:t>
      </w:r>
    </w:p>
    <w:p w:rsidR="00CE5196" w:rsidRPr="00B83DD8" w:rsidRDefault="005C620E">
      <w:pPr>
        <w:spacing w:line="560" w:lineRule="exact"/>
        <w:ind w:firstLine="640"/>
        <w:rPr>
          <w:rFonts w:ascii="Times New Roman" w:eastAsia="仿宋_GB2312" w:hAnsi="Times New Roman" w:cs="Times New Roman"/>
          <w:sz w:val="32"/>
          <w:szCs w:val="32"/>
        </w:rPr>
      </w:pPr>
      <w:r w:rsidRPr="00B83DD8">
        <w:rPr>
          <w:rFonts w:ascii="Times New Roman" w:eastAsia="仿宋_GB2312" w:hAnsi="Times New Roman" w:cs="仿宋_GB2312" w:hint="eastAsia"/>
          <w:sz w:val="32"/>
          <w:szCs w:val="32"/>
        </w:rPr>
        <w:t>减免对象为</w:t>
      </w:r>
      <w:r w:rsidR="0055783A" w:rsidRPr="00B83DD8">
        <w:rPr>
          <w:rFonts w:ascii="Times New Roman" w:eastAsia="仿宋_GB2312" w:hAnsi="Times New Roman"/>
          <w:sz w:val="32"/>
          <w:szCs w:val="32"/>
        </w:rPr>
        <w:t>最终签约承租实施主体房屋从事生产经营活动的小微企业和个体工商户</w:t>
      </w:r>
      <w:r w:rsidR="00F85AFD">
        <w:rPr>
          <w:rFonts w:eastAsia="仿宋_GB2312"/>
          <w:sz w:val="32"/>
          <w:szCs w:val="32"/>
        </w:rPr>
        <w:t>（以下简称最终承租方）</w:t>
      </w:r>
      <w:r w:rsidR="0055783A" w:rsidRPr="00B83DD8">
        <w:rPr>
          <w:rFonts w:ascii="Times New Roman" w:eastAsia="仿宋_GB2312" w:hAnsi="Times New Roman"/>
          <w:sz w:val="32"/>
          <w:szCs w:val="32"/>
        </w:rPr>
        <w:t>。</w:t>
      </w:r>
    </w:p>
    <w:p w:rsidR="00540A4B" w:rsidRPr="00540A4B" w:rsidRDefault="005C620E" w:rsidP="00540A4B">
      <w:pPr>
        <w:pStyle w:val="a7"/>
        <w:numPr>
          <w:ilvl w:val="0"/>
          <w:numId w:val="3"/>
        </w:numPr>
        <w:spacing w:line="560" w:lineRule="exact"/>
        <w:ind w:firstLineChars="0"/>
        <w:rPr>
          <w:rFonts w:ascii="Times New Roman" w:eastAsia="仿宋_GB2312" w:hAnsi="Times New Roman" w:cs="Times New Roman"/>
          <w:b/>
          <w:bCs/>
          <w:sz w:val="32"/>
          <w:szCs w:val="32"/>
        </w:rPr>
      </w:pPr>
      <w:r w:rsidRPr="00540A4B">
        <w:rPr>
          <w:rFonts w:ascii="Times New Roman" w:eastAsia="仿宋_GB2312" w:hAnsi="Times New Roman" w:cs="Times New Roman" w:hint="eastAsia"/>
          <w:b/>
          <w:bCs/>
          <w:sz w:val="32"/>
          <w:szCs w:val="32"/>
        </w:rPr>
        <w:t>小微企业的认定</w:t>
      </w:r>
    </w:p>
    <w:p w:rsidR="00CE5196" w:rsidRPr="00540A4B" w:rsidRDefault="0055783A" w:rsidP="00540A4B">
      <w:pPr>
        <w:spacing w:line="560" w:lineRule="exact"/>
        <w:ind w:firstLineChars="200" w:firstLine="640"/>
        <w:rPr>
          <w:rFonts w:ascii="Times New Roman" w:eastAsia="仿宋_GB2312" w:hAnsi="Times New Roman" w:cs="Times New Roman"/>
          <w:b/>
          <w:bCs/>
          <w:sz w:val="32"/>
          <w:szCs w:val="32"/>
        </w:rPr>
      </w:pPr>
      <w:r w:rsidRPr="00540A4B">
        <w:rPr>
          <w:rFonts w:ascii="Times New Roman" w:eastAsia="仿宋_GB2312" w:hAnsi="Times New Roman"/>
          <w:sz w:val="32"/>
          <w:szCs w:val="32"/>
        </w:rPr>
        <w:t>小微企业参照《统计上大中小微型企业划分办法（</w:t>
      </w:r>
      <w:r w:rsidRPr="00540A4B">
        <w:rPr>
          <w:rFonts w:ascii="Times New Roman" w:eastAsia="仿宋_GB2312" w:hAnsi="Times New Roman"/>
          <w:sz w:val="32"/>
          <w:szCs w:val="32"/>
        </w:rPr>
        <w:t>2017</w:t>
      </w:r>
      <w:r w:rsidRPr="00540A4B">
        <w:rPr>
          <w:rFonts w:ascii="Times New Roman" w:eastAsia="仿宋_GB2312" w:hAnsi="Times New Roman"/>
          <w:sz w:val="32"/>
          <w:szCs w:val="32"/>
        </w:rPr>
        <w:t>）》、《关于印发〈金融业企业划型标准规定〉的通知》（银发〔</w:t>
      </w:r>
      <w:r w:rsidRPr="00540A4B">
        <w:rPr>
          <w:rFonts w:ascii="Times New Roman" w:eastAsia="仿宋_GB2312" w:hAnsi="Times New Roman"/>
          <w:sz w:val="32"/>
          <w:szCs w:val="32"/>
        </w:rPr>
        <w:t>2015</w:t>
      </w:r>
      <w:r w:rsidRPr="00540A4B">
        <w:rPr>
          <w:rFonts w:ascii="Times New Roman" w:eastAsia="仿宋_GB2312" w:hAnsi="Times New Roman"/>
          <w:sz w:val="32"/>
          <w:szCs w:val="32"/>
        </w:rPr>
        <w:t>〕</w:t>
      </w:r>
      <w:r w:rsidRPr="00540A4B">
        <w:rPr>
          <w:rFonts w:ascii="Times New Roman" w:eastAsia="仿宋_GB2312" w:hAnsi="Times New Roman"/>
          <w:sz w:val="32"/>
          <w:szCs w:val="32"/>
        </w:rPr>
        <w:t>309</w:t>
      </w:r>
      <w:r w:rsidRPr="00540A4B">
        <w:rPr>
          <w:rFonts w:ascii="Times New Roman" w:eastAsia="仿宋_GB2312" w:hAnsi="Times New Roman"/>
          <w:sz w:val="32"/>
          <w:szCs w:val="32"/>
        </w:rPr>
        <w:t>号）</w:t>
      </w:r>
      <w:r w:rsidRPr="00540A4B">
        <w:rPr>
          <w:rFonts w:ascii="Times New Roman" w:eastAsia="仿宋_GB2312" w:hAnsi="Times New Roman" w:cs="仿宋_GB2312"/>
          <w:color w:val="000000"/>
          <w:sz w:val="32"/>
          <w:szCs w:val="32"/>
        </w:rPr>
        <w:t>划型标准认定</w:t>
      </w:r>
      <w:r w:rsidRPr="00540A4B">
        <w:rPr>
          <w:rFonts w:ascii="Times New Roman" w:eastAsia="仿宋_GB2312" w:hAnsi="Times New Roman" w:hint="eastAsia"/>
          <w:sz w:val="32"/>
          <w:szCs w:val="32"/>
        </w:rPr>
        <w:t>。</w:t>
      </w:r>
      <w:r w:rsidR="006571B8" w:rsidRPr="00732C3A">
        <w:rPr>
          <w:rFonts w:ascii="Times New Roman" w:eastAsia="仿宋_GB2312" w:hAnsi="Times New Roman" w:hint="eastAsia"/>
          <w:sz w:val="32"/>
          <w:szCs w:val="32"/>
        </w:rPr>
        <w:t>大中型</w:t>
      </w:r>
      <w:r w:rsidR="006571B8" w:rsidRPr="00732C3A">
        <w:rPr>
          <w:rFonts w:ascii="Times New Roman" w:eastAsia="仿宋_GB2312" w:hAnsi="Times New Roman" w:cs="Times New Roman" w:hint="eastAsia"/>
          <w:sz w:val="32"/>
          <w:szCs w:val="32"/>
        </w:rPr>
        <w:t>企业集团及下属的子企业、</w:t>
      </w:r>
      <w:r w:rsidR="00EA71DB">
        <w:rPr>
          <w:rFonts w:ascii="Times New Roman" w:eastAsia="仿宋_GB2312" w:hAnsi="Times New Roman" w:cs="Times New Roman" w:hint="eastAsia"/>
          <w:sz w:val="32"/>
          <w:szCs w:val="32"/>
        </w:rPr>
        <w:t>国有企业</w:t>
      </w:r>
      <w:r w:rsidR="006571B8" w:rsidRPr="00732C3A">
        <w:rPr>
          <w:rFonts w:ascii="Times New Roman" w:eastAsia="仿宋_GB2312" w:hAnsi="Times New Roman" w:cs="Times New Roman" w:hint="eastAsia"/>
          <w:sz w:val="32"/>
          <w:szCs w:val="32"/>
        </w:rPr>
        <w:t>最终承租经营的，不在本次免租政策适用范围内。</w:t>
      </w:r>
    </w:p>
    <w:p w:rsidR="00540A4B" w:rsidRPr="00540A4B" w:rsidRDefault="005C620E" w:rsidP="00540A4B">
      <w:pPr>
        <w:pStyle w:val="a7"/>
        <w:numPr>
          <w:ilvl w:val="0"/>
          <w:numId w:val="3"/>
        </w:numPr>
        <w:spacing w:line="560" w:lineRule="exact"/>
        <w:ind w:firstLineChars="0"/>
        <w:rPr>
          <w:rFonts w:ascii="Times New Roman" w:eastAsia="仿宋_GB2312" w:hAnsi="Times New Roman"/>
          <w:b/>
          <w:bCs/>
          <w:sz w:val="32"/>
          <w:szCs w:val="32"/>
        </w:rPr>
      </w:pPr>
      <w:r w:rsidRPr="00540A4B">
        <w:rPr>
          <w:rFonts w:ascii="Times New Roman" w:eastAsia="仿宋_GB2312" w:hAnsi="Times New Roman" w:hint="eastAsia"/>
          <w:b/>
          <w:bCs/>
          <w:sz w:val="32"/>
          <w:szCs w:val="32"/>
        </w:rPr>
        <w:t>个体工商户的认定</w:t>
      </w:r>
    </w:p>
    <w:p w:rsidR="00CE5196" w:rsidRPr="00540A4B" w:rsidRDefault="005C620E" w:rsidP="00540A4B">
      <w:pPr>
        <w:spacing w:line="560" w:lineRule="exact"/>
        <w:ind w:firstLineChars="200" w:firstLine="640"/>
        <w:rPr>
          <w:rFonts w:ascii="Times New Roman" w:eastAsia="仿宋_GB2312" w:hAnsi="Times New Roman" w:cs="仿宋_GB2312"/>
          <w:sz w:val="32"/>
          <w:szCs w:val="32"/>
        </w:rPr>
      </w:pPr>
      <w:r w:rsidRPr="00540A4B">
        <w:rPr>
          <w:rFonts w:ascii="Times New Roman" w:eastAsia="仿宋_GB2312" w:hAnsi="Times New Roman" w:cs="仿宋_GB2312" w:hint="eastAsia"/>
          <w:sz w:val="32"/>
          <w:szCs w:val="32"/>
        </w:rPr>
        <w:t>《个体工商户条例》（</w:t>
      </w:r>
      <w:r w:rsidRPr="00540A4B">
        <w:rPr>
          <w:rFonts w:ascii="Times New Roman" w:eastAsia="仿宋_GB2312" w:hAnsi="Times New Roman" w:cs="仿宋_GB2312" w:hint="eastAsia"/>
          <w:sz w:val="32"/>
          <w:szCs w:val="32"/>
        </w:rPr>
        <w:t>2016</w:t>
      </w:r>
      <w:r w:rsidRPr="00540A4B">
        <w:rPr>
          <w:rFonts w:ascii="Times New Roman" w:eastAsia="仿宋_GB2312" w:hAnsi="Times New Roman" w:cs="仿宋_GB2312" w:hint="eastAsia"/>
          <w:sz w:val="32"/>
          <w:szCs w:val="32"/>
        </w:rPr>
        <w:t>年修订版）（国务院令第</w:t>
      </w:r>
      <w:r w:rsidRPr="00540A4B">
        <w:rPr>
          <w:rFonts w:ascii="Times New Roman" w:eastAsia="仿宋_GB2312" w:hAnsi="Times New Roman" w:cs="仿宋_GB2312" w:hint="eastAsia"/>
          <w:sz w:val="32"/>
          <w:szCs w:val="32"/>
        </w:rPr>
        <w:t>666</w:t>
      </w:r>
      <w:r w:rsidRPr="00540A4B">
        <w:rPr>
          <w:rFonts w:ascii="Times New Roman" w:eastAsia="仿宋_GB2312" w:hAnsi="Times New Roman" w:cs="仿宋_GB2312" w:hint="eastAsia"/>
          <w:sz w:val="32"/>
          <w:szCs w:val="32"/>
        </w:rPr>
        <w:t>号）第二条规定“有经营能力的公民，依照本条例规定经工商行政管理部门登记，从事工商业经营的，为个体工商户”。个体工商户营业执照登记类型为“个体工商户”。</w:t>
      </w:r>
    </w:p>
    <w:p w:rsidR="00CE5196" w:rsidRPr="00B83DD8" w:rsidRDefault="005C620E">
      <w:pPr>
        <w:numPr>
          <w:ilvl w:val="0"/>
          <w:numId w:val="1"/>
        </w:numPr>
        <w:spacing w:line="560" w:lineRule="exact"/>
        <w:ind w:firstLineChars="200" w:firstLine="640"/>
        <w:rPr>
          <w:rFonts w:ascii="Times New Roman" w:eastAsia="黑体" w:hAnsi="Times New Roman"/>
          <w:sz w:val="32"/>
          <w:szCs w:val="32"/>
        </w:rPr>
      </w:pPr>
      <w:r w:rsidRPr="00B83DD8">
        <w:rPr>
          <w:rFonts w:ascii="Times New Roman" w:eastAsia="黑体" w:hAnsi="Times New Roman" w:hint="eastAsia"/>
          <w:sz w:val="32"/>
          <w:szCs w:val="32"/>
        </w:rPr>
        <w:t>减免期限</w:t>
      </w:r>
    </w:p>
    <w:p w:rsidR="00770682" w:rsidRPr="00540A4B" w:rsidRDefault="00770682" w:rsidP="00770682">
      <w:pPr>
        <w:pStyle w:val="a7"/>
        <w:numPr>
          <w:ilvl w:val="0"/>
          <w:numId w:val="4"/>
        </w:numPr>
        <w:spacing w:line="560" w:lineRule="exact"/>
        <w:ind w:firstLineChars="0"/>
        <w:rPr>
          <w:rFonts w:ascii="Times New Roman" w:eastAsia="仿宋_GB2312" w:hAnsi="Times New Roman" w:cs="Times New Roman"/>
          <w:b/>
          <w:bCs/>
          <w:sz w:val="32"/>
          <w:szCs w:val="32"/>
        </w:rPr>
      </w:pPr>
      <w:r w:rsidRPr="00540A4B">
        <w:rPr>
          <w:rFonts w:ascii="Times New Roman" w:eastAsia="仿宋_GB2312" w:hAnsi="Times New Roman" w:cs="Times New Roman" w:hint="eastAsia"/>
          <w:b/>
          <w:bCs/>
          <w:sz w:val="32"/>
          <w:szCs w:val="32"/>
        </w:rPr>
        <w:t>减免</w:t>
      </w:r>
      <w:r>
        <w:rPr>
          <w:rFonts w:ascii="Times New Roman" w:eastAsia="仿宋_GB2312" w:hAnsi="Times New Roman" w:cs="Times New Roman" w:hint="eastAsia"/>
          <w:b/>
          <w:bCs/>
          <w:sz w:val="32"/>
          <w:szCs w:val="32"/>
        </w:rPr>
        <w:t>期限的确定</w:t>
      </w:r>
    </w:p>
    <w:p w:rsidR="00770682" w:rsidRPr="00732C3A" w:rsidRDefault="00770682" w:rsidP="00770682">
      <w:pPr>
        <w:pStyle w:val="3"/>
        <w:spacing w:line="560" w:lineRule="exact"/>
        <w:ind w:leftChars="0" w:left="0" w:firstLineChars="200" w:firstLine="640"/>
        <w:rPr>
          <w:rFonts w:eastAsia="仿宋_GB2312" w:hint="default"/>
          <w:sz w:val="32"/>
          <w:szCs w:val="32"/>
        </w:rPr>
      </w:pPr>
      <w:r w:rsidRPr="00732C3A">
        <w:rPr>
          <w:rFonts w:eastAsia="仿宋_GB2312"/>
          <w:bCs/>
          <w:sz w:val="32"/>
          <w:szCs w:val="32"/>
        </w:rPr>
        <w:t>实施主体对最终承租方免除</w:t>
      </w:r>
      <w:r w:rsidRPr="00732C3A">
        <w:rPr>
          <w:rFonts w:eastAsia="仿宋_GB2312" w:hint="default"/>
          <w:bCs/>
          <w:sz w:val="32"/>
          <w:szCs w:val="32"/>
        </w:rPr>
        <w:t>2022</w:t>
      </w:r>
      <w:r w:rsidRPr="00732C3A">
        <w:rPr>
          <w:rFonts w:eastAsia="仿宋_GB2312"/>
          <w:bCs/>
          <w:sz w:val="32"/>
          <w:szCs w:val="32"/>
        </w:rPr>
        <w:t>年部分租金，</w:t>
      </w:r>
      <w:r w:rsidRPr="00732C3A">
        <w:rPr>
          <w:rFonts w:eastAsia="仿宋_GB2312"/>
          <w:sz w:val="32"/>
          <w:szCs w:val="32"/>
        </w:rPr>
        <w:t>分两档执行。</w:t>
      </w:r>
    </w:p>
    <w:p w:rsidR="00770682" w:rsidRPr="00732C3A" w:rsidRDefault="00770682" w:rsidP="00770682">
      <w:pPr>
        <w:pStyle w:val="3"/>
        <w:spacing w:line="560" w:lineRule="exact"/>
        <w:ind w:leftChars="0" w:left="0" w:firstLineChars="200" w:firstLine="640"/>
        <w:rPr>
          <w:rFonts w:eastAsia="仿宋_GB2312" w:hint="default"/>
          <w:sz w:val="32"/>
          <w:szCs w:val="32"/>
        </w:rPr>
      </w:pPr>
      <w:r w:rsidRPr="00732C3A">
        <w:rPr>
          <w:rFonts w:eastAsia="仿宋_GB2312"/>
          <w:sz w:val="32"/>
          <w:szCs w:val="32"/>
        </w:rPr>
        <w:t>第一档，普遍免除</w:t>
      </w:r>
      <w:r w:rsidRPr="00732C3A">
        <w:rPr>
          <w:rFonts w:eastAsia="仿宋_GB2312"/>
          <w:sz w:val="32"/>
          <w:szCs w:val="32"/>
        </w:rPr>
        <w:t>3</w:t>
      </w:r>
      <w:r w:rsidRPr="00732C3A">
        <w:rPr>
          <w:rFonts w:eastAsia="仿宋_GB2312"/>
          <w:sz w:val="32"/>
          <w:szCs w:val="32"/>
        </w:rPr>
        <w:t>个月租金。所有地区内的最终承租</w:t>
      </w:r>
      <w:r w:rsidRPr="00732C3A">
        <w:rPr>
          <w:rFonts w:eastAsia="仿宋_GB2312"/>
          <w:sz w:val="32"/>
          <w:szCs w:val="32"/>
        </w:rPr>
        <w:lastRenderedPageBreak/>
        <w:t>方，</w:t>
      </w:r>
      <w:r w:rsidRPr="00732C3A">
        <w:rPr>
          <w:rFonts w:eastAsia="仿宋_GB2312"/>
          <w:sz w:val="32"/>
          <w:szCs w:val="32"/>
        </w:rPr>
        <w:t>2022</w:t>
      </w:r>
      <w:r w:rsidRPr="00732C3A">
        <w:rPr>
          <w:rFonts w:eastAsia="仿宋_GB2312"/>
          <w:sz w:val="32"/>
          <w:szCs w:val="32"/>
        </w:rPr>
        <w:t>年免除</w:t>
      </w:r>
      <w:r w:rsidRPr="00732C3A">
        <w:rPr>
          <w:rFonts w:eastAsia="仿宋_GB2312"/>
          <w:sz w:val="32"/>
          <w:szCs w:val="32"/>
        </w:rPr>
        <w:t>3</w:t>
      </w:r>
      <w:r w:rsidRPr="00732C3A">
        <w:rPr>
          <w:rFonts w:eastAsia="仿宋_GB2312"/>
          <w:sz w:val="32"/>
          <w:szCs w:val="32"/>
        </w:rPr>
        <w:t>个月租金。最终承租方在</w:t>
      </w:r>
      <w:r w:rsidRPr="00732C3A">
        <w:rPr>
          <w:rFonts w:eastAsia="仿宋_GB2312"/>
          <w:sz w:val="32"/>
          <w:szCs w:val="32"/>
        </w:rPr>
        <w:t>2022</w:t>
      </w:r>
      <w:r w:rsidRPr="00732C3A">
        <w:rPr>
          <w:rFonts w:eastAsia="仿宋_GB2312"/>
          <w:sz w:val="32"/>
          <w:szCs w:val="32"/>
        </w:rPr>
        <w:t>年租期不满一年的，根据租期按比例享受免租。</w:t>
      </w:r>
    </w:p>
    <w:p w:rsidR="00010997" w:rsidRDefault="00770682" w:rsidP="00010997">
      <w:pPr>
        <w:spacing w:line="560" w:lineRule="exact"/>
        <w:ind w:firstLineChars="196" w:firstLine="627"/>
        <w:rPr>
          <w:rFonts w:ascii="Times New Roman" w:eastAsia="仿宋_GB2312"/>
          <w:sz w:val="32"/>
          <w:szCs w:val="32"/>
        </w:rPr>
      </w:pPr>
      <w:r w:rsidRPr="00770682">
        <w:rPr>
          <w:rFonts w:ascii="Times New Roman" w:eastAsia="仿宋_GB2312"/>
          <w:sz w:val="32"/>
          <w:szCs w:val="32"/>
        </w:rPr>
        <w:t>第二档，增加免除</w:t>
      </w:r>
      <w:r w:rsidRPr="00770682">
        <w:rPr>
          <w:rFonts w:ascii="Times New Roman" w:eastAsia="仿宋_GB2312" w:hAnsi="Times New Roman"/>
          <w:sz w:val="32"/>
          <w:szCs w:val="32"/>
        </w:rPr>
        <w:t>3</w:t>
      </w:r>
      <w:r w:rsidRPr="00770682">
        <w:rPr>
          <w:rFonts w:ascii="Times New Roman" w:eastAsia="仿宋_GB2312"/>
          <w:sz w:val="32"/>
          <w:szCs w:val="32"/>
        </w:rPr>
        <w:t>个月租金。租赁合同存续期间，</w:t>
      </w:r>
      <w:r w:rsidRPr="00770682">
        <w:rPr>
          <w:rFonts w:ascii="Times New Roman" w:eastAsia="仿宋_GB2312" w:hAnsi="Times New Roman"/>
          <w:sz w:val="32"/>
          <w:szCs w:val="32"/>
        </w:rPr>
        <w:t>2022</w:t>
      </w:r>
      <w:r w:rsidRPr="00770682">
        <w:rPr>
          <w:rFonts w:ascii="Times New Roman" w:eastAsia="仿宋_GB2312"/>
          <w:sz w:val="32"/>
          <w:szCs w:val="32"/>
        </w:rPr>
        <w:t>年被列为疫情中高风险地区所在的街镇行政区域内的最终承租方，或按有关部门防疫要求被封控、停业、征用房屋的最终承租方，以及全年经营亏损的最终承租方，经出具上述任一证明材料，</w:t>
      </w:r>
      <w:r w:rsidRPr="00770682">
        <w:rPr>
          <w:rFonts w:ascii="Times New Roman" w:eastAsia="仿宋_GB2312" w:hAnsi="Times New Roman"/>
          <w:sz w:val="32"/>
          <w:szCs w:val="32"/>
        </w:rPr>
        <w:t>2022</w:t>
      </w:r>
      <w:r w:rsidRPr="00770682">
        <w:rPr>
          <w:rFonts w:ascii="Times New Roman" w:eastAsia="仿宋_GB2312"/>
          <w:sz w:val="32"/>
          <w:szCs w:val="32"/>
        </w:rPr>
        <w:t>年再免除</w:t>
      </w:r>
      <w:r w:rsidRPr="00770682">
        <w:rPr>
          <w:rFonts w:ascii="Times New Roman" w:eastAsia="仿宋_GB2312" w:hAnsi="Times New Roman"/>
          <w:sz w:val="32"/>
          <w:szCs w:val="32"/>
        </w:rPr>
        <w:t>3</w:t>
      </w:r>
      <w:r w:rsidRPr="00770682">
        <w:rPr>
          <w:rFonts w:ascii="Times New Roman" w:eastAsia="仿宋_GB2312"/>
          <w:sz w:val="32"/>
          <w:szCs w:val="32"/>
        </w:rPr>
        <w:t>个月租金，全年合计可免除</w:t>
      </w:r>
      <w:r w:rsidRPr="00770682">
        <w:rPr>
          <w:rFonts w:ascii="Times New Roman" w:eastAsia="仿宋_GB2312" w:hAnsi="Times New Roman"/>
          <w:sz w:val="32"/>
          <w:szCs w:val="32"/>
        </w:rPr>
        <w:t>6</w:t>
      </w:r>
      <w:r w:rsidRPr="00770682">
        <w:rPr>
          <w:rFonts w:ascii="Times New Roman" w:eastAsia="仿宋_GB2312"/>
          <w:sz w:val="32"/>
          <w:szCs w:val="32"/>
        </w:rPr>
        <w:t>个月租金。最终承租方在</w:t>
      </w:r>
      <w:r w:rsidRPr="00770682">
        <w:rPr>
          <w:rFonts w:ascii="Times New Roman" w:eastAsia="仿宋_GB2312" w:hAnsi="Times New Roman"/>
          <w:sz w:val="32"/>
          <w:szCs w:val="32"/>
        </w:rPr>
        <w:t>2022</w:t>
      </w:r>
      <w:r w:rsidRPr="00770682">
        <w:rPr>
          <w:rFonts w:ascii="Times New Roman" w:eastAsia="仿宋_GB2312"/>
          <w:sz w:val="32"/>
          <w:szCs w:val="32"/>
        </w:rPr>
        <w:t>年租期不满一年的，根据租期按比例享受免租。符合第二档免租条件的最终承租方增加免除金额</w:t>
      </w:r>
      <w:bookmarkStart w:id="0" w:name="_GoBack"/>
      <w:bookmarkEnd w:id="0"/>
      <w:r w:rsidRPr="00770682">
        <w:rPr>
          <w:rFonts w:ascii="Times New Roman" w:eastAsia="仿宋_GB2312"/>
          <w:sz w:val="32"/>
          <w:szCs w:val="32"/>
        </w:rPr>
        <w:t>不超过</w:t>
      </w:r>
      <w:r w:rsidRPr="00770682">
        <w:rPr>
          <w:rFonts w:ascii="Times New Roman" w:eastAsia="仿宋_GB2312" w:hAnsi="Times New Roman"/>
          <w:sz w:val="32"/>
          <w:szCs w:val="32"/>
        </w:rPr>
        <w:t>3</w:t>
      </w:r>
      <w:r w:rsidRPr="00770682">
        <w:rPr>
          <w:rFonts w:ascii="Times New Roman" w:eastAsia="仿宋_GB2312"/>
          <w:sz w:val="32"/>
          <w:szCs w:val="32"/>
        </w:rPr>
        <w:t>个月租金。</w:t>
      </w:r>
    </w:p>
    <w:p w:rsidR="00010997" w:rsidRPr="00540A4B" w:rsidRDefault="00010997" w:rsidP="00010997">
      <w:pPr>
        <w:spacing w:line="560" w:lineRule="exact"/>
        <w:ind w:firstLineChars="196" w:firstLine="627"/>
        <w:rPr>
          <w:rFonts w:ascii="Times New Roman" w:eastAsia="仿宋_GB2312" w:hAnsi="Times New Roman"/>
          <w:sz w:val="32"/>
          <w:szCs w:val="32"/>
        </w:rPr>
      </w:pPr>
      <w:r w:rsidRPr="00540A4B">
        <w:rPr>
          <w:rFonts w:ascii="Times New Roman" w:eastAsia="仿宋_GB2312" w:hAnsi="Times New Roman" w:hint="eastAsia"/>
          <w:sz w:val="32"/>
          <w:szCs w:val="32"/>
        </w:rPr>
        <w:t>若同一街道多次出现疫情中高风险地区，以及房屋被多次封控、停业、征用，已享受过第二档减免的租户不重复享受。疫情中高风险地区发生前，以及房屋被封控、停业、征用前，租约到期未续租的租户，不追溯享受第二档减免。</w:t>
      </w:r>
    </w:p>
    <w:p w:rsidR="00010997" w:rsidRDefault="00010997" w:rsidP="00010997">
      <w:pPr>
        <w:spacing w:line="560" w:lineRule="exact"/>
        <w:ind w:firstLineChars="200" w:firstLine="640"/>
        <w:rPr>
          <w:rFonts w:ascii="Times New Roman" w:eastAsia="楷体_GB2312" w:hAnsi="Times New Roman" w:cs="楷体_GB2312"/>
          <w:sz w:val="32"/>
          <w:szCs w:val="32"/>
        </w:rPr>
      </w:pPr>
      <w:r w:rsidRPr="00B83DD8">
        <w:rPr>
          <w:rFonts w:ascii="Times New Roman" w:eastAsia="楷体_GB2312" w:hAnsi="Times New Roman" w:cs="楷体_GB2312" w:hint="eastAsia"/>
          <w:sz w:val="32"/>
          <w:szCs w:val="32"/>
        </w:rPr>
        <w:t>例</w:t>
      </w:r>
      <w:r>
        <w:rPr>
          <w:rFonts w:ascii="Times New Roman" w:eastAsia="楷体_GB2312" w:hAnsi="Times New Roman" w:cs="楷体_GB2312" w:hint="eastAsia"/>
          <w:sz w:val="32"/>
          <w:szCs w:val="32"/>
        </w:rPr>
        <w:t>1</w:t>
      </w:r>
      <w:r w:rsidRPr="00B83DD8">
        <w:rPr>
          <w:rFonts w:ascii="Times New Roman" w:eastAsia="楷体_GB2312" w:hAnsi="Times New Roman" w:cs="楷体_GB2312" w:hint="eastAsia"/>
          <w:sz w:val="32"/>
          <w:szCs w:val="32"/>
        </w:rPr>
        <w:t>：</w:t>
      </w:r>
    </w:p>
    <w:p w:rsidR="00010997" w:rsidRPr="00B83DD8" w:rsidRDefault="00010997" w:rsidP="009355C9">
      <w:pPr>
        <w:spacing w:line="560" w:lineRule="exact"/>
        <w:ind w:firstLineChars="200" w:firstLine="640"/>
        <w:rPr>
          <w:rFonts w:ascii="Times New Roman" w:eastAsia="楷体_GB2312" w:hAnsi="Times New Roman" w:cs="楷体_GB2312"/>
          <w:sz w:val="32"/>
          <w:szCs w:val="32"/>
        </w:rPr>
      </w:pPr>
      <w:r w:rsidRPr="00B83DD8">
        <w:rPr>
          <w:rFonts w:ascii="Times New Roman" w:eastAsia="楷体_GB2312" w:hAnsi="Times New Roman" w:cs="楷体_GB2312" w:hint="eastAsia"/>
          <w:sz w:val="32"/>
          <w:szCs w:val="32"/>
        </w:rPr>
        <w:t>2022</w:t>
      </w:r>
      <w:r w:rsidRPr="00B83DD8">
        <w:rPr>
          <w:rFonts w:ascii="Times New Roman" w:eastAsia="楷体_GB2312" w:hAnsi="Times New Roman" w:cs="楷体_GB2312" w:hint="eastAsia"/>
          <w:sz w:val="32"/>
          <w:szCs w:val="32"/>
        </w:rPr>
        <w:t>年，一个租户承租国有企业房屋，租约期为一年，</w:t>
      </w:r>
      <w:r w:rsidRPr="00B83DD8">
        <w:rPr>
          <w:rFonts w:ascii="Times New Roman" w:eastAsia="楷体_GB2312" w:hAnsi="Times New Roman" w:cs="楷体_GB2312" w:hint="eastAsia"/>
          <w:sz w:val="32"/>
          <w:szCs w:val="32"/>
        </w:rPr>
        <w:t>3</w:t>
      </w:r>
      <w:r w:rsidRPr="00B83DD8">
        <w:rPr>
          <w:rFonts w:ascii="Times New Roman" w:eastAsia="楷体_GB2312" w:hAnsi="Times New Roman" w:cs="楷体_GB2312" w:hint="eastAsia"/>
          <w:sz w:val="32"/>
          <w:szCs w:val="32"/>
        </w:rPr>
        <w:t>月申请第一档减免，享受</w:t>
      </w:r>
      <w:r w:rsidRPr="00B83DD8">
        <w:rPr>
          <w:rFonts w:ascii="Times New Roman" w:eastAsia="楷体_GB2312" w:hAnsi="Times New Roman" w:cs="楷体_GB2312" w:hint="eastAsia"/>
          <w:sz w:val="32"/>
          <w:szCs w:val="32"/>
        </w:rPr>
        <w:t>4-6</w:t>
      </w:r>
      <w:r w:rsidRPr="00B83DD8">
        <w:rPr>
          <w:rFonts w:ascii="Times New Roman" w:eastAsia="楷体_GB2312" w:hAnsi="Times New Roman" w:cs="楷体_GB2312" w:hint="eastAsia"/>
          <w:sz w:val="32"/>
          <w:szCs w:val="32"/>
        </w:rPr>
        <w:t>月租金减免。假设</w:t>
      </w:r>
      <w:r w:rsidRPr="00B83DD8">
        <w:rPr>
          <w:rFonts w:ascii="Times New Roman" w:eastAsia="楷体_GB2312" w:hAnsi="Times New Roman" w:cs="楷体_GB2312" w:hint="eastAsia"/>
          <w:sz w:val="32"/>
          <w:szCs w:val="32"/>
        </w:rPr>
        <w:t>4</w:t>
      </w:r>
      <w:r w:rsidRPr="00B83DD8">
        <w:rPr>
          <w:rFonts w:ascii="Times New Roman" w:eastAsia="楷体_GB2312" w:hAnsi="Times New Roman" w:cs="楷体_GB2312" w:hint="eastAsia"/>
          <w:sz w:val="32"/>
          <w:szCs w:val="32"/>
        </w:rPr>
        <w:t>月，该租户所在</w:t>
      </w:r>
      <w:r w:rsidR="00C8286C">
        <w:rPr>
          <w:rFonts w:ascii="Times New Roman" w:eastAsia="楷体_GB2312" w:hAnsi="Times New Roman" w:cs="楷体_GB2312" w:hint="eastAsia"/>
          <w:sz w:val="32"/>
          <w:szCs w:val="32"/>
        </w:rPr>
        <w:t>的街道内出现中疫情中高风险地区，该租户享受第二档减免，免租期限</w:t>
      </w:r>
      <w:r w:rsidRPr="00B83DD8">
        <w:rPr>
          <w:rFonts w:ascii="Times New Roman" w:eastAsia="楷体_GB2312" w:hAnsi="Times New Roman" w:cs="楷体_GB2312" w:hint="eastAsia"/>
          <w:sz w:val="32"/>
          <w:szCs w:val="32"/>
        </w:rPr>
        <w:t>为</w:t>
      </w:r>
      <w:r w:rsidRPr="00B83DD8">
        <w:rPr>
          <w:rFonts w:ascii="Times New Roman" w:eastAsia="楷体_GB2312" w:hAnsi="Times New Roman" w:cs="楷体_GB2312" w:hint="eastAsia"/>
          <w:sz w:val="32"/>
          <w:szCs w:val="32"/>
        </w:rPr>
        <w:t>7-9</w:t>
      </w:r>
      <w:r w:rsidRPr="00B83DD8">
        <w:rPr>
          <w:rFonts w:ascii="Times New Roman" w:eastAsia="楷体_GB2312" w:hAnsi="Times New Roman" w:cs="楷体_GB2312" w:hint="eastAsia"/>
          <w:sz w:val="32"/>
          <w:szCs w:val="32"/>
        </w:rPr>
        <w:t>月。</w:t>
      </w:r>
    </w:p>
    <w:p w:rsidR="009355C9" w:rsidRDefault="009355C9" w:rsidP="00010997">
      <w:pPr>
        <w:spacing w:line="560" w:lineRule="exact"/>
        <w:ind w:firstLineChars="200" w:firstLine="640"/>
        <w:rPr>
          <w:rFonts w:ascii="Times New Roman" w:eastAsia="楷体_GB2312" w:hAnsi="Times New Roman" w:cs="楷体_GB2312" w:hint="eastAsia"/>
          <w:sz w:val="32"/>
          <w:szCs w:val="32"/>
        </w:rPr>
      </w:pPr>
      <w:r>
        <w:rPr>
          <w:rFonts w:ascii="Times New Roman" w:eastAsia="楷体_GB2312" w:hAnsi="Times New Roman" w:cs="楷体_GB2312" w:hint="eastAsia"/>
          <w:sz w:val="32"/>
          <w:szCs w:val="32"/>
        </w:rPr>
        <w:t>例</w:t>
      </w:r>
      <w:r>
        <w:rPr>
          <w:rFonts w:ascii="Times New Roman" w:eastAsia="楷体_GB2312" w:hAnsi="Times New Roman" w:cs="楷体_GB2312" w:hint="eastAsia"/>
          <w:sz w:val="32"/>
          <w:szCs w:val="32"/>
        </w:rPr>
        <w:t>2</w:t>
      </w:r>
      <w:r>
        <w:rPr>
          <w:rFonts w:ascii="Times New Roman" w:eastAsia="楷体_GB2312" w:hAnsi="Times New Roman" w:cs="楷体_GB2312" w:hint="eastAsia"/>
          <w:sz w:val="32"/>
          <w:szCs w:val="32"/>
        </w:rPr>
        <w:t>：</w:t>
      </w:r>
    </w:p>
    <w:p w:rsidR="00010997" w:rsidRPr="00B83DD8" w:rsidRDefault="009355C9" w:rsidP="00010997">
      <w:pPr>
        <w:spacing w:line="560" w:lineRule="exact"/>
        <w:ind w:firstLineChars="200" w:firstLine="640"/>
        <w:rPr>
          <w:rFonts w:ascii="Times New Roman" w:eastAsia="楷体_GB2312" w:hAnsi="Times New Roman" w:cs="楷体_GB2312"/>
          <w:sz w:val="32"/>
          <w:szCs w:val="32"/>
        </w:rPr>
      </w:pPr>
      <w:r w:rsidRPr="00B83DD8">
        <w:rPr>
          <w:rFonts w:ascii="Times New Roman" w:eastAsia="楷体_GB2312" w:hAnsi="Times New Roman" w:cs="楷体_GB2312" w:hint="eastAsia"/>
          <w:sz w:val="32"/>
          <w:szCs w:val="32"/>
        </w:rPr>
        <w:t>2022</w:t>
      </w:r>
      <w:r w:rsidRPr="00B83DD8">
        <w:rPr>
          <w:rFonts w:ascii="Times New Roman" w:eastAsia="楷体_GB2312" w:hAnsi="Times New Roman" w:cs="楷体_GB2312" w:hint="eastAsia"/>
          <w:sz w:val="32"/>
          <w:szCs w:val="32"/>
        </w:rPr>
        <w:t>年，一个租户承租国有企业房屋，租约期为一年，</w:t>
      </w:r>
      <w:r w:rsidRPr="00B83DD8">
        <w:rPr>
          <w:rFonts w:ascii="Times New Roman" w:eastAsia="楷体_GB2312" w:hAnsi="Times New Roman" w:cs="楷体_GB2312" w:hint="eastAsia"/>
          <w:sz w:val="32"/>
          <w:szCs w:val="32"/>
        </w:rPr>
        <w:t>3</w:t>
      </w:r>
      <w:r w:rsidRPr="00B83DD8">
        <w:rPr>
          <w:rFonts w:ascii="Times New Roman" w:eastAsia="楷体_GB2312" w:hAnsi="Times New Roman" w:cs="楷体_GB2312" w:hint="eastAsia"/>
          <w:sz w:val="32"/>
          <w:szCs w:val="32"/>
        </w:rPr>
        <w:t>月申请第一档减免，享受</w:t>
      </w:r>
      <w:r w:rsidRPr="00B83DD8">
        <w:rPr>
          <w:rFonts w:ascii="Times New Roman" w:eastAsia="楷体_GB2312" w:hAnsi="Times New Roman" w:cs="楷体_GB2312" w:hint="eastAsia"/>
          <w:sz w:val="32"/>
          <w:szCs w:val="32"/>
        </w:rPr>
        <w:t>4-6</w:t>
      </w:r>
      <w:r w:rsidRPr="00B83DD8">
        <w:rPr>
          <w:rFonts w:ascii="Times New Roman" w:eastAsia="楷体_GB2312" w:hAnsi="Times New Roman" w:cs="楷体_GB2312" w:hint="eastAsia"/>
          <w:sz w:val="32"/>
          <w:szCs w:val="32"/>
        </w:rPr>
        <w:t>月租金减免。</w:t>
      </w:r>
      <w:r w:rsidR="00010997" w:rsidRPr="00B83DD8">
        <w:rPr>
          <w:rFonts w:ascii="Times New Roman" w:eastAsia="楷体_GB2312" w:hAnsi="Times New Roman" w:cs="楷体_GB2312" w:hint="eastAsia"/>
          <w:sz w:val="32"/>
          <w:szCs w:val="32"/>
        </w:rPr>
        <w:t>假设</w:t>
      </w:r>
      <w:r w:rsidR="00010997" w:rsidRPr="00B83DD8">
        <w:rPr>
          <w:rFonts w:ascii="Times New Roman" w:eastAsia="楷体_GB2312" w:hAnsi="Times New Roman" w:cs="楷体_GB2312" w:hint="eastAsia"/>
          <w:sz w:val="32"/>
          <w:szCs w:val="32"/>
        </w:rPr>
        <w:t>9</w:t>
      </w:r>
      <w:r w:rsidR="00010997" w:rsidRPr="00B83DD8">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，该租户所在的街道内出现疫情中高风险地区，该租户申请第二档减免，</w:t>
      </w:r>
      <w:r w:rsidR="00010997" w:rsidRPr="00B83DD8">
        <w:rPr>
          <w:rFonts w:ascii="Times New Roman" w:eastAsia="楷体_GB2312" w:hAnsi="Times New Roman" w:cs="楷体_GB2312" w:hint="eastAsia"/>
          <w:sz w:val="32"/>
          <w:szCs w:val="32"/>
        </w:rPr>
        <w:t>享受</w:t>
      </w:r>
      <w:r w:rsidR="00010997" w:rsidRPr="00B83DD8">
        <w:rPr>
          <w:rFonts w:ascii="Times New Roman" w:eastAsia="楷体_GB2312" w:hAnsi="Times New Roman" w:cs="楷体_GB2312" w:hint="eastAsia"/>
          <w:sz w:val="32"/>
          <w:szCs w:val="32"/>
        </w:rPr>
        <w:t>9-11</w:t>
      </w:r>
      <w:r w:rsidR="00010997" w:rsidRPr="00B83DD8">
        <w:rPr>
          <w:rFonts w:ascii="Times New Roman" w:eastAsia="楷体_GB2312" w:hAnsi="Times New Roman" w:cs="楷体_GB2312" w:hint="eastAsia"/>
          <w:sz w:val="32"/>
          <w:szCs w:val="32"/>
        </w:rPr>
        <w:t>月租金减免，总计享受六个月租金减免；</w:t>
      </w:r>
      <w:r w:rsidR="00010997" w:rsidRPr="00B83DD8">
        <w:rPr>
          <w:rFonts w:ascii="Times New Roman" w:eastAsia="楷体_GB2312" w:hAnsi="Times New Roman" w:cs="楷体_GB2312" w:hint="eastAsia"/>
          <w:sz w:val="32"/>
          <w:szCs w:val="32"/>
        </w:rPr>
        <w:lastRenderedPageBreak/>
        <w:t>假设</w:t>
      </w:r>
      <w:r w:rsidR="00010997" w:rsidRPr="00B83DD8">
        <w:rPr>
          <w:rFonts w:ascii="Times New Roman" w:eastAsia="楷体_GB2312" w:hAnsi="Times New Roman" w:cs="楷体_GB2312" w:hint="eastAsia"/>
          <w:sz w:val="32"/>
          <w:szCs w:val="32"/>
        </w:rPr>
        <w:t>9</w:t>
      </w:r>
      <w:r w:rsidR="00010997">
        <w:rPr>
          <w:rFonts w:ascii="Times New Roman" w:eastAsia="楷体_GB2312" w:hAnsi="Times New Roman" w:cs="楷体_GB2312" w:hint="eastAsia"/>
          <w:sz w:val="32"/>
          <w:szCs w:val="32"/>
        </w:rPr>
        <w:t>月后，该租户所在的同一街道内再次出现疫情中高风险地区，该租户不</w:t>
      </w:r>
      <w:r w:rsidR="00010997" w:rsidRPr="00B83DD8">
        <w:rPr>
          <w:rFonts w:ascii="Times New Roman" w:eastAsia="楷体_GB2312" w:hAnsi="Times New Roman" w:cs="楷体_GB2312" w:hint="eastAsia"/>
          <w:sz w:val="32"/>
          <w:szCs w:val="32"/>
        </w:rPr>
        <w:t>重复享受第二档减免。</w:t>
      </w:r>
    </w:p>
    <w:p w:rsidR="00010997" w:rsidRDefault="006A7FE5" w:rsidP="00010997">
      <w:pPr>
        <w:pStyle w:val="3"/>
        <w:spacing w:line="560" w:lineRule="exact"/>
        <w:ind w:leftChars="0" w:left="0" w:firstLineChars="200" w:firstLine="640"/>
        <w:rPr>
          <w:rFonts w:eastAsia="楷体_GB2312" w:cs="楷体_GB2312" w:hint="default"/>
          <w:sz w:val="32"/>
          <w:szCs w:val="32"/>
        </w:rPr>
      </w:pPr>
      <w:r>
        <w:rPr>
          <w:rFonts w:eastAsia="楷体_GB2312" w:cs="楷体_GB2312"/>
          <w:sz w:val="32"/>
          <w:szCs w:val="32"/>
        </w:rPr>
        <w:t>例</w:t>
      </w:r>
      <w:r>
        <w:rPr>
          <w:rFonts w:eastAsia="楷体_GB2312" w:cs="楷体_GB2312"/>
          <w:sz w:val="32"/>
          <w:szCs w:val="32"/>
        </w:rPr>
        <w:t>3</w:t>
      </w:r>
      <w:r w:rsidR="00010997">
        <w:rPr>
          <w:rFonts w:eastAsia="楷体_GB2312" w:cs="楷体_GB2312"/>
          <w:sz w:val="32"/>
          <w:szCs w:val="32"/>
        </w:rPr>
        <w:t>：</w:t>
      </w:r>
    </w:p>
    <w:p w:rsidR="00770682" w:rsidRPr="00010997" w:rsidRDefault="00010997" w:rsidP="00010997">
      <w:pPr>
        <w:pStyle w:val="3"/>
        <w:spacing w:line="560" w:lineRule="exact"/>
        <w:ind w:leftChars="0" w:left="0" w:firstLineChars="200" w:firstLine="640"/>
        <w:rPr>
          <w:rFonts w:eastAsia="楷体_GB2312" w:cs="楷体_GB2312" w:hint="default"/>
          <w:sz w:val="32"/>
          <w:szCs w:val="32"/>
        </w:rPr>
      </w:pPr>
      <w:r>
        <w:rPr>
          <w:rFonts w:eastAsia="楷体_GB2312" w:cs="楷体_GB2312"/>
          <w:sz w:val="32"/>
          <w:szCs w:val="32"/>
        </w:rPr>
        <w:t>2022</w:t>
      </w:r>
      <w:r>
        <w:rPr>
          <w:rFonts w:eastAsia="楷体_GB2312" w:cs="楷体_GB2312"/>
          <w:sz w:val="32"/>
          <w:szCs w:val="32"/>
        </w:rPr>
        <w:t>年</w:t>
      </w:r>
      <w:r w:rsidRPr="00B83DD8">
        <w:rPr>
          <w:rFonts w:eastAsia="楷体_GB2312" w:cs="楷体_GB2312"/>
          <w:sz w:val="32"/>
          <w:szCs w:val="32"/>
        </w:rPr>
        <w:t>7</w:t>
      </w:r>
      <w:r w:rsidRPr="00B83DD8">
        <w:rPr>
          <w:rFonts w:eastAsia="楷体_GB2312" w:cs="楷体_GB2312"/>
          <w:sz w:val="32"/>
          <w:szCs w:val="32"/>
        </w:rPr>
        <w:t>月</w:t>
      </w:r>
      <w:r>
        <w:rPr>
          <w:rFonts w:eastAsia="楷体_GB2312" w:cs="楷体_GB2312"/>
          <w:sz w:val="32"/>
          <w:szCs w:val="32"/>
        </w:rPr>
        <w:t>某小微企业</w:t>
      </w:r>
      <w:r w:rsidRPr="00B83DD8">
        <w:rPr>
          <w:rFonts w:eastAsia="楷体_GB2312" w:cs="楷体_GB2312"/>
          <w:sz w:val="32"/>
          <w:szCs w:val="32"/>
        </w:rPr>
        <w:t>租户退租，</w:t>
      </w:r>
      <w:r w:rsidRPr="00B83DD8">
        <w:rPr>
          <w:rFonts w:eastAsia="楷体_GB2312" w:cs="楷体_GB2312"/>
          <w:sz w:val="32"/>
          <w:szCs w:val="32"/>
        </w:rPr>
        <w:t>9</w:t>
      </w:r>
      <w:r w:rsidRPr="00B83DD8">
        <w:rPr>
          <w:rFonts w:eastAsia="楷体_GB2312" w:cs="楷体_GB2312"/>
          <w:sz w:val="32"/>
          <w:szCs w:val="32"/>
        </w:rPr>
        <w:t>月该租户原承租地所在的街道内出现疫情中高风险地区，该租户不</w:t>
      </w:r>
      <w:r>
        <w:rPr>
          <w:rFonts w:eastAsia="楷体_GB2312" w:cs="楷体_GB2312"/>
          <w:sz w:val="32"/>
          <w:szCs w:val="32"/>
        </w:rPr>
        <w:t>追溯</w:t>
      </w:r>
      <w:r w:rsidRPr="00B83DD8">
        <w:rPr>
          <w:rFonts w:eastAsia="楷体_GB2312" w:cs="楷体_GB2312"/>
          <w:sz w:val="32"/>
          <w:szCs w:val="32"/>
        </w:rPr>
        <w:t>享受第二档减免。</w:t>
      </w:r>
    </w:p>
    <w:p w:rsidR="00540A4B" w:rsidRPr="00540A4B" w:rsidRDefault="006378A3" w:rsidP="00540A4B">
      <w:pPr>
        <w:pStyle w:val="a7"/>
        <w:numPr>
          <w:ilvl w:val="0"/>
          <w:numId w:val="4"/>
        </w:numPr>
        <w:spacing w:line="560" w:lineRule="exact"/>
        <w:ind w:firstLineChars="0"/>
        <w:rPr>
          <w:rFonts w:ascii="Times New Roman" w:eastAsia="仿宋_GB2312" w:hAnsi="Times New Roman"/>
          <w:b/>
          <w:bCs/>
          <w:sz w:val="32"/>
          <w:szCs w:val="32"/>
        </w:rPr>
      </w:pPr>
      <w:r w:rsidRPr="00540A4B">
        <w:rPr>
          <w:rFonts w:ascii="Times New Roman" w:eastAsia="仿宋_GB2312" w:hAnsi="Times New Roman" w:hint="eastAsia"/>
          <w:b/>
          <w:bCs/>
          <w:sz w:val="32"/>
          <w:szCs w:val="32"/>
        </w:rPr>
        <w:t>中高风险地区的确定</w:t>
      </w:r>
    </w:p>
    <w:p w:rsidR="006571B8" w:rsidRPr="006571B8" w:rsidRDefault="00143CA0" w:rsidP="00010997">
      <w:pPr>
        <w:spacing w:line="560" w:lineRule="exact"/>
        <w:ind w:firstLineChars="200" w:firstLine="640"/>
        <w:rPr>
          <w:rFonts w:ascii="Times New Roman" w:eastAsia="仿宋_GB2312" w:hAnsi="Times New Roman"/>
          <w:sz w:val="32"/>
          <w:szCs w:val="32"/>
        </w:rPr>
      </w:pPr>
      <w:r w:rsidRPr="00540A4B">
        <w:rPr>
          <w:rFonts w:ascii="Times New Roman" w:eastAsia="仿宋_GB2312" w:hAnsi="Times New Roman" w:hint="eastAsia"/>
          <w:sz w:val="32"/>
          <w:szCs w:val="32"/>
        </w:rPr>
        <w:t>以国家卫生健康委、上海市卫生健康委、上海发布、上海市新冠肺炎疫情防控新闻发布会等官方渠道公布的信息为准。</w:t>
      </w:r>
    </w:p>
    <w:p w:rsidR="00540A4B" w:rsidRPr="00540A4B" w:rsidRDefault="00990C35" w:rsidP="00540A4B">
      <w:pPr>
        <w:pStyle w:val="a7"/>
        <w:numPr>
          <w:ilvl w:val="0"/>
          <w:numId w:val="4"/>
        </w:numPr>
        <w:ind w:firstLineChars="0"/>
        <w:rPr>
          <w:rFonts w:ascii="Times New Roman" w:eastAsia="仿宋_GB2312"/>
          <w:b/>
          <w:sz w:val="32"/>
          <w:szCs w:val="32"/>
        </w:rPr>
      </w:pPr>
      <w:r w:rsidRPr="00540A4B">
        <w:rPr>
          <w:rFonts w:ascii="Times New Roman" w:eastAsia="仿宋_GB2312" w:hint="eastAsia"/>
          <w:b/>
          <w:sz w:val="32"/>
          <w:szCs w:val="32"/>
        </w:rPr>
        <w:t>因落实防疫要求严重影响经营活动</w:t>
      </w:r>
      <w:r w:rsidR="00143CA0" w:rsidRPr="00540A4B">
        <w:rPr>
          <w:rFonts w:ascii="Times New Roman" w:eastAsia="仿宋_GB2312" w:hint="eastAsia"/>
          <w:b/>
          <w:sz w:val="32"/>
          <w:szCs w:val="32"/>
        </w:rPr>
        <w:t>情形</w:t>
      </w:r>
      <w:r w:rsidRPr="00540A4B">
        <w:rPr>
          <w:rFonts w:ascii="Times New Roman" w:eastAsia="仿宋_GB2312" w:hint="eastAsia"/>
          <w:b/>
          <w:sz w:val="32"/>
          <w:szCs w:val="32"/>
        </w:rPr>
        <w:t>的认定</w:t>
      </w:r>
    </w:p>
    <w:p w:rsidR="00990C35" w:rsidRPr="00990C35" w:rsidRDefault="006571B8" w:rsidP="006571B8">
      <w:pPr>
        <w:ind w:firstLineChars="200" w:firstLine="640"/>
      </w:pPr>
      <w:r w:rsidRPr="00732C3A">
        <w:rPr>
          <w:rFonts w:ascii="Times New Roman" w:eastAsia="仿宋_GB2312" w:hAnsi="Times New Roman" w:hint="eastAsia"/>
          <w:sz w:val="32"/>
          <w:szCs w:val="32"/>
        </w:rPr>
        <w:t>最终承租人接到有关部门的通知，</w:t>
      </w:r>
      <w:r>
        <w:rPr>
          <w:rFonts w:ascii="Times New Roman" w:eastAsia="仿宋_GB2312" w:hAnsi="Times New Roman" w:hint="eastAsia"/>
          <w:sz w:val="32"/>
          <w:szCs w:val="32"/>
        </w:rPr>
        <w:t>承租房屋</w:t>
      </w:r>
      <w:r w:rsidRPr="00732C3A">
        <w:rPr>
          <w:rFonts w:ascii="Times New Roman" w:eastAsia="仿宋_GB2312" w:hAnsi="Times New Roman" w:hint="eastAsia"/>
          <w:sz w:val="32"/>
          <w:szCs w:val="32"/>
        </w:rPr>
        <w:t>实行封闭管理、停业、被临时征用，或最终承租方全年</w:t>
      </w:r>
      <w:r>
        <w:rPr>
          <w:rFonts w:ascii="Times New Roman" w:eastAsia="仿宋_GB2312" w:hAnsi="Times New Roman" w:hint="eastAsia"/>
          <w:sz w:val="32"/>
          <w:szCs w:val="32"/>
        </w:rPr>
        <w:t>经营</w:t>
      </w:r>
      <w:r w:rsidRPr="00732C3A">
        <w:rPr>
          <w:rFonts w:ascii="Times New Roman" w:eastAsia="仿宋_GB2312" w:hAnsi="Times New Roman" w:hint="eastAsia"/>
          <w:sz w:val="32"/>
          <w:szCs w:val="32"/>
        </w:rPr>
        <w:t>亏损，由最终承租方出具上述</w:t>
      </w:r>
      <w:r>
        <w:rPr>
          <w:rFonts w:ascii="Times New Roman" w:eastAsia="仿宋_GB2312" w:hAnsi="Times New Roman" w:hint="eastAsia"/>
          <w:sz w:val="32"/>
          <w:szCs w:val="32"/>
        </w:rPr>
        <w:t>任一</w:t>
      </w:r>
      <w:r w:rsidRPr="00732C3A">
        <w:rPr>
          <w:rFonts w:ascii="Times New Roman" w:eastAsia="仿宋_GB2312" w:hAnsi="Times New Roman" w:hint="eastAsia"/>
          <w:sz w:val="32"/>
          <w:szCs w:val="32"/>
        </w:rPr>
        <w:t>证明材料</w:t>
      </w:r>
      <w:r w:rsidR="00D92DB5">
        <w:rPr>
          <w:rFonts w:ascii="Times New Roman" w:eastAsia="仿宋_GB2312" w:hAnsi="Times New Roman" w:hint="eastAsia"/>
          <w:sz w:val="32"/>
          <w:szCs w:val="32"/>
        </w:rPr>
        <w:t>，最终承租方</w:t>
      </w:r>
      <w:r w:rsidR="00CD0E4B">
        <w:rPr>
          <w:rFonts w:ascii="Times New Roman" w:eastAsia="仿宋_GB2312" w:hAnsi="Times New Roman" w:hint="eastAsia"/>
          <w:sz w:val="32"/>
          <w:szCs w:val="32"/>
        </w:rPr>
        <w:t>应</w:t>
      </w:r>
      <w:r w:rsidR="00D92DB5">
        <w:rPr>
          <w:rFonts w:ascii="Times New Roman" w:eastAsia="仿宋_GB2312" w:hAnsi="Times New Roman" w:hint="eastAsia"/>
          <w:sz w:val="32"/>
          <w:szCs w:val="32"/>
        </w:rPr>
        <w:t>保证其提交的材料真实合法，</w:t>
      </w:r>
      <w:r w:rsidR="00D92DB5" w:rsidRPr="00D92DB5">
        <w:rPr>
          <w:rFonts w:ascii="Times New Roman" w:eastAsia="仿宋_GB2312" w:hAnsi="Times New Roman"/>
          <w:sz w:val="32"/>
          <w:szCs w:val="32"/>
        </w:rPr>
        <w:t>如有弄虚作假，</w:t>
      </w:r>
      <w:r w:rsidR="00CD0E4B">
        <w:rPr>
          <w:rFonts w:ascii="Times New Roman" w:eastAsia="仿宋_GB2312" w:hAnsi="Times New Roman" w:hint="eastAsia"/>
          <w:sz w:val="32"/>
          <w:szCs w:val="32"/>
        </w:rPr>
        <w:t>应</w:t>
      </w:r>
      <w:r w:rsidR="00D92DB5" w:rsidRPr="00D92DB5">
        <w:rPr>
          <w:rFonts w:ascii="Times New Roman" w:eastAsia="仿宋_GB2312" w:hAnsi="Times New Roman"/>
          <w:sz w:val="32"/>
          <w:szCs w:val="32"/>
        </w:rPr>
        <w:t>承担</w:t>
      </w:r>
      <w:r w:rsidR="00D92DB5">
        <w:rPr>
          <w:rFonts w:ascii="Times New Roman" w:eastAsia="仿宋_GB2312" w:hAnsi="Times New Roman"/>
          <w:sz w:val="32"/>
          <w:szCs w:val="32"/>
        </w:rPr>
        <w:t>相应的</w:t>
      </w:r>
      <w:r w:rsidR="00D92DB5" w:rsidRPr="00D92DB5">
        <w:rPr>
          <w:rFonts w:ascii="Times New Roman" w:eastAsia="仿宋_GB2312" w:hAnsi="Times New Roman"/>
          <w:sz w:val="32"/>
          <w:szCs w:val="32"/>
        </w:rPr>
        <w:t>法律责任。</w:t>
      </w:r>
    </w:p>
    <w:p w:rsidR="00540A4B" w:rsidRPr="00540A4B" w:rsidRDefault="00143CA0" w:rsidP="00540A4B">
      <w:pPr>
        <w:pStyle w:val="a7"/>
        <w:numPr>
          <w:ilvl w:val="0"/>
          <w:numId w:val="4"/>
        </w:numPr>
        <w:spacing w:line="560" w:lineRule="exact"/>
        <w:ind w:firstLineChars="0"/>
        <w:rPr>
          <w:rFonts w:ascii="Times New Roman" w:eastAsia="仿宋_GB2312" w:hAnsi="Times New Roman"/>
          <w:b/>
          <w:bCs/>
          <w:sz w:val="32"/>
          <w:szCs w:val="32"/>
        </w:rPr>
      </w:pPr>
      <w:r w:rsidRPr="00540A4B">
        <w:rPr>
          <w:rFonts w:ascii="Times New Roman" w:eastAsia="仿宋_GB2312" w:hAnsi="Times New Roman" w:hint="eastAsia"/>
          <w:b/>
          <w:bCs/>
          <w:sz w:val="32"/>
          <w:szCs w:val="32"/>
        </w:rPr>
        <w:t>最终承租方租期不满一年</w:t>
      </w:r>
      <w:r w:rsidR="006378A3" w:rsidRPr="00540A4B">
        <w:rPr>
          <w:rFonts w:ascii="Times New Roman" w:eastAsia="仿宋_GB2312" w:hAnsi="Times New Roman" w:hint="eastAsia"/>
          <w:b/>
          <w:bCs/>
          <w:sz w:val="32"/>
          <w:szCs w:val="32"/>
        </w:rPr>
        <w:t>的处理</w:t>
      </w:r>
    </w:p>
    <w:p w:rsidR="00CE5196" w:rsidRPr="00540A4B" w:rsidRDefault="00990C35" w:rsidP="00540A4B">
      <w:pPr>
        <w:spacing w:line="560" w:lineRule="exact"/>
        <w:ind w:firstLineChars="200" w:firstLine="640"/>
        <w:rPr>
          <w:rFonts w:ascii="Times New Roman" w:eastAsia="仿宋_GB2312" w:hAnsi="Times New Roman"/>
          <w:b/>
          <w:bCs/>
          <w:sz w:val="32"/>
          <w:szCs w:val="32"/>
        </w:rPr>
      </w:pPr>
      <w:r w:rsidRPr="00540A4B">
        <w:rPr>
          <w:rFonts w:ascii="Times New Roman" w:eastAsia="仿宋_GB2312" w:hint="eastAsia"/>
          <w:sz w:val="32"/>
          <w:szCs w:val="32"/>
        </w:rPr>
        <w:t>最终</w:t>
      </w:r>
      <w:r w:rsidR="006378A3" w:rsidRPr="00540A4B">
        <w:rPr>
          <w:rFonts w:ascii="Times New Roman" w:eastAsia="仿宋_GB2312"/>
          <w:sz w:val="32"/>
          <w:szCs w:val="32"/>
        </w:rPr>
        <w:t>承租方在</w:t>
      </w:r>
      <w:r w:rsidR="006378A3" w:rsidRPr="00540A4B">
        <w:rPr>
          <w:rFonts w:ascii="Times New Roman" w:eastAsia="仿宋_GB2312" w:hAnsi="Times New Roman"/>
          <w:sz w:val="32"/>
          <w:szCs w:val="32"/>
        </w:rPr>
        <w:t>2022</w:t>
      </w:r>
      <w:r w:rsidR="006378A3" w:rsidRPr="00540A4B">
        <w:rPr>
          <w:rFonts w:ascii="Times New Roman" w:eastAsia="仿宋_GB2312"/>
          <w:sz w:val="32"/>
          <w:szCs w:val="32"/>
        </w:rPr>
        <w:t>年租期不满一年的，</w:t>
      </w:r>
      <w:r w:rsidRPr="00540A4B">
        <w:rPr>
          <w:rFonts w:ascii="Times New Roman" w:eastAsia="仿宋_GB2312" w:hint="eastAsia"/>
          <w:sz w:val="32"/>
          <w:szCs w:val="32"/>
        </w:rPr>
        <w:t>最终</w:t>
      </w:r>
      <w:r w:rsidR="006378A3" w:rsidRPr="00540A4B">
        <w:rPr>
          <w:rFonts w:ascii="Times New Roman" w:eastAsia="仿宋_GB2312"/>
          <w:sz w:val="32"/>
          <w:szCs w:val="32"/>
        </w:rPr>
        <w:t>承租方根据租期按比例享受房租减免。</w:t>
      </w:r>
    </w:p>
    <w:p w:rsidR="00CE5196" w:rsidRPr="00B83DD8" w:rsidRDefault="005C620E">
      <w:pPr>
        <w:spacing w:line="560" w:lineRule="exact"/>
        <w:ind w:firstLineChars="200" w:firstLine="640"/>
        <w:rPr>
          <w:rFonts w:ascii="Times New Roman" w:eastAsia="楷体_GB2312" w:hAnsi="Times New Roman" w:cs="楷体_GB2312"/>
          <w:sz w:val="32"/>
          <w:szCs w:val="32"/>
        </w:rPr>
      </w:pPr>
      <w:r w:rsidRPr="00B83DD8">
        <w:rPr>
          <w:rFonts w:ascii="Times New Roman" w:eastAsia="楷体_GB2312" w:hAnsi="Times New Roman" w:cs="楷体_GB2312" w:hint="eastAsia"/>
          <w:sz w:val="32"/>
          <w:szCs w:val="32"/>
        </w:rPr>
        <w:t>例</w:t>
      </w:r>
      <w:r w:rsidR="006A7FE5">
        <w:rPr>
          <w:rFonts w:ascii="Times New Roman" w:eastAsia="楷体_GB2312" w:hAnsi="Times New Roman" w:cs="楷体_GB2312" w:hint="eastAsia"/>
          <w:sz w:val="32"/>
          <w:szCs w:val="32"/>
        </w:rPr>
        <w:t>4</w:t>
      </w:r>
      <w:r w:rsidRPr="00B83DD8">
        <w:rPr>
          <w:rFonts w:ascii="Times New Roman" w:eastAsia="楷体_GB2312" w:hAnsi="Times New Roman" w:cs="楷体_GB2312" w:hint="eastAsia"/>
          <w:sz w:val="32"/>
          <w:szCs w:val="32"/>
        </w:rPr>
        <w:t>：</w:t>
      </w:r>
    </w:p>
    <w:p w:rsidR="00CE5196" w:rsidRPr="00B83DD8" w:rsidRDefault="005C620E">
      <w:pPr>
        <w:spacing w:line="560" w:lineRule="exact"/>
        <w:ind w:firstLineChars="200" w:firstLine="640"/>
        <w:rPr>
          <w:rFonts w:ascii="Times New Roman" w:eastAsia="楷体_GB2312" w:hAnsi="Times New Roman" w:cs="楷体_GB2312"/>
          <w:sz w:val="32"/>
          <w:szCs w:val="32"/>
        </w:rPr>
      </w:pPr>
      <w:r w:rsidRPr="00B83DD8">
        <w:rPr>
          <w:rFonts w:ascii="Times New Roman" w:eastAsia="楷体_GB2312" w:hAnsi="Times New Roman" w:cs="楷体_GB2312" w:hint="eastAsia"/>
          <w:sz w:val="32"/>
          <w:szCs w:val="32"/>
        </w:rPr>
        <w:t>一</w:t>
      </w:r>
      <w:r w:rsidR="000D166D">
        <w:rPr>
          <w:rFonts w:ascii="Times New Roman" w:eastAsia="楷体_GB2312" w:hAnsi="Times New Roman" w:cs="楷体_GB2312" w:hint="eastAsia"/>
          <w:sz w:val="32"/>
          <w:szCs w:val="32"/>
        </w:rPr>
        <w:t>处</w:t>
      </w:r>
      <w:r w:rsidRPr="00B83DD8">
        <w:rPr>
          <w:rFonts w:ascii="Times New Roman" w:eastAsia="楷体_GB2312" w:hAnsi="Times New Roman" w:cs="楷体_GB2312" w:hint="eastAsia"/>
          <w:sz w:val="32"/>
          <w:szCs w:val="32"/>
        </w:rPr>
        <w:t>房屋，</w:t>
      </w:r>
      <w:r w:rsidRPr="00B83DD8">
        <w:rPr>
          <w:rFonts w:ascii="Times New Roman" w:eastAsia="楷体_GB2312" w:hAnsi="Times New Roman" w:cs="楷体_GB2312" w:hint="eastAsia"/>
          <w:sz w:val="32"/>
          <w:szCs w:val="32"/>
        </w:rPr>
        <w:t>2022</w:t>
      </w:r>
      <w:r w:rsidRPr="00B83DD8">
        <w:rPr>
          <w:rFonts w:ascii="Times New Roman" w:eastAsia="楷体_GB2312" w:hAnsi="Times New Roman" w:cs="楷体_GB2312" w:hint="eastAsia"/>
          <w:sz w:val="32"/>
          <w:szCs w:val="32"/>
        </w:rPr>
        <w:t>年租户</w:t>
      </w:r>
      <w:r w:rsidRPr="00B83DD8">
        <w:rPr>
          <w:rFonts w:ascii="Times New Roman" w:eastAsia="楷体_GB2312" w:hAnsi="Times New Roman" w:cs="楷体_GB2312" w:hint="eastAsia"/>
          <w:sz w:val="32"/>
          <w:szCs w:val="32"/>
        </w:rPr>
        <w:t>A</w:t>
      </w:r>
      <w:r w:rsidRPr="00B83DD8">
        <w:rPr>
          <w:rFonts w:ascii="Times New Roman" w:eastAsia="楷体_GB2312" w:hAnsi="Times New Roman" w:cs="楷体_GB2312" w:hint="eastAsia"/>
          <w:sz w:val="32"/>
          <w:szCs w:val="32"/>
        </w:rPr>
        <w:t>承租</w:t>
      </w:r>
      <w:r w:rsidRPr="00B83DD8">
        <w:rPr>
          <w:rFonts w:ascii="Times New Roman" w:eastAsia="楷体_GB2312" w:hAnsi="Times New Roman" w:cs="楷体_GB2312" w:hint="eastAsia"/>
          <w:sz w:val="32"/>
          <w:szCs w:val="32"/>
        </w:rPr>
        <w:t>1-6</w:t>
      </w:r>
      <w:r w:rsidRPr="00B83DD8">
        <w:rPr>
          <w:rFonts w:ascii="Times New Roman" w:eastAsia="楷体_GB2312" w:hAnsi="Times New Roman" w:cs="楷体_GB2312" w:hint="eastAsia"/>
          <w:sz w:val="32"/>
          <w:szCs w:val="32"/>
        </w:rPr>
        <w:t>月，租户</w:t>
      </w:r>
      <w:r w:rsidRPr="00B83DD8">
        <w:rPr>
          <w:rFonts w:ascii="Times New Roman" w:eastAsia="楷体_GB2312" w:hAnsi="Times New Roman" w:cs="楷体_GB2312" w:hint="eastAsia"/>
          <w:sz w:val="32"/>
          <w:szCs w:val="32"/>
        </w:rPr>
        <w:t>B</w:t>
      </w:r>
      <w:r w:rsidRPr="00B83DD8">
        <w:rPr>
          <w:rFonts w:ascii="Times New Roman" w:eastAsia="楷体_GB2312" w:hAnsi="Times New Roman" w:cs="楷体_GB2312" w:hint="eastAsia"/>
          <w:sz w:val="32"/>
          <w:szCs w:val="32"/>
        </w:rPr>
        <w:t>承租</w:t>
      </w:r>
      <w:r w:rsidRPr="00B83DD8">
        <w:rPr>
          <w:rFonts w:ascii="Times New Roman" w:eastAsia="楷体_GB2312" w:hAnsi="Times New Roman" w:cs="楷体_GB2312" w:hint="eastAsia"/>
          <w:sz w:val="32"/>
          <w:szCs w:val="32"/>
        </w:rPr>
        <w:t>7-12</w:t>
      </w:r>
      <w:r w:rsidRPr="00B83DD8">
        <w:rPr>
          <w:rFonts w:ascii="Times New Roman" w:eastAsia="楷体_GB2312" w:hAnsi="Times New Roman" w:cs="楷体_GB2312" w:hint="eastAsia"/>
          <w:sz w:val="32"/>
          <w:szCs w:val="32"/>
        </w:rPr>
        <w:t>月，则租户</w:t>
      </w:r>
      <w:r w:rsidRPr="00B83DD8">
        <w:rPr>
          <w:rFonts w:ascii="Times New Roman" w:eastAsia="楷体_GB2312" w:hAnsi="Times New Roman" w:cs="楷体_GB2312" w:hint="eastAsia"/>
          <w:sz w:val="32"/>
          <w:szCs w:val="32"/>
        </w:rPr>
        <w:t>A</w:t>
      </w:r>
      <w:r w:rsidRPr="00B83DD8">
        <w:rPr>
          <w:rFonts w:ascii="Times New Roman" w:eastAsia="楷体_GB2312" w:hAnsi="Times New Roman" w:cs="楷体_GB2312" w:hint="eastAsia"/>
          <w:sz w:val="32"/>
          <w:szCs w:val="32"/>
        </w:rPr>
        <w:t>、</w:t>
      </w:r>
      <w:r w:rsidRPr="00B83DD8">
        <w:rPr>
          <w:rFonts w:ascii="Times New Roman" w:eastAsia="楷体_GB2312" w:hAnsi="Times New Roman" w:cs="楷体_GB2312" w:hint="eastAsia"/>
          <w:sz w:val="32"/>
          <w:szCs w:val="32"/>
        </w:rPr>
        <w:t>B</w:t>
      </w:r>
      <w:r w:rsidRPr="00B83DD8">
        <w:rPr>
          <w:rFonts w:ascii="Times New Roman" w:eastAsia="楷体_GB2312" w:hAnsi="Times New Roman" w:cs="楷体_GB2312" w:hint="eastAsia"/>
          <w:sz w:val="32"/>
          <w:szCs w:val="32"/>
        </w:rPr>
        <w:t>的租约期占全年的比例均为</w:t>
      </w:r>
      <w:r w:rsidRPr="00B83DD8">
        <w:rPr>
          <w:rFonts w:ascii="Times New Roman" w:eastAsia="楷体_GB2312" w:hAnsi="Times New Roman" w:cs="楷体_GB2312" w:hint="eastAsia"/>
          <w:sz w:val="32"/>
          <w:szCs w:val="32"/>
        </w:rPr>
        <w:t>1/2</w:t>
      </w:r>
      <w:r w:rsidRPr="00B83DD8">
        <w:rPr>
          <w:rFonts w:ascii="Times New Roman" w:eastAsia="楷体_GB2312" w:hAnsi="Times New Roman" w:cs="楷体_GB2312" w:hint="eastAsia"/>
          <w:sz w:val="32"/>
          <w:szCs w:val="32"/>
        </w:rPr>
        <w:t>，则这两个租户可享受第一档免租各</w:t>
      </w:r>
      <w:r w:rsidRPr="00B83DD8">
        <w:rPr>
          <w:rFonts w:ascii="Times New Roman" w:eastAsia="楷体_GB2312" w:hAnsi="Times New Roman" w:cs="楷体_GB2312" w:hint="eastAsia"/>
          <w:sz w:val="32"/>
          <w:szCs w:val="32"/>
        </w:rPr>
        <w:t>1.5</w:t>
      </w:r>
      <w:r w:rsidRPr="00B83DD8">
        <w:rPr>
          <w:rFonts w:ascii="Times New Roman" w:eastAsia="楷体_GB2312" w:hAnsi="Times New Roman" w:cs="楷体_GB2312" w:hint="eastAsia"/>
          <w:sz w:val="32"/>
          <w:szCs w:val="32"/>
        </w:rPr>
        <w:t>个月。</w:t>
      </w:r>
    </w:p>
    <w:p w:rsidR="000D166D" w:rsidRDefault="000D166D">
      <w:pPr>
        <w:pStyle w:val="3"/>
        <w:ind w:leftChars="0" w:left="0" w:firstLineChars="200" w:firstLine="640"/>
        <w:rPr>
          <w:rFonts w:eastAsia="楷体_GB2312" w:cs="楷体_GB2312" w:hint="default"/>
          <w:sz w:val="32"/>
          <w:szCs w:val="32"/>
        </w:rPr>
      </w:pPr>
      <w:r>
        <w:rPr>
          <w:rFonts w:eastAsia="楷体_GB2312" w:cs="楷体_GB2312"/>
          <w:sz w:val="32"/>
          <w:szCs w:val="32"/>
        </w:rPr>
        <w:t>例</w:t>
      </w:r>
      <w:r w:rsidR="006A7FE5">
        <w:rPr>
          <w:rFonts w:eastAsia="楷体_GB2312" w:cs="楷体_GB2312"/>
          <w:sz w:val="32"/>
          <w:szCs w:val="32"/>
        </w:rPr>
        <w:t>5</w:t>
      </w:r>
      <w:r>
        <w:rPr>
          <w:rFonts w:eastAsia="楷体_GB2312" w:cs="楷体_GB2312"/>
          <w:sz w:val="32"/>
          <w:szCs w:val="32"/>
        </w:rPr>
        <w:t>：</w:t>
      </w:r>
    </w:p>
    <w:p w:rsidR="00CE5196" w:rsidRPr="00B83DD8" w:rsidRDefault="005C620E">
      <w:pPr>
        <w:pStyle w:val="3"/>
        <w:ind w:leftChars="0" w:left="0" w:firstLineChars="200" w:firstLine="640"/>
        <w:rPr>
          <w:rFonts w:eastAsia="楷体_GB2312" w:cs="楷体_GB2312" w:hint="default"/>
          <w:sz w:val="32"/>
          <w:szCs w:val="32"/>
        </w:rPr>
      </w:pPr>
      <w:r w:rsidRPr="00B83DD8">
        <w:rPr>
          <w:rFonts w:eastAsia="楷体_GB2312" w:cs="楷体_GB2312"/>
          <w:sz w:val="32"/>
          <w:szCs w:val="32"/>
        </w:rPr>
        <w:t>一</w:t>
      </w:r>
      <w:r w:rsidR="000D166D">
        <w:rPr>
          <w:rFonts w:eastAsia="楷体_GB2312" w:cs="楷体_GB2312"/>
          <w:sz w:val="32"/>
          <w:szCs w:val="32"/>
        </w:rPr>
        <w:t>处</w:t>
      </w:r>
      <w:r w:rsidRPr="00B83DD8">
        <w:rPr>
          <w:rFonts w:eastAsia="楷体_GB2312" w:cs="楷体_GB2312"/>
          <w:sz w:val="32"/>
          <w:szCs w:val="32"/>
        </w:rPr>
        <w:t>房屋，</w:t>
      </w:r>
      <w:r w:rsidRPr="00B83DD8">
        <w:rPr>
          <w:rFonts w:eastAsia="楷体_GB2312" w:cs="楷体_GB2312"/>
          <w:sz w:val="32"/>
          <w:szCs w:val="32"/>
        </w:rPr>
        <w:t>2022</w:t>
      </w:r>
      <w:r w:rsidRPr="00B83DD8">
        <w:rPr>
          <w:rFonts w:eastAsia="楷体_GB2312" w:cs="楷体_GB2312"/>
          <w:sz w:val="32"/>
          <w:szCs w:val="32"/>
        </w:rPr>
        <w:t>年租户承租</w:t>
      </w:r>
      <w:r w:rsidRPr="00B83DD8">
        <w:rPr>
          <w:rFonts w:eastAsia="楷体_GB2312" w:cs="楷体_GB2312"/>
          <w:sz w:val="32"/>
          <w:szCs w:val="32"/>
        </w:rPr>
        <w:t>1-6</w:t>
      </w:r>
      <w:r w:rsidRPr="00B83DD8">
        <w:rPr>
          <w:rFonts w:eastAsia="楷体_GB2312" w:cs="楷体_GB2312"/>
          <w:sz w:val="32"/>
          <w:szCs w:val="32"/>
        </w:rPr>
        <w:t>月，</w:t>
      </w:r>
      <w:r w:rsidRPr="00B83DD8">
        <w:rPr>
          <w:rFonts w:eastAsia="楷体_GB2312" w:cs="楷体_GB2312"/>
          <w:sz w:val="32"/>
          <w:szCs w:val="32"/>
        </w:rPr>
        <w:t>6</w:t>
      </w:r>
      <w:r w:rsidRPr="00B83DD8">
        <w:rPr>
          <w:rFonts w:eastAsia="楷体_GB2312" w:cs="楷体_GB2312"/>
          <w:sz w:val="32"/>
          <w:szCs w:val="32"/>
        </w:rPr>
        <w:t>月期满后退租，</w:t>
      </w:r>
      <w:r w:rsidRPr="00B83DD8">
        <w:rPr>
          <w:rFonts w:eastAsia="楷体_GB2312" w:cs="楷体_GB2312"/>
          <w:sz w:val="32"/>
          <w:szCs w:val="32"/>
        </w:rPr>
        <w:lastRenderedPageBreak/>
        <w:t>7-12</w:t>
      </w:r>
      <w:r w:rsidRPr="00B83DD8">
        <w:rPr>
          <w:rFonts w:eastAsia="楷体_GB2312" w:cs="楷体_GB2312"/>
          <w:sz w:val="32"/>
          <w:szCs w:val="32"/>
        </w:rPr>
        <w:t>月空置，该租户租约期占全年的比例均为</w:t>
      </w:r>
      <w:r w:rsidRPr="00B83DD8">
        <w:rPr>
          <w:rFonts w:eastAsia="楷体_GB2312" w:cs="楷体_GB2312"/>
          <w:sz w:val="32"/>
          <w:szCs w:val="32"/>
        </w:rPr>
        <w:t>1/2</w:t>
      </w:r>
      <w:r w:rsidRPr="00B83DD8">
        <w:rPr>
          <w:rFonts w:eastAsia="楷体_GB2312" w:cs="楷体_GB2312"/>
          <w:sz w:val="32"/>
          <w:szCs w:val="32"/>
        </w:rPr>
        <w:t>，则该租户可享受的第一档免租为</w:t>
      </w:r>
      <w:r w:rsidRPr="00B83DD8">
        <w:rPr>
          <w:rFonts w:eastAsia="楷体_GB2312" w:cs="楷体_GB2312"/>
          <w:sz w:val="32"/>
          <w:szCs w:val="32"/>
        </w:rPr>
        <w:t>1.5</w:t>
      </w:r>
      <w:r w:rsidRPr="00B83DD8">
        <w:rPr>
          <w:rFonts w:eastAsia="楷体_GB2312" w:cs="楷体_GB2312"/>
          <w:sz w:val="32"/>
          <w:szCs w:val="32"/>
        </w:rPr>
        <w:t>个月。</w:t>
      </w:r>
    </w:p>
    <w:p w:rsidR="002051C0" w:rsidRPr="00B83DD8" w:rsidRDefault="002051C0" w:rsidP="002051C0">
      <w:pPr>
        <w:numPr>
          <w:ilvl w:val="0"/>
          <w:numId w:val="1"/>
        </w:numPr>
        <w:spacing w:line="560" w:lineRule="exact"/>
        <w:ind w:firstLineChars="200" w:firstLine="640"/>
        <w:rPr>
          <w:rFonts w:ascii="Times New Roman" w:eastAsia="黑体" w:hAnsi="Times New Roman"/>
          <w:sz w:val="32"/>
          <w:szCs w:val="32"/>
        </w:rPr>
      </w:pPr>
      <w:r w:rsidRPr="00B83DD8">
        <w:rPr>
          <w:rFonts w:ascii="Times New Roman" w:eastAsia="黑体" w:hAnsi="Times New Roman" w:hint="eastAsia"/>
          <w:sz w:val="32"/>
          <w:szCs w:val="32"/>
        </w:rPr>
        <w:t>减免金额</w:t>
      </w:r>
    </w:p>
    <w:p w:rsidR="002051C0" w:rsidRPr="002051C0" w:rsidRDefault="002051C0" w:rsidP="002051C0">
      <w:pPr>
        <w:ind w:firstLineChars="200" w:firstLine="640"/>
        <w:rPr>
          <w:rFonts w:ascii="Times New Roman" w:eastAsia="仿宋_GB2312" w:hAnsi="Times New Roman"/>
          <w:b/>
          <w:bCs/>
          <w:sz w:val="32"/>
          <w:szCs w:val="32"/>
        </w:rPr>
      </w:pPr>
      <w:r w:rsidRPr="002D1312">
        <w:rPr>
          <w:rFonts w:ascii="Times New Roman" w:eastAsia="仿宋_GB2312" w:hAnsi="Times New Roman" w:cs="Times New Roman" w:hint="eastAsia"/>
          <w:sz w:val="32"/>
          <w:szCs w:val="32"/>
        </w:rPr>
        <w:t>免租金额以租赁合同为准，不包括物业费、停车费等管理费用。每月租金不一致的，由租赁双方协商确定。</w:t>
      </w:r>
      <w:r w:rsidRPr="002D1312">
        <w:rPr>
          <w:rFonts w:ascii="Times New Roman" w:eastAsia="仿宋_GB2312"/>
          <w:sz w:val="32"/>
          <w:szCs w:val="32"/>
        </w:rPr>
        <w:t>租赁合同已涉及免租、优惠租金等情形的，以实收年租金计算减免额，或由租赁双方协商</w:t>
      </w:r>
      <w:r w:rsidRPr="002D1312">
        <w:rPr>
          <w:rFonts w:ascii="Times New Roman" w:eastAsia="仿宋_GB2312" w:hint="eastAsia"/>
          <w:sz w:val="32"/>
          <w:szCs w:val="32"/>
        </w:rPr>
        <w:t>确定</w:t>
      </w:r>
      <w:r w:rsidRPr="002D1312">
        <w:rPr>
          <w:rFonts w:ascii="Times New Roman" w:eastAsia="仿宋_GB2312" w:hAnsi="Times New Roman" w:hint="eastAsia"/>
          <w:sz w:val="32"/>
          <w:szCs w:val="32"/>
        </w:rPr>
        <w:t>。</w:t>
      </w:r>
    </w:p>
    <w:p w:rsidR="00CE5196" w:rsidRPr="00B83DD8" w:rsidRDefault="009F605B">
      <w:pPr>
        <w:numPr>
          <w:ilvl w:val="0"/>
          <w:numId w:val="1"/>
        </w:numPr>
        <w:spacing w:line="560" w:lineRule="exact"/>
        <w:ind w:firstLineChars="200" w:firstLine="640"/>
        <w:rPr>
          <w:rFonts w:ascii="Times New Roman" w:eastAsia="黑体" w:hAnsi="Times New Roman"/>
          <w:sz w:val="32"/>
          <w:szCs w:val="32"/>
        </w:rPr>
      </w:pPr>
      <w:r w:rsidRPr="00B83DD8">
        <w:rPr>
          <w:rFonts w:ascii="Times New Roman" w:eastAsia="黑体" w:hAnsi="Times New Roman" w:hint="eastAsia"/>
          <w:sz w:val="32"/>
          <w:szCs w:val="32"/>
        </w:rPr>
        <w:t>转租情形</w:t>
      </w:r>
    </w:p>
    <w:p w:rsidR="00534D30" w:rsidRPr="00534D30" w:rsidRDefault="006571B8" w:rsidP="006571B8">
      <w:pPr>
        <w:pStyle w:val="3"/>
        <w:ind w:leftChars="0" w:left="0" w:firstLineChars="200" w:firstLine="640"/>
        <w:rPr>
          <w:rFonts w:hint="default"/>
        </w:rPr>
      </w:pPr>
      <w:r>
        <w:rPr>
          <w:rFonts w:eastAsia="仿宋_GB2312"/>
          <w:sz w:val="32"/>
          <w:szCs w:val="32"/>
        </w:rPr>
        <w:t>存在转租行为的房屋，转租方不享受本次房租减免政策，最终承租经营的小微企业和个体工商户享受本次房租减免政策。其中，转租方为本市国有企业的，应当与房屋产权方以各自实收的租金为限共同承担减免的租金；转租方为非国有企业的，应当配合房屋产权方及国有企业转租方将减免的租金全部落实到最终承租方，鼓励非国有企业转租方对小微企业和个体工商户给予适当帮扶。</w:t>
      </w:r>
    </w:p>
    <w:p w:rsidR="00CE5196" w:rsidRPr="00B83DD8" w:rsidRDefault="005C620E">
      <w:pPr>
        <w:spacing w:line="560" w:lineRule="exact"/>
        <w:ind w:firstLineChars="200" w:firstLine="640"/>
        <w:rPr>
          <w:rFonts w:ascii="Times New Roman" w:eastAsia="楷体_GB2312" w:hAnsi="Times New Roman" w:cs="楷体_GB2312"/>
          <w:sz w:val="32"/>
          <w:szCs w:val="32"/>
        </w:rPr>
      </w:pPr>
      <w:r w:rsidRPr="00B83DD8">
        <w:rPr>
          <w:rFonts w:ascii="Times New Roman" w:eastAsia="楷体_GB2312" w:hAnsi="Times New Roman" w:cs="楷体_GB2312" w:hint="eastAsia"/>
          <w:sz w:val="32"/>
          <w:szCs w:val="32"/>
        </w:rPr>
        <w:t>例</w:t>
      </w:r>
      <w:r w:rsidR="006A7FE5">
        <w:rPr>
          <w:rFonts w:ascii="Times New Roman" w:eastAsia="楷体_GB2312" w:hAnsi="Times New Roman" w:cs="楷体_GB2312" w:hint="eastAsia"/>
          <w:sz w:val="32"/>
          <w:szCs w:val="32"/>
        </w:rPr>
        <w:t>6</w:t>
      </w:r>
      <w:r w:rsidRPr="00B83DD8">
        <w:rPr>
          <w:rFonts w:ascii="Times New Roman" w:eastAsia="楷体_GB2312" w:hAnsi="Times New Roman" w:cs="楷体_GB2312" w:hint="eastAsia"/>
          <w:sz w:val="32"/>
          <w:szCs w:val="32"/>
        </w:rPr>
        <w:t>：</w:t>
      </w:r>
    </w:p>
    <w:p w:rsidR="00CE5196" w:rsidRPr="00B83DD8" w:rsidRDefault="005C620E">
      <w:pPr>
        <w:spacing w:line="560" w:lineRule="exact"/>
        <w:ind w:firstLineChars="200" w:firstLine="640"/>
        <w:rPr>
          <w:rFonts w:ascii="Times New Roman" w:hAnsi="Times New Roman"/>
        </w:rPr>
      </w:pPr>
      <w:r w:rsidRPr="00B83DD8">
        <w:rPr>
          <w:rFonts w:ascii="Times New Roman" w:eastAsia="楷体_GB2312" w:hAnsi="Times New Roman" w:cs="楷体_GB2312" w:hint="eastAsia"/>
          <w:sz w:val="32"/>
          <w:szCs w:val="32"/>
        </w:rPr>
        <w:t>本市国有企业甲将自有经营性房屋出租给乙，房租</w:t>
      </w:r>
      <w:r w:rsidRPr="00B83DD8">
        <w:rPr>
          <w:rFonts w:ascii="Times New Roman" w:eastAsia="楷体_GB2312" w:hAnsi="Times New Roman" w:cs="楷体_GB2312" w:hint="eastAsia"/>
          <w:sz w:val="32"/>
          <w:szCs w:val="32"/>
        </w:rPr>
        <w:t>10</w:t>
      </w:r>
      <w:r w:rsidRPr="00B83DD8">
        <w:rPr>
          <w:rFonts w:ascii="Times New Roman" w:eastAsia="楷体_GB2312" w:hAnsi="Times New Roman" w:cs="楷体_GB2312" w:hint="eastAsia"/>
          <w:sz w:val="32"/>
          <w:szCs w:val="32"/>
        </w:rPr>
        <w:t>万元；乙出租给丙，房租</w:t>
      </w:r>
      <w:r w:rsidRPr="00B83DD8">
        <w:rPr>
          <w:rFonts w:ascii="Times New Roman" w:eastAsia="楷体_GB2312" w:hAnsi="Times New Roman" w:cs="楷体_GB2312" w:hint="eastAsia"/>
          <w:sz w:val="32"/>
          <w:szCs w:val="32"/>
        </w:rPr>
        <w:t>12</w:t>
      </w:r>
      <w:r w:rsidRPr="00B83DD8">
        <w:rPr>
          <w:rFonts w:ascii="Times New Roman" w:eastAsia="楷体_GB2312" w:hAnsi="Times New Roman" w:cs="楷体_GB2312" w:hint="eastAsia"/>
          <w:sz w:val="32"/>
          <w:szCs w:val="32"/>
        </w:rPr>
        <w:t>万元；丙出租给非国有</w:t>
      </w:r>
      <w:r w:rsidR="003166CE" w:rsidRPr="00B83DD8">
        <w:rPr>
          <w:rFonts w:ascii="Times New Roman" w:eastAsia="楷体_GB2312" w:hAnsi="Times New Roman" w:cs="楷体_GB2312" w:hint="eastAsia"/>
          <w:sz w:val="32"/>
          <w:szCs w:val="32"/>
        </w:rPr>
        <w:t>小微</w:t>
      </w:r>
      <w:r w:rsidRPr="00B83DD8">
        <w:rPr>
          <w:rFonts w:ascii="Times New Roman" w:eastAsia="楷体_GB2312" w:hAnsi="Times New Roman" w:cs="楷体_GB2312" w:hint="eastAsia"/>
          <w:sz w:val="32"/>
          <w:szCs w:val="32"/>
        </w:rPr>
        <w:t>企业丁，房租</w:t>
      </w:r>
      <w:r w:rsidRPr="00B83DD8">
        <w:rPr>
          <w:rFonts w:ascii="Times New Roman" w:eastAsia="楷体_GB2312" w:hAnsi="Times New Roman" w:cs="楷体_GB2312" w:hint="eastAsia"/>
          <w:sz w:val="32"/>
          <w:szCs w:val="32"/>
        </w:rPr>
        <w:t>15</w:t>
      </w:r>
      <w:r w:rsidRPr="00B83DD8">
        <w:rPr>
          <w:rFonts w:ascii="Times New Roman" w:eastAsia="楷体_GB2312" w:hAnsi="Times New Roman" w:cs="楷体_GB2312" w:hint="eastAsia"/>
          <w:sz w:val="32"/>
          <w:szCs w:val="32"/>
        </w:rPr>
        <w:t>万元。按照本次免租政策规定，甲是实施主体，丁是适用对象，根据乙、丙的性质分为以下四种情形操作：</w:t>
      </w:r>
    </w:p>
    <w:p w:rsidR="00CE5196" w:rsidRPr="00B83DD8" w:rsidRDefault="005C620E" w:rsidP="002E7AD2">
      <w:pPr>
        <w:pStyle w:val="3"/>
        <w:spacing w:line="560" w:lineRule="exact"/>
        <w:ind w:leftChars="0" w:left="0" w:firstLineChars="200" w:firstLine="640"/>
        <w:rPr>
          <w:rFonts w:eastAsia="黑体" w:hint="default"/>
          <w:sz w:val="32"/>
          <w:szCs w:val="32"/>
        </w:rPr>
      </w:pPr>
      <w:r w:rsidRPr="00B83DD8">
        <w:rPr>
          <w:rFonts w:eastAsia="仿宋_GB2312" w:cs="仿宋_GB2312"/>
          <w:noProof/>
          <w:sz w:val="32"/>
          <w:szCs w:val="32"/>
        </w:rPr>
        <w:lastRenderedPageBreak/>
        <w:drawing>
          <wp:anchor distT="0" distB="0" distL="114300" distR="114300" simplePos="0" relativeHeight="251658240" behindDoc="0" locked="0" layoutInCell="1" allowOverlap="1">
            <wp:simplePos x="0" y="0"/>
            <wp:positionH relativeFrom="column">
              <wp:posOffset>66675</wp:posOffset>
            </wp:positionH>
            <wp:positionV relativeFrom="paragraph">
              <wp:posOffset>196215</wp:posOffset>
            </wp:positionV>
            <wp:extent cx="5272405" cy="4738370"/>
            <wp:effectExtent l="0" t="0" r="4445" b="5080"/>
            <wp:wrapSquare wrapText="bothSides"/>
            <wp:docPr id="129" name="图片 129" descr="16472399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1647239931(1)"/>
                    <pic:cNvPicPr>
                      <a:picLocks noChangeAspect="1"/>
                    </pic:cNvPicPr>
                  </pic:nvPicPr>
                  <pic:blipFill>
                    <a:blip r:embed="rId8"/>
                    <a:stretch>
                      <a:fillRect/>
                    </a:stretch>
                  </pic:blipFill>
                  <pic:spPr>
                    <a:xfrm>
                      <a:off x="0" y="0"/>
                      <a:ext cx="5272405" cy="4738370"/>
                    </a:xfrm>
                    <a:prstGeom prst="rect">
                      <a:avLst/>
                    </a:prstGeom>
                  </pic:spPr>
                </pic:pic>
              </a:graphicData>
            </a:graphic>
          </wp:anchor>
        </w:drawing>
      </w:r>
      <w:r w:rsidR="002E7AD2">
        <w:rPr>
          <w:rFonts w:eastAsia="黑体"/>
          <w:sz w:val="32"/>
          <w:szCs w:val="32"/>
        </w:rPr>
        <w:t>七、</w:t>
      </w:r>
      <w:r w:rsidRPr="00B83DD8">
        <w:rPr>
          <w:rFonts w:eastAsia="黑体"/>
          <w:sz w:val="32"/>
          <w:szCs w:val="32"/>
        </w:rPr>
        <w:t>组织实施</w:t>
      </w:r>
    </w:p>
    <w:p w:rsidR="00540A4B" w:rsidRDefault="005C620E">
      <w:pPr>
        <w:spacing w:line="560" w:lineRule="exact"/>
        <w:ind w:firstLineChars="200" w:firstLine="643"/>
        <w:rPr>
          <w:rFonts w:ascii="Times New Roman" w:eastAsia="仿宋_GB2312" w:hAnsi="Times New Roman" w:cs="仿宋_GB2312"/>
          <w:b/>
          <w:bCs/>
          <w:sz w:val="32"/>
          <w:szCs w:val="32"/>
        </w:rPr>
      </w:pPr>
      <w:r w:rsidRPr="00B83DD8">
        <w:rPr>
          <w:rFonts w:ascii="Times New Roman" w:eastAsia="仿宋_GB2312" w:hAnsi="Times New Roman" w:cs="仿宋_GB2312" w:hint="eastAsia"/>
          <w:b/>
          <w:bCs/>
          <w:sz w:val="32"/>
          <w:szCs w:val="32"/>
        </w:rPr>
        <w:t>1.</w:t>
      </w:r>
      <w:r w:rsidRPr="00B83DD8">
        <w:rPr>
          <w:rFonts w:ascii="Times New Roman" w:eastAsia="仿宋_GB2312" w:hAnsi="Times New Roman" w:cs="仿宋_GB2312" w:hint="eastAsia"/>
          <w:b/>
          <w:bCs/>
          <w:sz w:val="32"/>
          <w:szCs w:val="32"/>
        </w:rPr>
        <w:t>监管部门的责任</w:t>
      </w:r>
    </w:p>
    <w:p w:rsidR="00CE5196" w:rsidRPr="00B83DD8" w:rsidRDefault="005C620E" w:rsidP="00540A4B">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市、区国资委、委托监管单位负责指导、督促所监管企业落实本次房租减免政策。</w:t>
      </w:r>
    </w:p>
    <w:p w:rsidR="00540A4B" w:rsidRDefault="005C620E">
      <w:pPr>
        <w:spacing w:line="560" w:lineRule="exact"/>
        <w:ind w:firstLineChars="200" w:firstLine="643"/>
        <w:rPr>
          <w:rFonts w:ascii="Times New Roman" w:eastAsia="仿宋_GB2312" w:hAnsi="Times New Roman" w:cs="仿宋_GB2312"/>
          <w:b/>
          <w:bCs/>
          <w:sz w:val="32"/>
          <w:szCs w:val="32"/>
        </w:rPr>
      </w:pPr>
      <w:r w:rsidRPr="00B83DD8">
        <w:rPr>
          <w:rFonts w:ascii="Times New Roman" w:eastAsia="仿宋_GB2312" w:hAnsi="Times New Roman" w:cs="仿宋_GB2312" w:hint="eastAsia"/>
          <w:b/>
          <w:bCs/>
          <w:sz w:val="32"/>
          <w:szCs w:val="32"/>
        </w:rPr>
        <w:t>2.</w:t>
      </w:r>
      <w:r w:rsidRPr="00B83DD8">
        <w:rPr>
          <w:rFonts w:ascii="Times New Roman" w:eastAsia="仿宋_GB2312" w:hAnsi="Times New Roman" w:cs="仿宋_GB2312" w:hint="eastAsia"/>
          <w:b/>
          <w:bCs/>
          <w:sz w:val="32"/>
          <w:szCs w:val="32"/>
        </w:rPr>
        <w:t>企业集团的责任</w:t>
      </w:r>
    </w:p>
    <w:p w:rsidR="00CE5196" w:rsidRPr="00B83DD8" w:rsidRDefault="005C620E" w:rsidP="00540A4B">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各企业集团负责组织实施本次房租减免政策。一是建立工作机制。明确分管负责人、责任部门、工作人员和任务分工。二是制订实施方案，指导下属企业做好工作部署。通过官方网站、微信公众号等平台向社会公众进行公告，公告内容包括：实施主体、适用对象、免租范围、操作流程等。三是履行备案程序。按时将实施方案和经汇总审定后的租金减</w:t>
      </w:r>
      <w:r w:rsidRPr="00B83DD8">
        <w:rPr>
          <w:rFonts w:ascii="Times New Roman" w:eastAsia="仿宋_GB2312" w:hAnsi="Times New Roman" w:cs="Times New Roman" w:hint="eastAsia"/>
          <w:sz w:val="32"/>
          <w:szCs w:val="32"/>
        </w:rPr>
        <w:lastRenderedPageBreak/>
        <w:t>免情况分别报市、区两级国资委备案。</w:t>
      </w:r>
    </w:p>
    <w:p w:rsidR="00CE5196" w:rsidRPr="00B83DD8" w:rsidRDefault="005C620E">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企业集团制定的实施方案包括但不限于：企业集团的责任部门、联系人和联系方式，房屋出租摸底情况（包括房产承租人和实际经营承租人两个清单），本次减免租金的范围、标准，办理程序，受理联系人及联系方式，受理时间，申请文本，需提交的材料等，房租减免审批制度，内部管控制度等。</w:t>
      </w:r>
    </w:p>
    <w:p w:rsidR="00540A4B" w:rsidRPr="00540A4B" w:rsidRDefault="005C620E" w:rsidP="00540A4B">
      <w:pPr>
        <w:pStyle w:val="a7"/>
        <w:numPr>
          <w:ilvl w:val="0"/>
          <w:numId w:val="3"/>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t>实施主体的责任</w:t>
      </w:r>
    </w:p>
    <w:p w:rsidR="00CE5196" w:rsidRPr="00540A4B" w:rsidRDefault="005C620E" w:rsidP="00540A4B">
      <w:pPr>
        <w:spacing w:line="560" w:lineRule="exact"/>
        <w:ind w:firstLineChars="200" w:firstLine="640"/>
        <w:rPr>
          <w:rFonts w:ascii="Times New Roman" w:eastAsia="仿宋_GB2312" w:hAnsi="Times New Roman" w:cs="Times New Roman"/>
          <w:sz w:val="32"/>
          <w:szCs w:val="32"/>
        </w:rPr>
      </w:pPr>
      <w:r w:rsidRPr="00540A4B">
        <w:rPr>
          <w:rFonts w:ascii="Times New Roman" w:eastAsia="仿宋_GB2312" w:hAnsi="Times New Roman" w:cs="Times New Roman" w:hint="eastAsia"/>
          <w:sz w:val="32"/>
          <w:szCs w:val="32"/>
        </w:rPr>
        <w:t>各实施主体履行房租减免责任。各实施主体应当按照企业集团的实施方案，与各承租</w:t>
      </w:r>
      <w:r w:rsidR="002D1312">
        <w:rPr>
          <w:rFonts w:ascii="Times New Roman" w:eastAsia="仿宋_GB2312" w:hAnsi="Times New Roman" w:cs="Times New Roman" w:hint="eastAsia"/>
          <w:sz w:val="32"/>
          <w:szCs w:val="32"/>
        </w:rPr>
        <w:t>方</w:t>
      </w:r>
      <w:r w:rsidRPr="00540A4B">
        <w:rPr>
          <w:rFonts w:ascii="Times New Roman" w:eastAsia="仿宋_GB2312" w:hAnsi="Times New Roman" w:cs="Times New Roman" w:hint="eastAsia"/>
          <w:sz w:val="32"/>
          <w:szCs w:val="32"/>
        </w:rPr>
        <w:t>联系，配合企业集团做好摸底工作，形成房产承租</w:t>
      </w:r>
      <w:r w:rsidR="002D1312">
        <w:rPr>
          <w:rFonts w:ascii="Times New Roman" w:eastAsia="仿宋_GB2312" w:hAnsi="Times New Roman" w:cs="Times New Roman" w:hint="eastAsia"/>
          <w:sz w:val="32"/>
          <w:szCs w:val="32"/>
        </w:rPr>
        <w:t>方</w:t>
      </w:r>
      <w:r w:rsidRPr="00540A4B">
        <w:rPr>
          <w:rFonts w:ascii="Times New Roman" w:eastAsia="仿宋_GB2312" w:hAnsi="Times New Roman" w:cs="Times New Roman" w:hint="eastAsia"/>
          <w:sz w:val="32"/>
          <w:szCs w:val="32"/>
        </w:rPr>
        <w:t>和</w:t>
      </w:r>
      <w:r w:rsidR="002D1312">
        <w:rPr>
          <w:rFonts w:ascii="Times New Roman" w:eastAsia="仿宋_GB2312" w:hAnsi="Times New Roman" w:cs="Times New Roman" w:hint="eastAsia"/>
          <w:sz w:val="32"/>
          <w:szCs w:val="32"/>
        </w:rPr>
        <w:t>最终承租方</w:t>
      </w:r>
      <w:r w:rsidRPr="00540A4B">
        <w:rPr>
          <w:rFonts w:ascii="Times New Roman" w:eastAsia="仿宋_GB2312" w:hAnsi="Times New Roman" w:cs="Times New Roman" w:hint="eastAsia"/>
          <w:sz w:val="32"/>
          <w:szCs w:val="32"/>
        </w:rPr>
        <w:t>两个清单。根据摸底情况，通过公告、电话、网络等多种方式及时告知承租</w:t>
      </w:r>
      <w:r w:rsidR="002D1312">
        <w:rPr>
          <w:rFonts w:ascii="Times New Roman" w:eastAsia="仿宋_GB2312" w:hAnsi="Times New Roman" w:cs="Times New Roman" w:hint="eastAsia"/>
          <w:sz w:val="32"/>
          <w:szCs w:val="32"/>
        </w:rPr>
        <w:t>方</w:t>
      </w:r>
      <w:r w:rsidRPr="00540A4B">
        <w:rPr>
          <w:rFonts w:ascii="Times New Roman" w:eastAsia="仿宋_GB2312" w:hAnsi="Times New Roman" w:cs="Times New Roman" w:hint="eastAsia"/>
          <w:sz w:val="32"/>
          <w:szCs w:val="32"/>
        </w:rPr>
        <w:t>，对于政策范围内承租</w:t>
      </w:r>
      <w:r w:rsidR="002D1312">
        <w:rPr>
          <w:rFonts w:ascii="Times New Roman" w:eastAsia="仿宋_GB2312" w:hAnsi="Times New Roman" w:cs="Times New Roman" w:hint="eastAsia"/>
          <w:sz w:val="32"/>
          <w:szCs w:val="32"/>
        </w:rPr>
        <w:t>方</w:t>
      </w:r>
      <w:r w:rsidRPr="00540A4B">
        <w:rPr>
          <w:rFonts w:ascii="Times New Roman" w:eastAsia="仿宋_GB2312" w:hAnsi="Times New Roman" w:cs="Times New Roman" w:hint="eastAsia"/>
          <w:sz w:val="32"/>
          <w:szCs w:val="32"/>
        </w:rPr>
        <w:t>，要指导其按照流程申报办理房租减免手续，对于不符合减免条件的承租</w:t>
      </w:r>
      <w:r w:rsidR="002D1312">
        <w:rPr>
          <w:rFonts w:ascii="Times New Roman" w:eastAsia="仿宋_GB2312" w:hAnsi="Times New Roman" w:cs="Times New Roman" w:hint="eastAsia"/>
          <w:sz w:val="32"/>
          <w:szCs w:val="32"/>
        </w:rPr>
        <w:t>方</w:t>
      </w:r>
      <w:r w:rsidRPr="00540A4B">
        <w:rPr>
          <w:rFonts w:ascii="Times New Roman" w:eastAsia="仿宋_GB2312" w:hAnsi="Times New Roman" w:cs="Times New Roman" w:hint="eastAsia"/>
          <w:sz w:val="32"/>
          <w:szCs w:val="32"/>
        </w:rPr>
        <w:t>，要做好政策解释工作。</w:t>
      </w:r>
    </w:p>
    <w:p w:rsidR="00CE5196" w:rsidRPr="00B83DD8" w:rsidRDefault="005C620E">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涉及其他非国有中小股东的国有企业，控股股东应充分发挥作用，加强沟通协调，争取支持理解；涉及上市及金融企业，要加强跟踪辅导，严格按照相关规定规范操作、防范风险。</w:t>
      </w:r>
    </w:p>
    <w:p w:rsidR="00CE5196" w:rsidRPr="00B83DD8" w:rsidRDefault="002E7AD2" w:rsidP="002E7AD2">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八、</w:t>
      </w:r>
      <w:r w:rsidR="005C620E" w:rsidRPr="00B83DD8">
        <w:rPr>
          <w:rFonts w:ascii="Times New Roman" w:eastAsia="黑体" w:hAnsi="Times New Roman" w:hint="eastAsia"/>
          <w:sz w:val="32"/>
          <w:szCs w:val="32"/>
        </w:rPr>
        <w:t>办理流程</w:t>
      </w:r>
    </w:p>
    <w:p w:rsidR="00CE5196" w:rsidRPr="00B83DD8" w:rsidRDefault="005C620E">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按照摸底</w:t>
      </w:r>
      <w:r w:rsidRPr="00B83DD8">
        <w:rPr>
          <w:rFonts w:ascii="Times New Roman" w:eastAsia="仿宋_GB2312" w:hAnsi="Times New Roman" w:cs="Times New Roman" w:hint="eastAsia"/>
          <w:sz w:val="32"/>
          <w:szCs w:val="32"/>
        </w:rPr>
        <w:t>-</w:t>
      </w:r>
      <w:r w:rsidRPr="00B83DD8">
        <w:rPr>
          <w:rFonts w:ascii="Times New Roman" w:eastAsia="仿宋_GB2312" w:hAnsi="Times New Roman" w:cs="Times New Roman" w:hint="eastAsia"/>
          <w:sz w:val="32"/>
          <w:szCs w:val="32"/>
        </w:rPr>
        <w:t>告知</w:t>
      </w:r>
      <w:r w:rsidRPr="00B83DD8">
        <w:rPr>
          <w:rFonts w:ascii="Times New Roman" w:eastAsia="仿宋_GB2312" w:hAnsi="Times New Roman" w:cs="Times New Roman" w:hint="eastAsia"/>
          <w:sz w:val="32"/>
          <w:szCs w:val="32"/>
        </w:rPr>
        <w:t>-</w:t>
      </w:r>
      <w:r w:rsidRPr="00B83DD8">
        <w:rPr>
          <w:rFonts w:ascii="Times New Roman" w:eastAsia="仿宋_GB2312" w:hAnsi="Times New Roman" w:cs="Times New Roman" w:hint="eastAsia"/>
          <w:sz w:val="32"/>
          <w:szCs w:val="32"/>
        </w:rPr>
        <w:t>受理</w:t>
      </w:r>
      <w:r w:rsidRPr="00B83DD8">
        <w:rPr>
          <w:rFonts w:ascii="Times New Roman" w:eastAsia="仿宋_GB2312" w:hAnsi="Times New Roman" w:cs="Times New Roman" w:hint="eastAsia"/>
          <w:sz w:val="32"/>
          <w:szCs w:val="32"/>
        </w:rPr>
        <w:t>-</w:t>
      </w:r>
      <w:r w:rsidRPr="00B83DD8">
        <w:rPr>
          <w:rFonts w:ascii="Times New Roman" w:eastAsia="仿宋_GB2312" w:hAnsi="Times New Roman" w:cs="Times New Roman" w:hint="eastAsia"/>
          <w:sz w:val="32"/>
          <w:szCs w:val="32"/>
        </w:rPr>
        <w:t>审批</w:t>
      </w:r>
      <w:r w:rsidRPr="00B83DD8">
        <w:rPr>
          <w:rFonts w:ascii="Times New Roman" w:eastAsia="仿宋_GB2312" w:hAnsi="Times New Roman" w:cs="Times New Roman" w:hint="eastAsia"/>
          <w:sz w:val="32"/>
          <w:szCs w:val="32"/>
        </w:rPr>
        <w:t>-</w:t>
      </w:r>
      <w:r w:rsidRPr="00B83DD8">
        <w:rPr>
          <w:rFonts w:ascii="Times New Roman" w:eastAsia="仿宋_GB2312" w:hAnsi="Times New Roman" w:cs="Times New Roman" w:hint="eastAsia"/>
          <w:sz w:val="32"/>
          <w:szCs w:val="32"/>
        </w:rPr>
        <w:t>反馈</w:t>
      </w:r>
      <w:r w:rsidRPr="00B83DD8">
        <w:rPr>
          <w:rFonts w:ascii="Times New Roman" w:eastAsia="仿宋_GB2312" w:hAnsi="Times New Roman" w:cs="Times New Roman" w:hint="eastAsia"/>
          <w:sz w:val="32"/>
          <w:szCs w:val="32"/>
        </w:rPr>
        <w:t>-</w:t>
      </w:r>
      <w:r w:rsidRPr="00B83DD8">
        <w:rPr>
          <w:rFonts w:ascii="Times New Roman" w:eastAsia="仿宋_GB2312" w:hAnsi="Times New Roman" w:cs="Times New Roman" w:hint="eastAsia"/>
          <w:sz w:val="32"/>
          <w:szCs w:val="32"/>
        </w:rPr>
        <w:t>报备流程进行办理。</w:t>
      </w:r>
    </w:p>
    <w:p w:rsidR="00540A4B" w:rsidRPr="00540A4B" w:rsidRDefault="005C620E" w:rsidP="00540A4B">
      <w:pPr>
        <w:pStyle w:val="a7"/>
        <w:numPr>
          <w:ilvl w:val="0"/>
          <w:numId w:val="5"/>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t>摸底</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各国有企业应摸清承租方、最终承租方（如有转租方的）等相关情况，形成房产承租方和最终承租方清单。</w:t>
      </w:r>
    </w:p>
    <w:p w:rsidR="00540A4B" w:rsidRPr="00540A4B" w:rsidRDefault="005C620E" w:rsidP="00540A4B">
      <w:pPr>
        <w:pStyle w:val="a7"/>
        <w:numPr>
          <w:ilvl w:val="0"/>
          <w:numId w:val="5"/>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lastRenderedPageBreak/>
        <w:t>告知</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依照摸底情况，通过公告、电话、电子邮件、网络等多种方式告知各政策范围内承租方，做到应知尽知。告知内容应包括：减免的范围、标准，办理程序，受理联系人及联系方式，受理时间，申请文本，需提交的材料等。</w:t>
      </w:r>
    </w:p>
    <w:p w:rsidR="00540A4B" w:rsidRPr="00540A4B" w:rsidRDefault="005C620E" w:rsidP="00540A4B">
      <w:pPr>
        <w:pStyle w:val="a7"/>
        <w:numPr>
          <w:ilvl w:val="0"/>
          <w:numId w:val="5"/>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t>受理</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各国有企业应以便捷高效为原则，设立受理通道，申请人需提供申请及相关证明材料（包括承租方、最终承租方证明材料）。疫情期间，应避免人流集聚，国有企业可通过网络、信函、电话通讯等多种方式予以受理。</w:t>
      </w:r>
    </w:p>
    <w:p w:rsidR="00540A4B" w:rsidRPr="00540A4B" w:rsidRDefault="005C620E" w:rsidP="00540A4B">
      <w:pPr>
        <w:pStyle w:val="a7"/>
        <w:numPr>
          <w:ilvl w:val="0"/>
          <w:numId w:val="5"/>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t>审批</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各国有企业应根据企业集团内部管理规定，统一制定房租减免审批制度，明确审批主体、流程、时限。</w:t>
      </w:r>
    </w:p>
    <w:p w:rsidR="00540A4B" w:rsidRPr="00540A4B" w:rsidRDefault="005C620E" w:rsidP="00540A4B">
      <w:pPr>
        <w:pStyle w:val="a7"/>
        <w:numPr>
          <w:ilvl w:val="0"/>
          <w:numId w:val="5"/>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t>反馈</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减免事项审批通过后，应及时书面告知申请承租方，承租方凭告知书、最终承租方确认书办理减免手续。不符合减免条件的承租方，要及时告知，并做好政策解释工作。</w:t>
      </w:r>
    </w:p>
    <w:p w:rsidR="00540A4B" w:rsidRPr="00540A4B" w:rsidRDefault="005C620E" w:rsidP="00540A4B">
      <w:pPr>
        <w:pStyle w:val="a7"/>
        <w:numPr>
          <w:ilvl w:val="0"/>
          <w:numId w:val="5"/>
        </w:numPr>
        <w:spacing w:line="560" w:lineRule="exact"/>
        <w:ind w:firstLineChars="0"/>
        <w:rPr>
          <w:rFonts w:ascii="Times New Roman" w:eastAsia="仿宋_GB2312" w:hAnsi="Times New Roman" w:cs="仿宋_GB2312"/>
          <w:b/>
          <w:bCs/>
          <w:sz w:val="32"/>
          <w:szCs w:val="32"/>
        </w:rPr>
      </w:pPr>
      <w:r w:rsidRPr="00540A4B">
        <w:rPr>
          <w:rFonts w:ascii="Times New Roman" w:eastAsia="仿宋_GB2312" w:hAnsi="Times New Roman" w:cs="仿宋_GB2312" w:hint="eastAsia"/>
          <w:b/>
          <w:bCs/>
          <w:sz w:val="32"/>
          <w:szCs w:val="32"/>
        </w:rPr>
        <w:t>报备</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对于租金减免情况应逐笔记录，加强数据统计，建立档案，形成底表。有关情况由企业集团汇总审定，并经第三方机构复核后，报市、区国资委及委托监管单位备案。</w:t>
      </w:r>
    </w:p>
    <w:p w:rsidR="00CE5196" w:rsidRPr="00B83DD8" w:rsidRDefault="005C620E">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各环节具体办理方式、责任主体、办理时限等以企业集团实施方案为准。</w:t>
      </w:r>
    </w:p>
    <w:p w:rsidR="00CE5196" w:rsidRPr="00B83DD8" w:rsidRDefault="003F76A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sidR="005C620E" w:rsidRPr="00B83DD8">
        <w:rPr>
          <w:rFonts w:ascii="Times New Roman" w:eastAsia="黑体" w:hAnsi="Times New Roman" w:cs="Times New Roman"/>
          <w:sz w:val="32"/>
          <w:szCs w:val="32"/>
        </w:rPr>
        <w:t>、</w:t>
      </w:r>
      <w:r w:rsidR="005C620E" w:rsidRPr="00B83DD8">
        <w:rPr>
          <w:rFonts w:ascii="Times New Roman" w:eastAsia="黑体" w:hAnsi="Times New Roman" w:cs="Times New Roman" w:hint="eastAsia"/>
          <w:sz w:val="32"/>
          <w:szCs w:val="32"/>
        </w:rPr>
        <w:t>任务安排及时间节点</w:t>
      </w:r>
    </w:p>
    <w:p w:rsidR="00540A4B" w:rsidRDefault="005C620E">
      <w:pPr>
        <w:spacing w:line="560" w:lineRule="exact"/>
        <w:ind w:firstLineChars="200" w:firstLine="643"/>
        <w:rPr>
          <w:rFonts w:ascii="Times New Roman" w:eastAsia="仿宋_GB2312" w:hAnsi="Times New Roman"/>
          <w:b/>
          <w:bCs/>
          <w:sz w:val="32"/>
          <w:szCs w:val="32"/>
        </w:rPr>
      </w:pPr>
      <w:r w:rsidRPr="00B83DD8">
        <w:rPr>
          <w:rFonts w:ascii="Times New Roman" w:eastAsia="仿宋_GB2312" w:hAnsi="Times New Roman" w:hint="eastAsia"/>
          <w:b/>
          <w:bCs/>
          <w:sz w:val="32"/>
          <w:szCs w:val="32"/>
        </w:rPr>
        <w:lastRenderedPageBreak/>
        <w:t>1.</w:t>
      </w:r>
      <w:r w:rsidRPr="00B83DD8">
        <w:rPr>
          <w:rFonts w:ascii="Times New Roman" w:eastAsia="仿宋_GB2312" w:hAnsi="Times New Roman" w:hint="eastAsia"/>
          <w:b/>
          <w:bCs/>
          <w:sz w:val="32"/>
          <w:szCs w:val="32"/>
        </w:rPr>
        <w:t>发布公告</w:t>
      </w:r>
    </w:p>
    <w:p w:rsidR="00CE5196" w:rsidRPr="00B83DD8" w:rsidRDefault="002D1312" w:rsidP="00540A4B">
      <w:pPr>
        <w:spacing w:line="560" w:lineRule="exact"/>
        <w:ind w:firstLineChars="196" w:firstLine="627"/>
        <w:rPr>
          <w:rFonts w:ascii="Times New Roman" w:eastAsia="仿宋_GB2312" w:hAnsi="Times New Roman"/>
          <w:b/>
          <w:bCs/>
          <w:sz w:val="32"/>
          <w:szCs w:val="32"/>
        </w:rPr>
      </w:pPr>
      <w:r>
        <w:rPr>
          <w:rFonts w:ascii="Times New Roman" w:eastAsia="仿宋_GB2312" w:hAnsi="Times New Roman" w:hint="eastAsia"/>
          <w:bCs/>
          <w:sz w:val="32"/>
          <w:szCs w:val="32"/>
        </w:rPr>
        <w:t>各企业集团应于</w:t>
      </w:r>
      <w:r>
        <w:rPr>
          <w:rFonts w:ascii="Times New Roman" w:eastAsia="仿宋_GB2312" w:hAnsi="Times New Roman" w:hint="eastAsia"/>
          <w:bCs/>
          <w:sz w:val="32"/>
          <w:szCs w:val="32"/>
        </w:rPr>
        <w:t>2</w:t>
      </w:r>
      <w:r>
        <w:rPr>
          <w:rFonts w:ascii="Times New Roman" w:eastAsia="仿宋_GB2312" w:hAnsi="Times New Roman"/>
          <w:bCs/>
          <w:sz w:val="32"/>
          <w:szCs w:val="32"/>
        </w:rPr>
        <w:t>022</w:t>
      </w:r>
      <w:r>
        <w:rPr>
          <w:rFonts w:ascii="Times New Roman" w:eastAsia="仿宋_GB2312" w:hAnsi="Times New Roman"/>
          <w:bCs/>
          <w:sz w:val="32"/>
          <w:szCs w:val="32"/>
        </w:rPr>
        <w:t>年</w:t>
      </w:r>
      <w:r>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Pr>
          <w:rFonts w:ascii="Times New Roman" w:eastAsia="仿宋_GB2312" w:hAnsi="Times New Roman" w:hint="eastAsia"/>
          <w:bCs/>
          <w:sz w:val="32"/>
          <w:szCs w:val="32"/>
        </w:rPr>
        <w:t>15</w:t>
      </w:r>
      <w:r>
        <w:rPr>
          <w:rFonts w:ascii="Times New Roman" w:eastAsia="仿宋_GB2312" w:hAnsi="Times New Roman"/>
          <w:bCs/>
          <w:sz w:val="32"/>
          <w:szCs w:val="32"/>
        </w:rPr>
        <w:t>日前通过官方网站</w:t>
      </w:r>
      <w:r>
        <w:rPr>
          <w:rFonts w:ascii="Times New Roman" w:eastAsia="仿宋_GB2312" w:hAnsi="Times New Roman" w:hint="eastAsia"/>
          <w:bCs/>
          <w:sz w:val="32"/>
          <w:szCs w:val="32"/>
        </w:rPr>
        <w:t>、</w:t>
      </w:r>
      <w:r>
        <w:rPr>
          <w:rFonts w:ascii="Times New Roman" w:eastAsia="仿宋_GB2312" w:hAnsi="Times New Roman"/>
          <w:bCs/>
          <w:sz w:val="32"/>
          <w:szCs w:val="32"/>
        </w:rPr>
        <w:t>微信公众号发布</w:t>
      </w:r>
      <w:r>
        <w:rPr>
          <w:rFonts w:ascii="Times New Roman" w:eastAsia="仿宋_GB2312" w:hAnsi="Times New Roman" w:hint="eastAsia"/>
          <w:bCs/>
          <w:sz w:val="32"/>
          <w:szCs w:val="32"/>
        </w:rPr>
        <w:t>减免</w:t>
      </w:r>
      <w:r>
        <w:rPr>
          <w:rFonts w:ascii="Times New Roman" w:eastAsia="仿宋_GB2312" w:hAnsi="Times New Roman"/>
          <w:bCs/>
          <w:sz w:val="32"/>
          <w:szCs w:val="32"/>
        </w:rPr>
        <w:t>租金公告</w:t>
      </w:r>
      <w:r w:rsidRPr="00B83DD8">
        <w:rPr>
          <w:rFonts w:ascii="Times New Roman" w:eastAsia="仿宋_GB2312" w:hAnsi="Times New Roman" w:hint="eastAsia"/>
          <w:sz w:val="32"/>
          <w:szCs w:val="32"/>
        </w:rPr>
        <w:t>（公告内容参考范式附后）</w:t>
      </w:r>
      <w:r>
        <w:rPr>
          <w:rFonts w:ascii="Times New Roman" w:eastAsia="仿宋_GB2312" w:hAnsi="Times New Roman" w:hint="eastAsia"/>
          <w:bCs/>
          <w:sz w:val="32"/>
          <w:szCs w:val="32"/>
        </w:rPr>
        <w:t>，公告内容包括</w:t>
      </w:r>
      <w:r>
        <w:rPr>
          <w:rFonts w:ascii="Times New Roman" w:eastAsia="仿宋_GB2312" w:hAnsi="Times New Roman" w:hint="eastAsia"/>
          <w:sz w:val="32"/>
          <w:szCs w:val="32"/>
        </w:rPr>
        <w:t>实施主体、减免对象、减免范围、办理流程等。</w:t>
      </w:r>
      <w:r w:rsidR="005C620E" w:rsidRPr="00B83DD8">
        <w:rPr>
          <w:rFonts w:ascii="Times New Roman" w:eastAsia="仿宋_GB2312" w:hAnsi="Times New Roman" w:hint="eastAsia"/>
          <w:sz w:val="32"/>
          <w:szCs w:val="32"/>
        </w:rPr>
        <w:t>同时，各企业集团应在自有对外租赁园区、楼宇、商场等场所张贴告示，同步公开。</w:t>
      </w:r>
    </w:p>
    <w:p w:rsidR="00540A4B" w:rsidRPr="00540A4B" w:rsidRDefault="00540A4B" w:rsidP="00540A4B">
      <w:pPr>
        <w:adjustRightInd w:val="0"/>
        <w:snapToGrid w:val="0"/>
        <w:spacing w:line="560" w:lineRule="exact"/>
        <w:ind w:firstLineChars="196" w:firstLine="630"/>
        <w:rPr>
          <w:rFonts w:ascii="Times New Roman" w:eastAsia="仿宋_GB2312" w:hAnsi="Times New Roman"/>
          <w:b/>
          <w:bCs/>
          <w:sz w:val="32"/>
          <w:szCs w:val="32"/>
        </w:rPr>
      </w:pPr>
      <w:r>
        <w:rPr>
          <w:rFonts w:ascii="Times New Roman" w:eastAsia="仿宋_GB2312" w:hAnsi="Times New Roman" w:hint="eastAsia"/>
          <w:b/>
          <w:bCs/>
          <w:sz w:val="32"/>
          <w:szCs w:val="32"/>
        </w:rPr>
        <w:t>2.</w:t>
      </w:r>
      <w:r w:rsidR="005C620E" w:rsidRPr="00540A4B">
        <w:rPr>
          <w:rFonts w:ascii="Times New Roman" w:eastAsia="仿宋_GB2312" w:hAnsi="Times New Roman" w:hint="eastAsia"/>
          <w:b/>
          <w:bCs/>
          <w:sz w:val="32"/>
          <w:szCs w:val="32"/>
        </w:rPr>
        <w:t>排摸情况</w:t>
      </w:r>
    </w:p>
    <w:p w:rsidR="00CE5196" w:rsidRPr="00540A4B" w:rsidRDefault="005C620E" w:rsidP="00540A4B">
      <w:pPr>
        <w:adjustRightInd w:val="0"/>
        <w:snapToGrid w:val="0"/>
        <w:spacing w:line="560" w:lineRule="exact"/>
        <w:ind w:firstLineChars="200" w:firstLine="640"/>
        <w:rPr>
          <w:rFonts w:ascii="Times New Roman" w:eastAsia="仿宋_GB2312" w:hAnsi="Times New Roman" w:cs="Times New Roman"/>
          <w:sz w:val="32"/>
          <w:szCs w:val="32"/>
        </w:rPr>
      </w:pPr>
      <w:r w:rsidRPr="00540A4B">
        <w:rPr>
          <w:rFonts w:ascii="Times New Roman" w:eastAsia="仿宋_GB2312" w:hAnsi="Times New Roman" w:cs="Times New Roman" w:hint="eastAsia"/>
          <w:sz w:val="32"/>
          <w:szCs w:val="32"/>
        </w:rPr>
        <w:t>各有关企业</w:t>
      </w:r>
      <w:r w:rsidRPr="00540A4B">
        <w:rPr>
          <w:rFonts w:ascii="Times New Roman" w:eastAsia="仿宋_GB2312" w:hAnsi="Times New Roman" w:cs="Times New Roman"/>
          <w:sz w:val="32"/>
          <w:szCs w:val="32"/>
        </w:rPr>
        <w:t>应于</w:t>
      </w:r>
      <w:r w:rsidRPr="00540A4B">
        <w:rPr>
          <w:rFonts w:ascii="Times New Roman" w:eastAsia="仿宋_GB2312" w:hAnsi="Times New Roman" w:cs="Times New Roman"/>
          <w:sz w:val="32"/>
          <w:szCs w:val="32"/>
        </w:rPr>
        <w:t>202</w:t>
      </w:r>
      <w:r w:rsidRPr="00540A4B">
        <w:rPr>
          <w:rFonts w:ascii="Times New Roman" w:eastAsia="仿宋_GB2312" w:hAnsi="Times New Roman" w:cs="Times New Roman" w:hint="eastAsia"/>
          <w:sz w:val="32"/>
          <w:szCs w:val="32"/>
        </w:rPr>
        <w:t>2</w:t>
      </w:r>
      <w:r w:rsidRPr="00540A4B">
        <w:rPr>
          <w:rFonts w:ascii="Times New Roman" w:eastAsia="仿宋_GB2312" w:hAnsi="Times New Roman" w:cs="Times New Roman"/>
          <w:sz w:val="32"/>
          <w:szCs w:val="32"/>
        </w:rPr>
        <w:t>年</w:t>
      </w:r>
      <w:r w:rsidRPr="00540A4B">
        <w:rPr>
          <w:rFonts w:ascii="Times New Roman" w:eastAsia="仿宋_GB2312" w:hAnsi="Times New Roman" w:cs="Times New Roman" w:hint="eastAsia"/>
          <w:sz w:val="32"/>
          <w:szCs w:val="32"/>
        </w:rPr>
        <w:t>4</w:t>
      </w:r>
      <w:r w:rsidRPr="00540A4B">
        <w:rPr>
          <w:rFonts w:ascii="Times New Roman" w:eastAsia="仿宋_GB2312" w:hAnsi="Times New Roman" w:cs="Times New Roman"/>
          <w:sz w:val="32"/>
          <w:szCs w:val="32"/>
        </w:rPr>
        <w:t>月</w:t>
      </w:r>
      <w:r w:rsidRPr="00540A4B">
        <w:rPr>
          <w:rFonts w:ascii="Times New Roman" w:eastAsia="仿宋_GB2312" w:hAnsi="Times New Roman" w:cs="Times New Roman" w:hint="eastAsia"/>
          <w:sz w:val="32"/>
          <w:szCs w:val="32"/>
        </w:rPr>
        <w:t>30</w:t>
      </w:r>
      <w:r w:rsidRPr="00540A4B">
        <w:rPr>
          <w:rFonts w:ascii="Times New Roman" w:eastAsia="仿宋_GB2312" w:hAnsi="Times New Roman" w:cs="Times New Roman"/>
          <w:sz w:val="32"/>
          <w:szCs w:val="32"/>
        </w:rPr>
        <w:t>日前完成</w:t>
      </w:r>
      <w:r w:rsidRPr="00540A4B">
        <w:rPr>
          <w:rFonts w:ascii="Times New Roman" w:eastAsia="仿宋_GB2312" w:hAnsi="Times New Roman" w:cs="Times New Roman" w:hint="eastAsia"/>
          <w:sz w:val="32"/>
          <w:szCs w:val="32"/>
        </w:rPr>
        <w:t>房屋出租情况</w:t>
      </w:r>
      <w:r w:rsidRPr="00540A4B">
        <w:rPr>
          <w:rFonts w:ascii="Times New Roman" w:eastAsia="仿宋_GB2312" w:hAnsi="Times New Roman" w:cs="Times New Roman"/>
          <w:sz w:val="32"/>
          <w:szCs w:val="32"/>
        </w:rPr>
        <w:t>摸底工作，形成</w:t>
      </w:r>
      <w:r w:rsidRPr="00540A4B">
        <w:rPr>
          <w:rFonts w:ascii="Times New Roman" w:eastAsia="仿宋_GB2312" w:hAnsi="Times New Roman" w:cs="Times New Roman" w:hint="eastAsia"/>
          <w:sz w:val="32"/>
          <w:szCs w:val="32"/>
        </w:rPr>
        <w:t>情况</w:t>
      </w:r>
      <w:r w:rsidRPr="00540A4B">
        <w:rPr>
          <w:rFonts w:ascii="Times New Roman" w:eastAsia="仿宋_GB2312" w:hAnsi="Times New Roman" w:cs="Times New Roman"/>
          <w:sz w:val="32"/>
          <w:szCs w:val="32"/>
        </w:rPr>
        <w:t>清单。</w:t>
      </w:r>
    </w:p>
    <w:p w:rsidR="00540A4B" w:rsidRPr="00540A4B" w:rsidRDefault="00540A4B" w:rsidP="00540A4B">
      <w:pPr>
        <w:spacing w:line="560" w:lineRule="exact"/>
        <w:ind w:firstLineChars="196" w:firstLine="630"/>
        <w:rPr>
          <w:rFonts w:ascii="Times New Roman" w:eastAsia="仿宋_GB2312" w:hAnsi="Times New Roman"/>
          <w:b/>
          <w:bCs/>
          <w:sz w:val="32"/>
          <w:szCs w:val="32"/>
        </w:rPr>
      </w:pPr>
      <w:r>
        <w:rPr>
          <w:rFonts w:ascii="Times New Roman" w:eastAsia="仿宋_GB2312" w:hAnsi="Times New Roman" w:hint="eastAsia"/>
          <w:b/>
          <w:bCs/>
          <w:sz w:val="32"/>
          <w:szCs w:val="32"/>
        </w:rPr>
        <w:t>3.</w:t>
      </w:r>
      <w:r w:rsidR="005C620E" w:rsidRPr="00540A4B">
        <w:rPr>
          <w:rFonts w:ascii="Times New Roman" w:eastAsia="仿宋_GB2312" w:hAnsi="Times New Roman"/>
          <w:b/>
          <w:bCs/>
          <w:sz w:val="32"/>
          <w:szCs w:val="32"/>
        </w:rPr>
        <w:t>实施减免</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各国有企业</w:t>
      </w:r>
      <w:r>
        <w:rPr>
          <w:rFonts w:ascii="Times New Roman" w:eastAsia="仿宋_GB2312" w:hAnsi="Times New Roman"/>
          <w:sz w:val="32"/>
          <w:szCs w:val="32"/>
        </w:rPr>
        <w:t>应</w:t>
      </w:r>
      <w:r>
        <w:rPr>
          <w:rFonts w:ascii="Times New Roman" w:eastAsia="仿宋_GB2312" w:hAnsi="Times New Roman" w:hint="eastAsia"/>
          <w:sz w:val="32"/>
          <w:szCs w:val="32"/>
        </w:rPr>
        <w:t>加快落实房租减免政策，在租租户第一档减免工作应于</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w:t>
      </w:r>
      <w:r>
        <w:rPr>
          <w:rFonts w:ascii="Times New Roman" w:eastAsia="仿宋_GB2312" w:hAnsi="Times New Roman" w:hint="eastAsia"/>
          <w:sz w:val="32"/>
          <w:szCs w:val="32"/>
        </w:rPr>
        <w:t>基本</w:t>
      </w:r>
      <w:r>
        <w:rPr>
          <w:rFonts w:ascii="Times New Roman" w:eastAsia="仿宋_GB2312" w:hAnsi="Times New Roman"/>
          <w:sz w:val="32"/>
          <w:szCs w:val="32"/>
        </w:rPr>
        <w:t>完成</w:t>
      </w: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日后新签约租户自起租日实施减免；第二档减免工作自发生疫情中高风险地区的当月起实施，应于</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日前完成。</w:t>
      </w:r>
    </w:p>
    <w:p w:rsidR="00540A4B" w:rsidRPr="00540A4B" w:rsidRDefault="005C620E" w:rsidP="00540A4B">
      <w:pPr>
        <w:pStyle w:val="a7"/>
        <w:numPr>
          <w:ilvl w:val="0"/>
          <w:numId w:val="3"/>
        </w:numPr>
        <w:spacing w:line="560" w:lineRule="exact"/>
        <w:ind w:firstLineChars="0"/>
        <w:rPr>
          <w:rFonts w:ascii="Times New Roman" w:eastAsia="仿宋_GB2312" w:hAnsi="Times New Roman"/>
          <w:b/>
          <w:bCs/>
          <w:sz w:val="32"/>
          <w:szCs w:val="32"/>
        </w:rPr>
      </w:pPr>
      <w:r w:rsidRPr="00540A4B">
        <w:rPr>
          <w:rFonts w:ascii="Times New Roman" w:eastAsia="仿宋_GB2312" w:hAnsi="Times New Roman" w:hint="eastAsia"/>
          <w:b/>
          <w:bCs/>
          <w:sz w:val="32"/>
          <w:szCs w:val="32"/>
        </w:rPr>
        <w:t>信息报送</w:t>
      </w:r>
    </w:p>
    <w:p w:rsidR="00CE5196" w:rsidRPr="00540A4B" w:rsidRDefault="002D1312" w:rsidP="00540A4B">
      <w:pPr>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hint="eastAsia"/>
          <w:sz w:val="32"/>
          <w:szCs w:val="32"/>
        </w:rPr>
        <w:t>各企业集团应于每周五中午前将本周免租进展情况报送市、区国资委及委托监管单位，报送内容包括疫情中高风险地区和其他地区的受惠企业数、租赁面积、减免金额。</w:t>
      </w:r>
      <w:r w:rsidR="005C620E" w:rsidRPr="00540A4B">
        <w:rPr>
          <w:rFonts w:ascii="Times New Roman" w:eastAsia="仿宋_GB2312" w:hAnsi="Times New Roman" w:cs="Times New Roman" w:hint="eastAsia"/>
          <w:sz w:val="32"/>
          <w:szCs w:val="32"/>
        </w:rPr>
        <w:t>其中，市属国有企业报送市国资委，区国资委、委托监管单位汇总所属企业情况后报送市国资委。</w:t>
      </w:r>
    </w:p>
    <w:p w:rsidR="00540A4B" w:rsidRPr="00540A4B" w:rsidRDefault="005C620E" w:rsidP="00540A4B">
      <w:pPr>
        <w:pStyle w:val="a7"/>
        <w:numPr>
          <w:ilvl w:val="0"/>
          <w:numId w:val="3"/>
        </w:numPr>
        <w:spacing w:line="560" w:lineRule="exact"/>
        <w:ind w:firstLineChars="0"/>
        <w:rPr>
          <w:rFonts w:ascii="Times New Roman" w:eastAsia="仿宋_GB2312" w:hAnsi="Times New Roman"/>
          <w:b/>
          <w:bCs/>
          <w:sz w:val="32"/>
          <w:szCs w:val="32"/>
        </w:rPr>
      </w:pPr>
      <w:r w:rsidRPr="00540A4B">
        <w:rPr>
          <w:rFonts w:ascii="Times New Roman" w:eastAsia="仿宋_GB2312" w:hAnsi="Times New Roman"/>
          <w:b/>
          <w:bCs/>
          <w:sz w:val="32"/>
          <w:szCs w:val="32"/>
        </w:rPr>
        <w:t>上报备案</w:t>
      </w:r>
    </w:p>
    <w:p w:rsidR="00CE5196" w:rsidRPr="00540A4B" w:rsidRDefault="002D1312" w:rsidP="00540A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各国有企业</w:t>
      </w:r>
      <w:r>
        <w:rPr>
          <w:rFonts w:ascii="Times New Roman" w:eastAsia="仿宋_GB2312" w:hAnsi="Times New Roman"/>
          <w:sz w:val="32"/>
          <w:szCs w:val="32"/>
        </w:rPr>
        <w:t>租金减免情况明细表经</w:t>
      </w:r>
      <w:r>
        <w:rPr>
          <w:rFonts w:ascii="Times New Roman" w:eastAsia="仿宋_GB2312" w:hAnsi="Times New Roman" w:hint="eastAsia"/>
          <w:sz w:val="32"/>
          <w:szCs w:val="32"/>
        </w:rPr>
        <w:t>所属</w:t>
      </w:r>
      <w:r>
        <w:rPr>
          <w:rFonts w:ascii="Times New Roman" w:eastAsia="仿宋_GB2312" w:hAnsi="Times New Roman"/>
          <w:sz w:val="32"/>
          <w:szCs w:val="32"/>
        </w:rPr>
        <w:t>企业集团汇总审定</w:t>
      </w:r>
      <w:r>
        <w:rPr>
          <w:rFonts w:ascii="Times New Roman" w:eastAsia="仿宋_GB2312" w:hAnsi="Times New Roman" w:hint="eastAsia"/>
          <w:sz w:val="32"/>
          <w:szCs w:val="32"/>
        </w:rPr>
        <w:t>以及第三方机构复核</w:t>
      </w:r>
      <w:r>
        <w:rPr>
          <w:rFonts w:ascii="Times New Roman" w:eastAsia="仿宋_GB2312" w:hAnsi="Times New Roman"/>
          <w:sz w:val="32"/>
          <w:szCs w:val="32"/>
        </w:rPr>
        <w:t>后，</w:t>
      </w:r>
      <w:r>
        <w:rPr>
          <w:rFonts w:ascii="Times New Roman" w:eastAsia="仿宋_GB2312" w:hAnsi="Times New Roman" w:hint="eastAsia"/>
          <w:sz w:val="32"/>
          <w:szCs w:val="32"/>
        </w:rPr>
        <w:t>由企业集团</w:t>
      </w:r>
      <w:r>
        <w:rPr>
          <w:rFonts w:ascii="Times New Roman" w:eastAsia="仿宋_GB2312" w:hAnsi="Times New Roman"/>
          <w:sz w:val="32"/>
          <w:szCs w:val="32"/>
        </w:rPr>
        <w:t>于</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w:t>
      </w:r>
      <w:r>
        <w:rPr>
          <w:rFonts w:ascii="Times New Roman" w:eastAsia="仿宋_GB2312" w:hAnsi="Times New Roman" w:hint="eastAsia"/>
          <w:sz w:val="32"/>
          <w:szCs w:val="32"/>
        </w:rPr>
        <w:t>2</w:t>
      </w:r>
      <w:r>
        <w:rPr>
          <w:rFonts w:ascii="Times New Roman" w:eastAsia="仿宋_GB2312" w:hAnsi="Times New Roman"/>
          <w:sz w:val="32"/>
          <w:szCs w:val="32"/>
        </w:rPr>
        <w:t>月</w:t>
      </w:r>
      <w:r>
        <w:rPr>
          <w:rFonts w:ascii="Times New Roman" w:eastAsia="仿宋_GB2312" w:hAnsi="Times New Roman" w:hint="eastAsia"/>
          <w:sz w:val="32"/>
          <w:szCs w:val="32"/>
        </w:rPr>
        <w:t>28</w:t>
      </w:r>
      <w:r>
        <w:rPr>
          <w:rFonts w:ascii="Times New Roman" w:eastAsia="仿宋_GB2312" w:hAnsi="Times New Roman"/>
          <w:sz w:val="32"/>
          <w:szCs w:val="32"/>
        </w:rPr>
        <w:t>日前分别报市、区</w:t>
      </w:r>
      <w:r>
        <w:rPr>
          <w:rFonts w:ascii="Times New Roman" w:eastAsia="仿宋_GB2312" w:hAnsi="Times New Roman" w:hint="eastAsia"/>
          <w:sz w:val="32"/>
          <w:szCs w:val="32"/>
        </w:rPr>
        <w:t>国资委及委托监管单位</w:t>
      </w:r>
      <w:r>
        <w:rPr>
          <w:rFonts w:ascii="Times New Roman" w:eastAsia="仿宋_GB2312" w:hAnsi="Times New Roman"/>
          <w:sz w:val="32"/>
          <w:szCs w:val="32"/>
        </w:rPr>
        <w:t>备案。</w:t>
      </w:r>
    </w:p>
    <w:p w:rsidR="00CE5196" w:rsidRPr="00B83DD8" w:rsidRDefault="003F76AF">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十</w:t>
      </w:r>
      <w:r w:rsidR="005C620E" w:rsidRPr="00B83DD8">
        <w:rPr>
          <w:rFonts w:ascii="Times New Roman" w:eastAsia="黑体" w:hAnsi="Times New Roman" w:hint="eastAsia"/>
          <w:sz w:val="32"/>
          <w:szCs w:val="32"/>
        </w:rPr>
        <w:t>、其他事项</w:t>
      </w:r>
    </w:p>
    <w:p w:rsidR="00540A4B" w:rsidRDefault="005C620E">
      <w:pPr>
        <w:spacing w:line="560" w:lineRule="exact"/>
        <w:ind w:firstLineChars="200" w:firstLine="643"/>
        <w:rPr>
          <w:rFonts w:ascii="Times New Roman" w:eastAsia="仿宋_GB2312" w:hAnsi="Times New Roman" w:cs="Times New Roman"/>
          <w:b/>
          <w:bCs/>
          <w:sz w:val="32"/>
          <w:szCs w:val="32"/>
        </w:rPr>
      </w:pPr>
      <w:r w:rsidRPr="00B83DD8">
        <w:rPr>
          <w:rFonts w:ascii="Times New Roman" w:eastAsia="仿宋_GB2312" w:hAnsi="Times New Roman" w:cs="仿宋_GB2312" w:hint="eastAsia"/>
          <w:b/>
          <w:bCs/>
          <w:sz w:val="32"/>
          <w:szCs w:val="32"/>
        </w:rPr>
        <w:t>1</w:t>
      </w:r>
      <w:r w:rsidRPr="00B83DD8">
        <w:rPr>
          <w:rFonts w:ascii="Times New Roman" w:eastAsia="仿宋_GB2312" w:hAnsi="Times New Roman" w:hint="eastAsia"/>
          <w:b/>
          <w:bCs/>
          <w:sz w:val="32"/>
          <w:szCs w:val="32"/>
        </w:rPr>
        <w:t>.</w:t>
      </w:r>
      <w:r w:rsidRPr="00B83DD8">
        <w:rPr>
          <w:rFonts w:ascii="Times New Roman" w:eastAsia="仿宋_GB2312" w:hAnsi="Times New Roman" w:cs="Times New Roman" w:hint="eastAsia"/>
          <w:b/>
          <w:bCs/>
          <w:sz w:val="32"/>
          <w:szCs w:val="32"/>
        </w:rPr>
        <w:t>未尽事项</w:t>
      </w:r>
    </w:p>
    <w:p w:rsidR="00CE5196" w:rsidRPr="00B83DD8" w:rsidRDefault="005C620E" w:rsidP="00540A4B">
      <w:pPr>
        <w:spacing w:line="560" w:lineRule="exact"/>
        <w:ind w:firstLineChars="200" w:firstLine="640"/>
        <w:rPr>
          <w:rFonts w:ascii="Times New Roman" w:eastAsia="仿宋_GB2312" w:hAnsi="Times New Roman"/>
          <w:sz w:val="32"/>
          <w:szCs w:val="32"/>
        </w:rPr>
      </w:pPr>
      <w:r w:rsidRPr="00B83DD8">
        <w:rPr>
          <w:rFonts w:ascii="Times New Roman" w:eastAsia="仿宋_GB2312" w:hAnsi="Times New Roman" w:hint="eastAsia"/>
          <w:sz w:val="32"/>
          <w:szCs w:val="32"/>
        </w:rPr>
        <w:t>对政策性减免租金其他未尽事项，采用“一企一策”“一事一议”方式予以支持。</w:t>
      </w:r>
    </w:p>
    <w:p w:rsidR="00540A4B" w:rsidRDefault="00540A4B" w:rsidP="00540A4B">
      <w:pPr>
        <w:pStyle w:val="3"/>
        <w:ind w:leftChars="0" w:left="0" w:firstLineChars="196" w:firstLine="630"/>
        <w:rPr>
          <w:rFonts w:eastAsia="仿宋_GB2312" w:hint="default"/>
          <w:b/>
          <w:bCs/>
          <w:sz w:val="32"/>
          <w:szCs w:val="32"/>
        </w:rPr>
      </w:pPr>
      <w:r>
        <w:rPr>
          <w:rFonts w:eastAsia="仿宋_GB2312"/>
          <w:b/>
          <w:bCs/>
          <w:sz w:val="32"/>
          <w:szCs w:val="32"/>
        </w:rPr>
        <w:t>2.</w:t>
      </w:r>
      <w:r>
        <w:rPr>
          <w:rFonts w:eastAsia="仿宋_GB2312"/>
          <w:b/>
          <w:bCs/>
          <w:sz w:val="32"/>
          <w:szCs w:val="32"/>
        </w:rPr>
        <w:t>免租情况复核</w:t>
      </w:r>
    </w:p>
    <w:p w:rsidR="00CE5196" w:rsidRPr="002D1312" w:rsidRDefault="005C620E" w:rsidP="002D1312">
      <w:pPr>
        <w:pStyle w:val="3"/>
        <w:ind w:leftChars="0" w:left="0" w:firstLineChars="196" w:firstLine="627"/>
        <w:rPr>
          <w:rFonts w:eastAsia="仿宋_GB2312" w:hint="default"/>
          <w:b/>
          <w:bCs/>
          <w:sz w:val="32"/>
          <w:szCs w:val="32"/>
        </w:rPr>
      </w:pPr>
      <w:r w:rsidRPr="00B83DD8">
        <w:rPr>
          <w:rFonts w:eastAsia="仿宋_GB2312"/>
          <w:bCs/>
          <w:sz w:val="32"/>
          <w:szCs w:val="32"/>
        </w:rPr>
        <w:t>第三方</w:t>
      </w:r>
      <w:r w:rsidR="003166CE" w:rsidRPr="00B83DD8">
        <w:rPr>
          <w:rFonts w:eastAsia="仿宋_GB2312"/>
          <w:bCs/>
          <w:sz w:val="32"/>
          <w:szCs w:val="32"/>
        </w:rPr>
        <w:t>复核</w:t>
      </w:r>
      <w:r w:rsidRPr="00B83DD8">
        <w:rPr>
          <w:rFonts w:eastAsia="仿宋_GB2312"/>
          <w:bCs/>
          <w:sz w:val="32"/>
          <w:szCs w:val="32"/>
        </w:rPr>
        <w:t>机构的</w:t>
      </w:r>
      <w:r w:rsidR="003166CE" w:rsidRPr="00B83DD8">
        <w:rPr>
          <w:rFonts w:eastAsia="仿宋_GB2312"/>
          <w:bCs/>
          <w:sz w:val="32"/>
          <w:szCs w:val="32"/>
        </w:rPr>
        <w:t>由国有企业集团自行</w:t>
      </w:r>
      <w:r w:rsidRPr="00B83DD8">
        <w:rPr>
          <w:rFonts w:eastAsia="仿宋_GB2312"/>
          <w:bCs/>
          <w:sz w:val="32"/>
          <w:szCs w:val="32"/>
        </w:rPr>
        <w:t>选择。</w:t>
      </w:r>
    </w:p>
    <w:p w:rsidR="00CE5196" w:rsidRPr="00B83DD8" w:rsidRDefault="00CE5196">
      <w:pPr>
        <w:spacing w:line="560" w:lineRule="exact"/>
        <w:ind w:firstLineChars="200" w:firstLine="640"/>
        <w:rPr>
          <w:rFonts w:ascii="Times New Roman" w:eastAsia="仿宋_GB2312" w:hAnsi="Times New Roman" w:cs="Times New Roman"/>
          <w:sz w:val="32"/>
          <w:szCs w:val="32"/>
        </w:rPr>
      </w:pPr>
    </w:p>
    <w:p w:rsidR="00CE5196" w:rsidRPr="00B83DD8" w:rsidRDefault="005C620E">
      <w:pPr>
        <w:spacing w:line="560" w:lineRule="exact"/>
        <w:ind w:firstLineChars="200" w:firstLine="640"/>
        <w:rPr>
          <w:rFonts w:ascii="Times New Roman" w:eastAsia="仿宋_GB2312" w:hAnsi="Times New Roman" w:cs="Times New Roman"/>
          <w:sz w:val="32"/>
          <w:szCs w:val="32"/>
        </w:rPr>
      </w:pPr>
      <w:r w:rsidRPr="00B83DD8">
        <w:rPr>
          <w:rFonts w:ascii="Times New Roman" w:eastAsia="仿宋_GB2312" w:hAnsi="Times New Roman" w:cs="Times New Roman" w:hint="eastAsia"/>
          <w:sz w:val="32"/>
          <w:szCs w:val="32"/>
        </w:rPr>
        <w:t>附件：公告内容参考范式</w:t>
      </w:r>
      <w:r w:rsidRPr="00B83DD8">
        <w:rPr>
          <w:rFonts w:ascii="Times New Roman" w:eastAsia="仿宋_GB2312" w:hAnsi="Times New Roman" w:cs="Times New Roman"/>
          <w:sz w:val="32"/>
          <w:szCs w:val="32"/>
        </w:rPr>
        <w:br w:type="page"/>
      </w:r>
    </w:p>
    <w:p w:rsidR="00CE5196" w:rsidRPr="009E159D" w:rsidRDefault="009E159D">
      <w:pPr>
        <w:spacing w:line="560" w:lineRule="exact"/>
        <w:rPr>
          <w:rFonts w:ascii="黑体" w:eastAsia="黑体" w:hAnsi="黑体"/>
          <w:bCs/>
          <w:sz w:val="32"/>
          <w:szCs w:val="28"/>
        </w:rPr>
      </w:pPr>
      <w:r w:rsidRPr="009E159D">
        <w:rPr>
          <w:rFonts w:ascii="黑体" w:eastAsia="黑体" w:hAnsi="黑体" w:hint="eastAsia"/>
          <w:bCs/>
          <w:sz w:val="32"/>
          <w:szCs w:val="28"/>
        </w:rPr>
        <w:lastRenderedPageBreak/>
        <w:t>附件</w:t>
      </w:r>
    </w:p>
    <w:p w:rsidR="00CE5196" w:rsidRPr="00B83DD8" w:rsidRDefault="005C620E" w:rsidP="003166CE">
      <w:pPr>
        <w:spacing w:line="560" w:lineRule="exact"/>
        <w:jc w:val="center"/>
        <w:rPr>
          <w:rFonts w:ascii="Times New Roman" w:eastAsia="仿宋_GB2312" w:hAnsi="Times New Roman"/>
          <w:b/>
          <w:sz w:val="28"/>
          <w:szCs w:val="28"/>
        </w:rPr>
      </w:pPr>
      <w:r w:rsidRPr="00B83DD8">
        <w:rPr>
          <w:rFonts w:ascii="Times New Roman" w:eastAsia="仿宋_GB2312" w:hAnsi="Times New Roman" w:hint="eastAsia"/>
          <w:b/>
          <w:sz w:val="32"/>
          <w:szCs w:val="28"/>
        </w:rPr>
        <w:t>公告内容参考范式</w:t>
      </w:r>
    </w:p>
    <w:p w:rsidR="00CE5196" w:rsidRPr="00B83DD8" w:rsidRDefault="005C620E" w:rsidP="003166CE">
      <w:pPr>
        <w:spacing w:line="560" w:lineRule="exact"/>
        <w:ind w:firstLineChars="196" w:firstLine="551"/>
        <w:rPr>
          <w:rFonts w:ascii="Times New Roman" w:eastAsia="仿宋_GB2312" w:hAnsi="Times New Roman"/>
          <w:b/>
          <w:sz w:val="28"/>
          <w:szCs w:val="28"/>
        </w:rPr>
      </w:pPr>
      <w:r w:rsidRPr="00B83DD8">
        <w:rPr>
          <w:rFonts w:ascii="Times New Roman" w:eastAsia="仿宋_GB2312" w:hAnsi="Times New Roman" w:hint="eastAsia"/>
          <w:b/>
          <w:sz w:val="28"/>
          <w:szCs w:val="28"/>
        </w:rPr>
        <w:t>一、实施主体</w:t>
      </w:r>
    </w:p>
    <w:p w:rsidR="00CE5196" w:rsidRPr="00B83DD8" w:rsidRDefault="005C620E">
      <w:pPr>
        <w:spacing w:line="560" w:lineRule="exact"/>
        <w:rPr>
          <w:rFonts w:ascii="Times New Roman" w:eastAsia="仿宋_GB2312" w:hAnsi="Times New Roman"/>
          <w:sz w:val="28"/>
          <w:szCs w:val="28"/>
        </w:rPr>
      </w:pPr>
      <w:r w:rsidRPr="00B83DD8">
        <w:rPr>
          <w:rFonts w:ascii="Times New Roman" w:eastAsia="仿宋_GB2312" w:hAnsi="Times New Roman" w:hint="eastAsia"/>
          <w:sz w:val="28"/>
          <w:szCs w:val="28"/>
        </w:rPr>
        <w:t xml:space="preserve">    </w:t>
      </w:r>
      <w:r w:rsidRPr="00B83DD8">
        <w:rPr>
          <w:rFonts w:ascii="Times New Roman" w:eastAsia="仿宋_GB2312" w:hAnsi="Times New Roman" w:hint="eastAsia"/>
          <w:sz w:val="28"/>
          <w:szCs w:val="28"/>
        </w:rPr>
        <w:t>明确实施主体范围。</w:t>
      </w:r>
    </w:p>
    <w:p w:rsidR="00CE5196" w:rsidRPr="00B83DD8" w:rsidRDefault="005C620E">
      <w:pPr>
        <w:spacing w:line="560" w:lineRule="exact"/>
        <w:ind w:firstLineChars="200" w:firstLine="562"/>
        <w:rPr>
          <w:rFonts w:ascii="Times New Roman" w:eastAsia="仿宋_GB2312" w:hAnsi="Times New Roman"/>
          <w:b/>
          <w:sz w:val="28"/>
          <w:szCs w:val="28"/>
        </w:rPr>
      </w:pPr>
      <w:r w:rsidRPr="00B83DD8">
        <w:rPr>
          <w:rFonts w:ascii="Times New Roman" w:eastAsia="仿宋_GB2312" w:hAnsi="Times New Roman" w:hint="eastAsia"/>
          <w:b/>
          <w:sz w:val="28"/>
          <w:szCs w:val="28"/>
        </w:rPr>
        <w:t>二、适用对象</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明确适用对象范围。</w:t>
      </w:r>
    </w:p>
    <w:p w:rsidR="00CE5196" w:rsidRPr="00B83DD8" w:rsidRDefault="005C620E">
      <w:pPr>
        <w:spacing w:line="560" w:lineRule="exact"/>
        <w:ind w:firstLineChars="200" w:firstLine="562"/>
        <w:rPr>
          <w:rFonts w:ascii="Times New Roman" w:eastAsia="仿宋_GB2312" w:hAnsi="Times New Roman"/>
          <w:b/>
          <w:sz w:val="28"/>
          <w:szCs w:val="28"/>
        </w:rPr>
      </w:pPr>
      <w:r w:rsidRPr="00B83DD8">
        <w:rPr>
          <w:rFonts w:ascii="Times New Roman" w:eastAsia="仿宋_GB2312" w:hAnsi="Times New Roman" w:hint="eastAsia"/>
          <w:b/>
          <w:sz w:val="28"/>
          <w:szCs w:val="28"/>
        </w:rPr>
        <w:t>三、租金减免方式</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明确租金减免的时限、金额、减免操作方式。</w:t>
      </w:r>
    </w:p>
    <w:p w:rsidR="00CE5196" w:rsidRPr="00B83DD8" w:rsidRDefault="005C620E">
      <w:pPr>
        <w:spacing w:line="560" w:lineRule="exact"/>
        <w:ind w:firstLineChars="200" w:firstLine="562"/>
        <w:rPr>
          <w:rFonts w:ascii="Times New Roman" w:eastAsia="仿宋_GB2312" w:hAnsi="Times New Roman"/>
          <w:b/>
          <w:sz w:val="28"/>
          <w:szCs w:val="28"/>
        </w:rPr>
      </w:pPr>
      <w:r w:rsidRPr="00B83DD8">
        <w:rPr>
          <w:rFonts w:ascii="Times New Roman" w:eastAsia="仿宋_GB2312" w:hAnsi="Times New Roman" w:hint="eastAsia"/>
          <w:b/>
          <w:sz w:val="28"/>
          <w:szCs w:val="28"/>
        </w:rPr>
        <w:t>四、申请与受理</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1</w:t>
      </w:r>
      <w:r w:rsidRPr="00B83DD8">
        <w:rPr>
          <w:rFonts w:ascii="Times New Roman" w:eastAsia="仿宋_GB2312" w:hAnsi="Times New Roman" w:hint="eastAsia"/>
          <w:sz w:val="28"/>
          <w:szCs w:val="28"/>
        </w:rPr>
        <w:t>、受理窗口的名称、地址、联系人、联系方式、邮箱、受理时间等；</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2</w:t>
      </w:r>
      <w:r w:rsidRPr="00B83DD8">
        <w:rPr>
          <w:rFonts w:ascii="Times New Roman" w:eastAsia="仿宋_GB2312" w:hAnsi="Times New Roman" w:hint="eastAsia"/>
          <w:sz w:val="28"/>
          <w:szCs w:val="28"/>
        </w:rPr>
        <w:t>、申请人需提交的材料：免租申请书（提供申请书范本电子文件下载途径），承租人与房产所属国有企业或转租人签订的租赁合同，承租人营业执照副本，小微企业</w:t>
      </w:r>
      <w:r w:rsidR="003166CE" w:rsidRPr="00B83DD8">
        <w:rPr>
          <w:rFonts w:ascii="Times New Roman" w:eastAsia="仿宋_GB2312" w:hAnsi="Times New Roman" w:hint="eastAsia"/>
          <w:sz w:val="28"/>
          <w:szCs w:val="28"/>
        </w:rPr>
        <w:t>证明材料</w:t>
      </w:r>
      <w:r w:rsidRPr="00B83DD8">
        <w:rPr>
          <w:rFonts w:ascii="Times New Roman" w:eastAsia="仿宋_GB2312" w:hAnsi="Times New Roman" w:hint="eastAsia"/>
          <w:sz w:val="28"/>
          <w:szCs w:val="28"/>
        </w:rPr>
        <w:t>，疫情中高风险地区</w:t>
      </w:r>
      <w:r w:rsidR="003166CE" w:rsidRPr="00B83DD8">
        <w:rPr>
          <w:rFonts w:ascii="Times New Roman" w:eastAsia="仿宋_GB2312" w:hAnsi="Times New Roman" w:hint="eastAsia"/>
          <w:sz w:val="28"/>
          <w:szCs w:val="28"/>
        </w:rPr>
        <w:t>证明材料</w:t>
      </w:r>
      <w:r w:rsidRPr="00B83DD8">
        <w:rPr>
          <w:rFonts w:ascii="Times New Roman" w:eastAsia="仿宋_GB2312" w:hAnsi="Times New Roman" w:hint="eastAsia"/>
          <w:sz w:val="28"/>
          <w:szCs w:val="28"/>
        </w:rPr>
        <w:t>，</w:t>
      </w:r>
      <w:r w:rsidR="003166CE" w:rsidRPr="00B83DD8">
        <w:rPr>
          <w:rFonts w:ascii="Times New Roman" w:eastAsia="仿宋_GB2312" w:hAnsi="Times New Roman" w:hint="eastAsia"/>
          <w:sz w:val="28"/>
          <w:szCs w:val="28"/>
        </w:rPr>
        <w:t>有关部门的封控、停业、征用通知等，</w:t>
      </w:r>
      <w:r w:rsidRPr="00B83DD8">
        <w:rPr>
          <w:rFonts w:ascii="Times New Roman" w:eastAsia="仿宋_GB2312" w:hAnsi="Times New Roman" w:hint="eastAsia"/>
          <w:sz w:val="28"/>
          <w:szCs w:val="28"/>
        </w:rPr>
        <w:t>其他必要的材料。申请人提交的材料均须加盖公章。</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3</w:t>
      </w:r>
      <w:r w:rsidRPr="00B83DD8">
        <w:rPr>
          <w:rFonts w:ascii="Times New Roman" w:eastAsia="仿宋_GB2312" w:hAnsi="Times New Roman" w:hint="eastAsia"/>
          <w:sz w:val="28"/>
          <w:szCs w:val="28"/>
        </w:rPr>
        <w:t>、受理方式，包括网络受理和现场受理，申请人提交的材料扫描件发送至指定邮箱，盖章原件于申请截止日前书面递交。</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4</w:t>
      </w:r>
      <w:r w:rsidRPr="00B83DD8">
        <w:rPr>
          <w:rFonts w:ascii="Times New Roman" w:eastAsia="仿宋_GB2312" w:hAnsi="Times New Roman" w:hint="eastAsia"/>
          <w:sz w:val="28"/>
          <w:szCs w:val="28"/>
        </w:rPr>
        <w:t>、申请截止时间。</w:t>
      </w:r>
    </w:p>
    <w:p w:rsidR="00CE5196" w:rsidRPr="00B83DD8" w:rsidRDefault="005C620E">
      <w:pPr>
        <w:spacing w:line="560" w:lineRule="exact"/>
        <w:ind w:firstLineChars="200" w:firstLine="562"/>
        <w:rPr>
          <w:rFonts w:ascii="Times New Roman" w:eastAsia="仿宋_GB2312" w:hAnsi="Times New Roman"/>
          <w:b/>
          <w:sz w:val="28"/>
          <w:szCs w:val="28"/>
        </w:rPr>
      </w:pPr>
      <w:r w:rsidRPr="00B83DD8">
        <w:rPr>
          <w:rFonts w:ascii="Times New Roman" w:eastAsia="仿宋_GB2312" w:hAnsi="Times New Roman" w:hint="eastAsia"/>
          <w:b/>
          <w:sz w:val="28"/>
          <w:szCs w:val="28"/>
        </w:rPr>
        <w:t>五、咨询与监督</w:t>
      </w:r>
    </w:p>
    <w:p w:rsidR="00CE5196" w:rsidRPr="00B83DD8" w:rsidRDefault="005C620E">
      <w:pPr>
        <w:spacing w:line="560" w:lineRule="exact"/>
        <w:ind w:firstLineChars="200" w:firstLine="560"/>
        <w:rPr>
          <w:rFonts w:ascii="Times New Roman" w:eastAsia="仿宋_GB2312" w:hAnsi="Times New Roman"/>
          <w:sz w:val="28"/>
          <w:szCs w:val="28"/>
        </w:rPr>
      </w:pPr>
      <w:r w:rsidRPr="00B83DD8">
        <w:rPr>
          <w:rFonts w:ascii="Times New Roman" w:eastAsia="仿宋_GB2312" w:hAnsi="Times New Roman" w:hint="eastAsia"/>
          <w:sz w:val="28"/>
          <w:szCs w:val="28"/>
        </w:rPr>
        <w:t>明确责任部门、联系人、联系方式。</w:t>
      </w:r>
    </w:p>
    <w:p w:rsidR="00CE5196" w:rsidRPr="00B83DD8" w:rsidRDefault="005C620E">
      <w:pPr>
        <w:spacing w:line="560" w:lineRule="exact"/>
        <w:ind w:firstLineChars="200" w:firstLine="562"/>
        <w:rPr>
          <w:rFonts w:ascii="Times New Roman" w:eastAsia="仿宋_GB2312" w:hAnsi="Times New Roman"/>
          <w:b/>
          <w:sz w:val="28"/>
          <w:szCs w:val="28"/>
        </w:rPr>
      </w:pPr>
      <w:r w:rsidRPr="00B83DD8">
        <w:rPr>
          <w:rFonts w:ascii="Times New Roman" w:eastAsia="仿宋_GB2312" w:hAnsi="Times New Roman" w:hint="eastAsia"/>
          <w:b/>
          <w:sz w:val="28"/>
          <w:szCs w:val="28"/>
        </w:rPr>
        <w:t>六、其他事项</w:t>
      </w:r>
    </w:p>
    <w:p w:rsidR="00CE5196" w:rsidRPr="00B83DD8" w:rsidRDefault="00CE5196">
      <w:pPr>
        <w:pStyle w:val="3"/>
        <w:spacing w:line="560" w:lineRule="exact"/>
        <w:rPr>
          <w:rFonts w:hint="default"/>
        </w:rPr>
      </w:pPr>
    </w:p>
    <w:sectPr w:rsidR="00CE5196" w:rsidRPr="00B83DD8" w:rsidSect="00CE519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D50" w:rsidRDefault="00C47D50" w:rsidP="00CE5196">
      <w:r>
        <w:separator/>
      </w:r>
    </w:p>
  </w:endnote>
  <w:endnote w:type="continuationSeparator" w:id="1">
    <w:p w:rsidR="00C47D50" w:rsidRDefault="00C47D50" w:rsidP="00CE5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196" w:rsidRDefault="00B6039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CE5196" w:rsidRDefault="00B6039A">
                <w:pPr>
                  <w:pStyle w:val="a3"/>
                </w:pPr>
                <w:r>
                  <w:rPr>
                    <w:rFonts w:hint="eastAsia"/>
                  </w:rPr>
                  <w:fldChar w:fldCharType="begin"/>
                </w:r>
                <w:r w:rsidR="005C620E">
                  <w:rPr>
                    <w:rFonts w:hint="eastAsia"/>
                  </w:rPr>
                  <w:instrText xml:space="preserve"> PAGE  \* MERGEFORMAT </w:instrText>
                </w:r>
                <w:r>
                  <w:rPr>
                    <w:rFonts w:hint="eastAsia"/>
                  </w:rPr>
                  <w:fldChar w:fldCharType="separate"/>
                </w:r>
                <w:r w:rsidR="006A7FE5">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D50" w:rsidRDefault="00C47D50" w:rsidP="00CE5196">
      <w:r>
        <w:separator/>
      </w:r>
    </w:p>
  </w:footnote>
  <w:footnote w:type="continuationSeparator" w:id="1">
    <w:p w:rsidR="00C47D50" w:rsidRDefault="00C47D50" w:rsidP="00CE5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3B6A"/>
    <w:multiLevelType w:val="hybridMultilevel"/>
    <w:tmpl w:val="A606E62A"/>
    <w:lvl w:ilvl="0" w:tplc="C58073B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411C123E"/>
    <w:multiLevelType w:val="singleLevel"/>
    <w:tmpl w:val="411C123E"/>
    <w:lvl w:ilvl="0">
      <w:start w:val="1"/>
      <w:numFmt w:val="chineseCounting"/>
      <w:suff w:val="nothing"/>
      <w:lvlText w:val="%1、"/>
      <w:lvlJc w:val="left"/>
      <w:rPr>
        <w:rFonts w:hint="eastAsia"/>
      </w:rPr>
    </w:lvl>
  </w:abstractNum>
  <w:abstractNum w:abstractNumId="2">
    <w:nsid w:val="438929AC"/>
    <w:multiLevelType w:val="hybridMultilevel"/>
    <w:tmpl w:val="CB3EC272"/>
    <w:lvl w:ilvl="0" w:tplc="66928D9A">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49D25473"/>
    <w:multiLevelType w:val="hybridMultilevel"/>
    <w:tmpl w:val="4A422444"/>
    <w:lvl w:ilvl="0" w:tplc="3878DB1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52E8467F"/>
    <w:multiLevelType w:val="hybridMultilevel"/>
    <w:tmpl w:val="F1502CB2"/>
    <w:lvl w:ilvl="0" w:tplc="F63CF740">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1741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75C9"/>
    <w:rsid w:val="00010997"/>
    <w:rsid w:val="00036EE5"/>
    <w:rsid w:val="000B539C"/>
    <w:rsid w:val="000D166D"/>
    <w:rsid w:val="000F6473"/>
    <w:rsid w:val="00143CA0"/>
    <w:rsid w:val="00184DBA"/>
    <w:rsid w:val="001C16B2"/>
    <w:rsid w:val="001C67D6"/>
    <w:rsid w:val="002051C0"/>
    <w:rsid w:val="00212D06"/>
    <w:rsid w:val="002D1312"/>
    <w:rsid w:val="002E7AD2"/>
    <w:rsid w:val="003166CE"/>
    <w:rsid w:val="00347AEB"/>
    <w:rsid w:val="00393F9D"/>
    <w:rsid w:val="003A7709"/>
    <w:rsid w:val="003F76AF"/>
    <w:rsid w:val="00414070"/>
    <w:rsid w:val="004632A0"/>
    <w:rsid w:val="00481F69"/>
    <w:rsid w:val="004A13A0"/>
    <w:rsid w:val="005275C9"/>
    <w:rsid w:val="00534D30"/>
    <w:rsid w:val="00540A4B"/>
    <w:rsid w:val="0055783A"/>
    <w:rsid w:val="005A149F"/>
    <w:rsid w:val="005C620E"/>
    <w:rsid w:val="005E773F"/>
    <w:rsid w:val="006378A3"/>
    <w:rsid w:val="006571B8"/>
    <w:rsid w:val="006A5FB9"/>
    <w:rsid w:val="006A7FE5"/>
    <w:rsid w:val="006B47FD"/>
    <w:rsid w:val="006B5AE5"/>
    <w:rsid w:val="00770682"/>
    <w:rsid w:val="007A5FA2"/>
    <w:rsid w:val="007F463F"/>
    <w:rsid w:val="00822797"/>
    <w:rsid w:val="00847C9B"/>
    <w:rsid w:val="00877F36"/>
    <w:rsid w:val="009355C9"/>
    <w:rsid w:val="00980175"/>
    <w:rsid w:val="00990C35"/>
    <w:rsid w:val="00992F89"/>
    <w:rsid w:val="009E159D"/>
    <w:rsid w:val="009F605B"/>
    <w:rsid w:val="00AC52F0"/>
    <w:rsid w:val="00B6039A"/>
    <w:rsid w:val="00B83DD8"/>
    <w:rsid w:val="00BC644A"/>
    <w:rsid w:val="00C47D50"/>
    <w:rsid w:val="00C8286C"/>
    <w:rsid w:val="00CD0E4B"/>
    <w:rsid w:val="00CE5196"/>
    <w:rsid w:val="00D424EE"/>
    <w:rsid w:val="00D92DB5"/>
    <w:rsid w:val="00DC713A"/>
    <w:rsid w:val="00E82C38"/>
    <w:rsid w:val="00E83A6E"/>
    <w:rsid w:val="00EA71DB"/>
    <w:rsid w:val="00F04780"/>
    <w:rsid w:val="00F66CA8"/>
    <w:rsid w:val="00F85AFD"/>
    <w:rsid w:val="00F92CF8"/>
    <w:rsid w:val="00F974F8"/>
    <w:rsid w:val="00FC4408"/>
    <w:rsid w:val="06092EAF"/>
    <w:rsid w:val="0786155D"/>
    <w:rsid w:val="07AA44C6"/>
    <w:rsid w:val="09002A2F"/>
    <w:rsid w:val="0A6412D8"/>
    <w:rsid w:val="0A7260F3"/>
    <w:rsid w:val="0A8071CA"/>
    <w:rsid w:val="0B29644D"/>
    <w:rsid w:val="0CC064D7"/>
    <w:rsid w:val="0CEF07A4"/>
    <w:rsid w:val="10B30A89"/>
    <w:rsid w:val="115B218B"/>
    <w:rsid w:val="13EE490D"/>
    <w:rsid w:val="14DC0378"/>
    <w:rsid w:val="21C52ECE"/>
    <w:rsid w:val="22772107"/>
    <w:rsid w:val="22DF68BA"/>
    <w:rsid w:val="238841E1"/>
    <w:rsid w:val="24656AC8"/>
    <w:rsid w:val="247307A8"/>
    <w:rsid w:val="26064E12"/>
    <w:rsid w:val="27CA2A5E"/>
    <w:rsid w:val="288F562B"/>
    <w:rsid w:val="29F51BF1"/>
    <w:rsid w:val="29FA18FF"/>
    <w:rsid w:val="2C784BF4"/>
    <w:rsid w:val="2D4C6045"/>
    <w:rsid w:val="2F804286"/>
    <w:rsid w:val="30E7236D"/>
    <w:rsid w:val="33B22CE5"/>
    <w:rsid w:val="39380825"/>
    <w:rsid w:val="3A93338E"/>
    <w:rsid w:val="3AC2171F"/>
    <w:rsid w:val="3EEC60B8"/>
    <w:rsid w:val="3F932D01"/>
    <w:rsid w:val="3FDC2E01"/>
    <w:rsid w:val="41B73ACF"/>
    <w:rsid w:val="41BD0E62"/>
    <w:rsid w:val="429010CC"/>
    <w:rsid w:val="46AA5C5F"/>
    <w:rsid w:val="4B067AA7"/>
    <w:rsid w:val="4D114BE3"/>
    <w:rsid w:val="4E5B3B6B"/>
    <w:rsid w:val="4FC1292D"/>
    <w:rsid w:val="567621E0"/>
    <w:rsid w:val="578847A4"/>
    <w:rsid w:val="5DC74114"/>
    <w:rsid w:val="5FF12F31"/>
    <w:rsid w:val="61AF4175"/>
    <w:rsid w:val="61CC6258"/>
    <w:rsid w:val="62BD1CD6"/>
    <w:rsid w:val="639B3A63"/>
    <w:rsid w:val="643B608C"/>
    <w:rsid w:val="6652641A"/>
    <w:rsid w:val="69237CB9"/>
    <w:rsid w:val="6E3A0FD1"/>
    <w:rsid w:val="6F76597F"/>
    <w:rsid w:val="71420A9E"/>
    <w:rsid w:val="71F31021"/>
    <w:rsid w:val="75831951"/>
    <w:rsid w:val="795F7BA3"/>
    <w:rsid w:val="79A76712"/>
    <w:rsid w:val="7AA774B1"/>
    <w:rsid w:val="7FB61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CE5196"/>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next w:val="a"/>
    <w:qFormat/>
    <w:rsid w:val="00CE5196"/>
    <w:pPr>
      <w:widowControl w:val="0"/>
      <w:ind w:leftChars="400" w:left="840"/>
      <w:jc w:val="both"/>
    </w:pPr>
    <w:rPr>
      <w:rFonts w:hint="eastAsia"/>
      <w:kern w:val="2"/>
      <w:sz w:val="21"/>
    </w:rPr>
  </w:style>
  <w:style w:type="paragraph" w:styleId="a3">
    <w:name w:val="footer"/>
    <w:basedOn w:val="a"/>
    <w:qFormat/>
    <w:rsid w:val="00CE5196"/>
    <w:pPr>
      <w:tabs>
        <w:tab w:val="center" w:pos="4153"/>
        <w:tab w:val="right" w:pos="8306"/>
      </w:tabs>
      <w:snapToGrid w:val="0"/>
      <w:jc w:val="left"/>
    </w:pPr>
    <w:rPr>
      <w:sz w:val="18"/>
    </w:rPr>
  </w:style>
  <w:style w:type="paragraph" w:styleId="a4">
    <w:name w:val="header"/>
    <w:basedOn w:val="a"/>
    <w:qFormat/>
    <w:rsid w:val="00CE51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Emphasis"/>
    <w:basedOn w:val="a0"/>
    <w:qFormat/>
    <w:rsid w:val="00CE5196"/>
    <w:rPr>
      <w:i/>
    </w:rPr>
  </w:style>
  <w:style w:type="character" w:styleId="a6">
    <w:name w:val="Hyperlink"/>
    <w:basedOn w:val="a0"/>
    <w:qFormat/>
    <w:rsid w:val="00CE5196"/>
    <w:rPr>
      <w:color w:val="0000FF"/>
      <w:u w:val="single"/>
    </w:rPr>
  </w:style>
  <w:style w:type="paragraph" w:styleId="a7">
    <w:name w:val="List Paragraph"/>
    <w:basedOn w:val="a"/>
    <w:uiPriority w:val="99"/>
    <w:qFormat/>
    <w:rsid w:val="00CE519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8613816913400</cp:lastModifiedBy>
  <cp:revision>33</cp:revision>
  <cp:lastPrinted>2022-03-04T05:42:00Z</cp:lastPrinted>
  <dcterms:created xsi:type="dcterms:W3CDTF">2022-03-03T08:32:00Z</dcterms:created>
  <dcterms:modified xsi:type="dcterms:W3CDTF">2022-03-31T07:40:00Z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