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spacing w:val="-2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-20"/>
          <w:kern w:val="2"/>
          <w:sz w:val="32"/>
          <w:szCs w:val="32"/>
          <w:lang w:val="en-US" w:eastAsia="zh-CN" w:bidi="ar"/>
        </w:rPr>
        <w:t>2023年三季度崇明区应急管理局“双随机、一公开”检查结果公示</w:t>
      </w:r>
    </w:p>
    <w:tbl>
      <w:tblPr>
        <w:tblStyle w:val="8"/>
        <w:tblpPr w:leftFromText="180" w:rightFromText="180" w:vertAnchor="text" w:horzAnchor="page" w:tblpX="1481" w:tblpY="559"/>
        <w:tblOverlap w:val="never"/>
        <w:tblW w:w="89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587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bookmarkStart w:id="0" w:name="_GoBack" w:colFirst="0" w:colLast="2"/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58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生产经营单位名称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5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上海正泽服饰有限公司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关闭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上海沪赢服饰有限公司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上海老凤祥金镶玉饰品公司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上海电科保护器厂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5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上海凤东实业有限公司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上海联谊光纤激光器械有限公司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上海浦笙机械有限公司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搬迁外地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上海俱隆精密金属制品有限公司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上海隆珠工贸有限公司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责令整改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上海永恒电测仪器有限公司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上海申港窗饰制品有限公司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上海双全电器成套有限公司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上海云仕塑料制品有限公司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上海恒高液压设备有限公司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上海津罗门窗有限公司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宁夏吴忠仪表上海有限公司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行政处罚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上海金硕装饰有限公司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责令整改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上海建同机械工业有限公司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上海市崇明建设玻璃仪器厂有限公司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责令整改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上海裕恩服装有限公司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上海龙香制衣厂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上海晨光印刷有限公司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限期整改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上海群天通用电器设备有限公司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关闭</w:t>
            </w:r>
          </w:p>
        </w:tc>
      </w:tr>
      <w:bookmarkEnd w:id="0"/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32"/>
    <w:rsid w:val="00326AD3"/>
    <w:rsid w:val="003856F2"/>
    <w:rsid w:val="00416D30"/>
    <w:rsid w:val="004818CF"/>
    <w:rsid w:val="00716F1B"/>
    <w:rsid w:val="00825732"/>
    <w:rsid w:val="008D1657"/>
    <w:rsid w:val="00957E78"/>
    <w:rsid w:val="00991DD5"/>
    <w:rsid w:val="00B614F7"/>
    <w:rsid w:val="00F37CAB"/>
    <w:rsid w:val="03B7764F"/>
    <w:rsid w:val="04257095"/>
    <w:rsid w:val="09580587"/>
    <w:rsid w:val="0A5D0AA0"/>
    <w:rsid w:val="0B595A00"/>
    <w:rsid w:val="0FF55ABB"/>
    <w:rsid w:val="105A68CE"/>
    <w:rsid w:val="1294058F"/>
    <w:rsid w:val="12C6256C"/>
    <w:rsid w:val="13960DA1"/>
    <w:rsid w:val="17816F97"/>
    <w:rsid w:val="1B0E2276"/>
    <w:rsid w:val="1B83189C"/>
    <w:rsid w:val="1D9546E8"/>
    <w:rsid w:val="23B54704"/>
    <w:rsid w:val="2A8F3CB0"/>
    <w:rsid w:val="2C1434BF"/>
    <w:rsid w:val="2C5D7195"/>
    <w:rsid w:val="2CA42659"/>
    <w:rsid w:val="2D187764"/>
    <w:rsid w:val="2EBD5D27"/>
    <w:rsid w:val="3CAD7B62"/>
    <w:rsid w:val="41EC01E0"/>
    <w:rsid w:val="44CC697E"/>
    <w:rsid w:val="48475A7A"/>
    <w:rsid w:val="48A95289"/>
    <w:rsid w:val="491E3083"/>
    <w:rsid w:val="4A5C19EC"/>
    <w:rsid w:val="531F467A"/>
    <w:rsid w:val="58B037D0"/>
    <w:rsid w:val="5A412452"/>
    <w:rsid w:val="5A505C17"/>
    <w:rsid w:val="5BAF30ED"/>
    <w:rsid w:val="5CDA0163"/>
    <w:rsid w:val="61262C94"/>
    <w:rsid w:val="66682DEE"/>
    <w:rsid w:val="66D05A25"/>
    <w:rsid w:val="6C33051F"/>
    <w:rsid w:val="6F0871A4"/>
    <w:rsid w:val="743B7C66"/>
    <w:rsid w:val="79AC6DBA"/>
    <w:rsid w:val="7B5F7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rFonts w:ascii="Times New Roman" w:hAnsi="Times New Roman" w:eastAsia="宋体"/>
      <w:smallCaps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4"/>
    <w:qFormat/>
    <w:uiPriority w:val="0"/>
    <w:rPr>
      <w:rFonts w:ascii="Times" w:hAnsi="Times"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Times" w:hAnsi="Times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泡沫果果</cp:lastModifiedBy>
  <cp:lastPrinted>2023-06-08T07:06:00Z</cp:lastPrinted>
  <dcterms:modified xsi:type="dcterms:W3CDTF">2023-10-11T06:04:47Z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