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740" w:rsidRDefault="00D32740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D32740" w:rsidRDefault="00D32740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D32740" w:rsidRDefault="00D32740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D32740" w:rsidRDefault="00D32740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D32740" w:rsidRDefault="00D32740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D32740" w:rsidRDefault="00D32740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D32740" w:rsidRDefault="0021713B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上海市崇明区三星镇</w:t>
      </w:r>
      <w:r w:rsidR="008B3411">
        <w:rPr>
          <w:rFonts w:ascii="华文中宋" w:eastAsia="华文中宋" w:hAnsi="华文中宋" w:hint="eastAsia"/>
          <w:b/>
          <w:sz w:val="72"/>
          <w:szCs w:val="72"/>
        </w:rPr>
        <w:t>人民政府</w:t>
      </w:r>
    </w:p>
    <w:p w:rsidR="00D32740" w:rsidRDefault="0021713B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202</w:t>
      </w:r>
      <w:r w:rsidR="005A40C1">
        <w:rPr>
          <w:rFonts w:ascii="华文中宋" w:eastAsia="华文中宋" w:hAnsi="华文中宋" w:hint="eastAsia"/>
          <w:b/>
          <w:sz w:val="72"/>
          <w:szCs w:val="72"/>
        </w:rPr>
        <w:t>3</w:t>
      </w:r>
      <w:r>
        <w:rPr>
          <w:rFonts w:ascii="华文中宋" w:eastAsia="华文中宋" w:hAnsi="华文中宋" w:hint="eastAsia"/>
          <w:b/>
          <w:sz w:val="72"/>
          <w:szCs w:val="72"/>
        </w:rPr>
        <w:t>年度国有资产</w:t>
      </w:r>
    </w:p>
    <w:p w:rsidR="00D32740" w:rsidRDefault="0021713B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管理情况</w:t>
      </w:r>
    </w:p>
    <w:p w:rsidR="00D32740" w:rsidRDefault="00D32740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D32740" w:rsidRDefault="00D32740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D32740" w:rsidRDefault="00D32740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D32740" w:rsidRDefault="00D32740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D32740" w:rsidRDefault="00D32740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D32740" w:rsidRDefault="00D32740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D32740" w:rsidRDefault="00D32740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D32740" w:rsidRDefault="00D32740">
      <w:pPr>
        <w:autoSpaceDE w:val="0"/>
        <w:autoSpaceDN w:val="0"/>
        <w:adjustRightInd w:val="0"/>
        <w:outlineLvl w:val="0"/>
        <w:rPr>
          <w:rFonts w:ascii="宋体" w:hAnsi="宋体"/>
          <w:b/>
          <w:bCs/>
          <w:sz w:val="36"/>
          <w:szCs w:val="36"/>
        </w:rPr>
      </w:pPr>
    </w:p>
    <w:p w:rsidR="00D32740" w:rsidRDefault="00D32740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  <w:sectPr w:rsidR="00D32740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D32740" w:rsidRDefault="0021713B" w:rsidP="00F01967">
      <w:pPr>
        <w:autoSpaceDE w:val="0"/>
        <w:autoSpaceDN w:val="0"/>
        <w:adjustRightInd w:val="0"/>
        <w:jc w:val="center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一、资产负债情况表</w:t>
      </w:r>
    </w:p>
    <w:tbl>
      <w:tblPr>
        <w:tblW w:w="10108" w:type="dxa"/>
        <w:jc w:val="center"/>
        <w:tblLook w:val="04A0"/>
      </w:tblPr>
      <w:tblGrid>
        <w:gridCol w:w="6146"/>
        <w:gridCol w:w="1114"/>
        <w:gridCol w:w="992"/>
        <w:gridCol w:w="876"/>
        <w:gridCol w:w="980"/>
      </w:tblGrid>
      <w:tr w:rsidR="00D32740" w:rsidTr="000315D1">
        <w:trPr>
          <w:trHeight w:val="435"/>
          <w:jc w:val="center"/>
        </w:trPr>
        <w:tc>
          <w:tcPr>
            <w:tcW w:w="6146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D32740" w:rsidRDefault="00D32740">
            <w:pPr>
              <w:rPr>
                <w:rFonts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1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32740" w:rsidRDefault="00D32740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32740" w:rsidRDefault="0021713B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D32740" w:rsidTr="000315D1">
        <w:trPr>
          <w:trHeight w:val="435"/>
          <w:jc w:val="center"/>
        </w:trPr>
        <w:tc>
          <w:tcPr>
            <w:tcW w:w="6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:rsidR="00D32740" w:rsidTr="000315D1">
        <w:trPr>
          <w:trHeight w:val="405"/>
          <w:jc w:val="center"/>
        </w:trPr>
        <w:tc>
          <w:tcPr>
            <w:tcW w:w="6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2740" w:rsidRDefault="00D32740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:rsidR="000315D1" w:rsidTr="000315D1">
        <w:trPr>
          <w:trHeight w:val="402"/>
          <w:jc w:val="center"/>
        </w:trPr>
        <w:tc>
          <w:tcPr>
            <w:tcW w:w="6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5D1" w:rsidRDefault="000315D1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5D1" w:rsidRDefault="000315D1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5D1" w:rsidRDefault="000315D1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5D1" w:rsidRDefault="000315D1" w:rsidP="00145A4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539.61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5D1" w:rsidRDefault="008C104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528.30</w:t>
            </w:r>
          </w:p>
        </w:tc>
      </w:tr>
      <w:tr w:rsidR="00D32740" w:rsidTr="000315D1">
        <w:trPr>
          <w:trHeight w:val="402"/>
          <w:jc w:val="center"/>
        </w:trPr>
        <w:tc>
          <w:tcPr>
            <w:tcW w:w="6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（一）流动资产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0315D1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78.75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8C104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79.37</w:t>
            </w:r>
          </w:p>
        </w:tc>
      </w:tr>
      <w:tr w:rsidR="00D32740" w:rsidTr="000315D1">
        <w:trPr>
          <w:trHeight w:val="402"/>
          <w:jc w:val="center"/>
        </w:trPr>
        <w:tc>
          <w:tcPr>
            <w:tcW w:w="6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（二）固定资产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0315D1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922.42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8C104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933.82</w:t>
            </w:r>
          </w:p>
        </w:tc>
      </w:tr>
      <w:tr w:rsidR="00D32740" w:rsidTr="000315D1">
        <w:trPr>
          <w:trHeight w:val="402"/>
          <w:jc w:val="center"/>
        </w:trPr>
        <w:tc>
          <w:tcPr>
            <w:tcW w:w="6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其中：1.房屋（平方米）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62710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62710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3150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627109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514.34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8C104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514.34</w:t>
            </w:r>
          </w:p>
        </w:tc>
      </w:tr>
      <w:tr w:rsidR="00D32740" w:rsidTr="000315D1">
        <w:trPr>
          <w:trHeight w:val="402"/>
          <w:jc w:val="center"/>
        </w:trPr>
        <w:tc>
          <w:tcPr>
            <w:tcW w:w="6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2.</w:t>
            </w:r>
            <w:r>
              <w:rPr>
                <w:rFonts w:hint="eastAsia"/>
                <w:color w:val="000000"/>
                <w:sz w:val="20"/>
                <w:szCs w:val="20"/>
              </w:rPr>
              <w:t>设备</w:t>
            </w:r>
            <w:r>
              <w:rPr>
                <w:rFonts w:hint="eastAsia"/>
                <w:sz w:val="20"/>
                <w:szCs w:val="20"/>
              </w:rPr>
              <w:t>（个</w:t>
            </w:r>
            <w:r>
              <w:rPr>
                <w:rFonts w:hint="eastAsia"/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台</w:t>
            </w:r>
            <w:r>
              <w:rPr>
                <w:rFonts w:hint="eastAsia"/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辆等）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62710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627109" w:rsidP="008C104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627109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81.23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8C104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81.23</w:t>
            </w:r>
          </w:p>
        </w:tc>
      </w:tr>
      <w:tr w:rsidR="00D32740" w:rsidTr="000315D1">
        <w:trPr>
          <w:trHeight w:val="402"/>
          <w:jc w:val="center"/>
        </w:trPr>
        <w:tc>
          <w:tcPr>
            <w:tcW w:w="6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hint="eastAsia"/>
                <w:color w:val="000000"/>
                <w:sz w:val="20"/>
                <w:szCs w:val="20"/>
              </w:rPr>
              <w:t>其中：（</w:t>
            </w: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rFonts w:hint="eastAsia"/>
                <w:color w:val="000000"/>
                <w:sz w:val="20"/>
                <w:szCs w:val="20"/>
              </w:rPr>
              <w:t>）车辆（辆）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62710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627109" w:rsidP="008C104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627109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81.23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8C104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81.23</w:t>
            </w:r>
          </w:p>
        </w:tc>
      </w:tr>
      <w:tr w:rsidR="00D32740" w:rsidTr="000315D1">
        <w:trPr>
          <w:trHeight w:val="402"/>
          <w:jc w:val="center"/>
        </w:trPr>
        <w:tc>
          <w:tcPr>
            <w:tcW w:w="6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hint="eastAsia"/>
                <w:color w:val="000000"/>
                <w:sz w:val="20"/>
                <w:szCs w:val="20"/>
              </w:rPr>
              <w:t>一般公务用车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62710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627109" w:rsidP="008C104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627109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51.55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8C104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81.23</w:t>
            </w:r>
          </w:p>
        </w:tc>
      </w:tr>
      <w:tr w:rsidR="00D32740" w:rsidTr="000315D1">
        <w:trPr>
          <w:trHeight w:val="402"/>
          <w:jc w:val="center"/>
        </w:trPr>
        <w:tc>
          <w:tcPr>
            <w:tcW w:w="6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hint="eastAsia"/>
                <w:color w:val="000000"/>
                <w:sz w:val="20"/>
                <w:szCs w:val="20"/>
              </w:rPr>
              <w:t>执法执勤用车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D3274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D3274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D32740" w:rsidTr="000315D1">
        <w:trPr>
          <w:trHeight w:val="402"/>
          <w:jc w:val="center"/>
        </w:trPr>
        <w:tc>
          <w:tcPr>
            <w:tcW w:w="6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hint="eastAsia"/>
                <w:color w:val="000000"/>
                <w:sz w:val="20"/>
                <w:szCs w:val="20"/>
              </w:rPr>
              <w:t>特种专业技术用车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D3274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D3274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D32740" w:rsidTr="000315D1">
        <w:trPr>
          <w:trHeight w:val="402"/>
          <w:jc w:val="center"/>
        </w:trPr>
        <w:tc>
          <w:tcPr>
            <w:tcW w:w="6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hint="eastAsia"/>
                <w:color w:val="000000"/>
                <w:sz w:val="20"/>
                <w:szCs w:val="20"/>
              </w:rPr>
              <w:t>其他用车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62710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="00627109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627109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29.68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8C104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29.68</w:t>
            </w:r>
          </w:p>
        </w:tc>
      </w:tr>
      <w:tr w:rsidR="00D32740" w:rsidTr="000315D1">
        <w:trPr>
          <w:trHeight w:val="402"/>
          <w:jc w:val="center"/>
        </w:trPr>
        <w:tc>
          <w:tcPr>
            <w:tcW w:w="6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      （2）单价100万元（含）以上设备（不含车辆）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D3274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D3274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D32740" w:rsidTr="000315D1">
        <w:trPr>
          <w:trHeight w:val="402"/>
          <w:jc w:val="center"/>
        </w:trPr>
        <w:tc>
          <w:tcPr>
            <w:tcW w:w="6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      3.其他固定资产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0315D1" w:rsidP="000315D1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326.85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8C104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338.25</w:t>
            </w:r>
          </w:p>
        </w:tc>
      </w:tr>
      <w:tr w:rsidR="00D32740" w:rsidTr="000315D1">
        <w:trPr>
          <w:trHeight w:val="402"/>
          <w:jc w:val="center"/>
        </w:trPr>
        <w:tc>
          <w:tcPr>
            <w:tcW w:w="6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减：固定资产累计折旧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0315D1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461.56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8C104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448.93</w:t>
            </w:r>
          </w:p>
        </w:tc>
      </w:tr>
      <w:tr w:rsidR="00D32740" w:rsidTr="000315D1">
        <w:trPr>
          <w:trHeight w:val="402"/>
          <w:jc w:val="center"/>
        </w:trPr>
        <w:tc>
          <w:tcPr>
            <w:tcW w:w="6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rFonts w:hint="eastAsia"/>
                <w:color w:val="000000"/>
                <w:sz w:val="20"/>
                <w:szCs w:val="20"/>
              </w:rPr>
              <w:t>（三）长期股权投资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D3274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D3274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D32740" w:rsidTr="000315D1">
        <w:trPr>
          <w:trHeight w:val="402"/>
          <w:jc w:val="center"/>
        </w:trPr>
        <w:tc>
          <w:tcPr>
            <w:tcW w:w="6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rFonts w:hint="eastAsia"/>
                <w:color w:val="000000"/>
                <w:sz w:val="20"/>
                <w:szCs w:val="20"/>
              </w:rPr>
              <w:t>（四）长期债券投资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D3274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D3274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D32740" w:rsidTr="000315D1">
        <w:trPr>
          <w:trHeight w:val="402"/>
          <w:jc w:val="center"/>
        </w:trPr>
        <w:tc>
          <w:tcPr>
            <w:tcW w:w="6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rFonts w:hint="eastAsia"/>
                <w:color w:val="000000"/>
                <w:sz w:val="20"/>
                <w:szCs w:val="20"/>
              </w:rPr>
              <w:t>（五）在建工程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D3274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D3274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D32740" w:rsidTr="000315D1">
        <w:trPr>
          <w:trHeight w:val="402"/>
          <w:jc w:val="center"/>
        </w:trPr>
        <w:tc>
          <w:tcPr>
            <w:tcW w:w="6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rFonts w:hint="eastAsia"/>
                <w:color w:val="000000"/>
                <w:sz w:val="20"/>
                <w:szCs w:val="20"/>
              </w:rPr>
              <w:t>（六）无形资产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D3274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D3274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D32740" w:rsidTr="000315D1">
        <w:trPr>
          <w:trHeight w:val="402"/>
          <w:jc w:val="center"/>
        </w:trPr>
        <w:tc>
          <w:tcPr>
            <w:tcW w:w="6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hint="eastAsia"/>
                <w:color w:val="000000"/>
                <w:sz w:val="20"/>
                <w:szCs w:val="20"/>
              </w:rPr>
              <w:t>减：无形资产累计摊销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D3274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D3274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D32740" w:rsidTr="000315D1">
        <w:trPr>
          <w:trHeight w:val="402"/>
          <w:jc w:val="center"/>
        </w:trPr>
        <w:tc>
          <w:tcPr>
            <w:tcW w:w="6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rFonts w:hint="eastAsia"/>
                <w:color w:val="000000"/>
                <w:sz w:val="20"/>
                <w:szCs w:val="20"/>
              </w:rPr>
              <w:t>（七）其他资产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D3274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D3274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D32740" w:rsidTr="000315D1">
        <w:trPr>
          <w:trHeight w:val="402"/>
          <w:jc w:val="center"/>
        </w:trPr>
        <w:tc>
          <w:tcPr>
            <w:tcW w:w="6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0315D1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90.59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8C104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86.40</w:t>
            </w:r>
          </w:p>
        </w:tc>
      </w:tr>
      <w:tr w:rsidR="00D32740" w:rsidTr="000315D1">
        <w:trPr>
          <w:trHeight w:val="402"/>
          <w:jc w:val="center"/>
        </w:trPr>
        <w:tc>
          <w:tcPr>
            <w:tcW w:w="6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21713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0315D1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449.02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740" w:rsidRDefault="008C104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441.9</w:t>
            </w:r>
            <w:r w:rsidR="00D572FD">
              <w:rPr>
                <w:rFonts w:ascii="宋体" w:hAnsi="宋体" w:cs="宋体" w:hint="eastAsia"/>
                <w:color w:val="000000"/>
                <w:kern w:val="0"/>
                <w:sz w:val="22"/>
              </w:rPr>
              <w:t>0</w:t>
            </w:r>
          </w:p>
        </w:tc>
      </w:tr>
    </w:tbl>
    <w:p w:rsidR="00D32740" w:rsidRDefault="00D32740"/>
    <w:p w:rsidR="00D32740" w:rsidRDefault="0021713B">
      <w:pPr>
        <w:spacing w:line="570" w:lineRule="exact"/>
        <w:ind w:firstLineChars="213" w:firstLine="639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二、车辆、房屋特殊占用情况说明</w:t>
      </w:r>
    </w:p>
    <w:p w:rsidR="00D32740" w:rsidRDefault="0021713B">
      <w:pPr>
        <w:spacing w:line="570" w:lineRule="exact"/>
        <w:ind w:firstLineChars="213" w:firstLine="639"/>
        <w:rPr>
          <w:rFonts w:eastAsia="仿宋_GB2312"/>
          <w:sz w:val="30"/>
          <w:szCs w:val="30"/>
        </w:rPr>
      </w:pPr>
      <w:r>
        <w:rPr>
          <w:rFonts w:eastAsia="仿宋_GB2312" w:hint="eastAsia"/>
          <w:color w:val="000000"/>
          <w:sz w:val="30"/>
          <w:szCs w:val="30"/>
        </w:rPr>
        <w:t>本单位</w:t>
      </w:r>
      <w:r>
        <w:rPr>
          <w:rFonts w:eastAsia="仿宋_GB2312"/>
          <w:sz w:val="30"/>
          <w:szCs w:val="30"/>
        </w:rPr>
        <w:t>202</w:t>
      </w:r>
      <w:r w:rsidR="000A02BC">
        <w:rPr>
          <w:rFonts w:eastAsia="仿宋_GB2312" w:hint="eastAsia"/>
          <w:sz w:val="30"/>
          <w:szCs w:val="30"/>
        </w:rPr>
        <w:t>3</w:t>
      </w:r>
      <w:r>
        <w:rPr>
          <w:rFonts w:eastAsia="仿宋_GB2312"/>
          <w:sz w:val="30"/>
          <w:szCs w:val="30"/>
        </w:rPr>
        <w:t>年度无车辆</w:t>
      </w:r>
      <w:r>
        <w:rPr>
          <w:rFonts w:eastAsia="仿宋_GB2312"/>
          <w:sz w:val="30"/>
          <w:szCs w:val="30"/>
        </w:rPr>
        <w:t>/</w:t>
      </w:r>
      <w:r>
        <w:rPr>
          <w:rFonts w:eastAsia="仿宋_GB2312"/>
          <w:sz w:val="30"/>
          <w:szCs w:val="30"/>
        </w:rPr>
        <w:t>房屋特殊占用情况说明。</w:t>
      </w:r>
    </w:p>
    <w:sectPr w:rsidR="00D32740" w:rsidSect="00D32740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36E" w:rsidRDefault="00C5736E" w:rsidP="00D32740">
      <w:r>
        <w:separator/>
      </w:r>
    </w:p>
  </w:endnote>
  <w:endnote w:type="continuationSeparator" w:id="0">
    <w:p w:rsidR="00C5736E" w:rsidRDefault="00C5736E" w:rsidP="00D327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740" w:rsidRDefault="00C5736E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WPkyr3gEAAL4DAAAOAAAAAAAA&#10;AAEAIAAAAB4BAABkcnMvZTJvRG9jLnhtbFBLBQYAAAAABgAGAFkBAABuBQAAAAA=&#10;" filled="f" stroked="f">
          <v:textbox style="mso-fit-shape-to-text:t" inset="0,0,0,0">
            <w:txbxContent>
              <w:p w:rsidR="00D32740" w:rsidRDefault="00C5736E">
                <w:pPr>
                  <w:pStyle w:val="a3"/>
                </w:pPr>
                <w:r>
                  <w:fldChar w:fldCharType="begin"/>
                </w:r>
                <w:r w:rsidR="0021713B">
                  <w:instrText xml:space="preserve"> PAGE  \* MERGEFORMAT </w:instrText>
                </w:r>
                <w:r>
                  <w:fldChar w:fldCharType="separate"/>
                </w:r>
                <w:r w:rsidR="00F01967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36E" w:rsidRDefault="00C5736E" w:rsidP="00D32740">
      <w:r>
        <w:separator/>
      </w:r>
    </w:p>
  </w:footnote>
  <w:footnote w:type="continuationSeparator" w:id="0">
    <w:p w:rsidR="00C5736E" w:rsidRDefault="00C5736E" w:rsidP="00D327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mYwZTI5YjBlN2Q3MjM5MThlYmY4ZjI4OWViYmRjODMifQ=="/>
  </w:docVars>
  <w:rsids>
    <w:rsidRoot w:val="7EE91B73"/>
    <w:rsid w:val="00592343"/>
    <w:rsid w:val="7EE91B73"/>
    <w:rsid w:val="9DA793D5"/>
    <w:rsid w:val="DFB99D91"/>
    <w:rsid w:val="000315D1"/>
    <w:rsid w:val="000A02BC"/>
    <w:rsid w:val="0021713B"/>
    <w:rsid w:val="002A14EC"/>
    <w:rsid w:val="005A40C1"/>
    <w:rsid w:val="00627109"/>
    <w:rsid w:val="00732FEB"/>
    <w:rsid w:val="008B3411"/>
    <w:rsid w:val="008C1044"/>
    <w:rsid w:val="00A61FC1"/>
    <w:rsid w:val="00B60B37"/>
    <w:rsid w:val="00C06CAE"/>
    <w:rsid w:val="00C5736E"/>
    <w:rsid w:val="00D24E24"/>
    <w:rsid w:val="00D32740"/>
    <w:rsid w:val="00D572FD"/>
    <w:rsid w:val="00E43CDC"/>
    <w:rsid w:val="00EE3888"/>
    <w:rsid w:val="00F01967"/>
    <w:rsid w:val="00F873D8"/>
    <w:rsid w:val="10C5298C"/>
    <w:rsid w:val="14E07884"/>
    <w:rsid w:val="16F33800"/>
    <w:rsid w:val="172306BD"/>
    <w:rsid w:val="1DFD401C"/>
    <w:rsid w:val="41C94788"/>
    <w:rsid w:val="5CD0082A"/>
    <w:rsid w:val="6DB9C5DA"/>
    <w:rsid w:val="74192FC4"/>
    <w:rsid w:val="795D10DB"/>
    <w:rsid w:val="7BAD5B72"/>
    <w:rsid w:val="7BDA1655"/>
    <w:rsid w:val="7EE91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2740"/>
    <w:pPr>
      <w:widowControl w:val="0"/>
      <w:jc w:val="both"/>
    </w:pPr>
    <w:rPr>
      <w:rFonts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3274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D3274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2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11</cp:revision>
  <cp:lastPrinted>2023-06-16T22:53:00Z</cp:lastPrinted>
  <dcterms:created xsi:type="dcterms:W3CDTF">2024-08-14T02:19:00Z</dcterms:created>
  <dcterms:modified xsi:type="dcterms:W3CDTF">2024-08-14T05:55:00Z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36A9E3B6ACED40FE8B7C9C2003264133_13</vt:lpwstr>
  </property>
</Properties>
</file>