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新海镇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</w:rPr>
        <w:t>人民政府政府信息动态调整清单</w:t>
      </w:r>
    </w:p>
    <w:tbl>
      <w:tblPr>
        <w:tblStyle w:val="4"/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3"/>
        <w:gridCol w:w="1080"/>
        <w:gridCol w:w="825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文件名称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机关代字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关于成立新海镇绿色社区创建工作领导小组的通知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沪崇新府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新海镇人民政府关于申报2020年水稻秸秆综合利用补贴的请示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沪崇新府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新海镇人民政府关于申报2020年冬季深耕作业补贴的请示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沪崇新府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6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关于印发《新海镇安全生产事故应急处置预案（修订）》的通知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沪崇新府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7</w:t>
            </w:r>
          </w:p>
        </w:tc>
      </w:tr>
    </w:tbl>
    <w:p>
      <w:pPr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168DB"/>
    <w:rsid w:val="29E168DB"/>
    <w:rsid w:val="3CBB14F7"/>
    <w:rsid w:val="4B4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上海市崇明区东平镇人民政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2020-12-07T02:33:00Z</dcterms:created>
  <dc:creator>韵东平</dc:creator>
  <cp:lastModifiedBy>峣</cp:lastModifiedBy>
  <cp:lastPrinted>2020-12-07T03:00:00Z</cp:lastPrinted>
  <dcterms:modified xsi:type="dcterms:W3CDTF">2022-03-01T03:12:45Z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EA98420A6E8D41558E3FE87D9F74FF59</vt:lpwstr>
  </property>
</Properties>
</file>